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tblPr>
      <w:tblGrid>
        <w:gridCol w:w="9570"/>
      </w:tblGrid>
      <w:tr w:rsidR="002971C2" w:rsidRPr="002971C2"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sz w:val="20"/>
                <w:szCs w:val="20"/>
              </w:rPr>
            </w:pPr>
          </w:p>
          <w:p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rsidR="002971C2" w:rsidRPr="002971C2" w:rsidRDefault="002971C2" w:rsidP="002971C2">
            <w:pPr>
              <w:spacing w:after="0"/>
              <w:jc w:val="center"/>
              <w:rPr>
                <w:rFonts w:ascii="Times New Roman" w:eastAsia="Times New Roman" w:hAnsi="Times New Roman" w:cs="Times New Roman"/>
                <w:b/>
                <w:sz w:val="20"/>
                <w:szCs w:val="20"/>
              </w:rPr>
            </w:pP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7C6273">
              <w:rPr>
                <w:rFonts w:ascii="Times New Roman" w:eastAsia="Times New Roman" w:hAnsi="Times New Roman" w:cs="Times New Roman"/>
                <w:b/>
                <w:sz w:val="48"/>
                <w:szCs w:val="48"/>
              </w:rPr>
              <w:t>3</w:t>
            </w:r>
            <w:r w:rsidR="003F250C">
              <w:rPr>
                <w:rFonts w:ascii="Times New Roman" w:eastAsia="Times New Roman" w:hAnsi="Times New Roman" w:cs="Times New Roman"/>
                <w:b/>
                <w:sz w:val="48"/>
                <w:szCs w:val="48"/>
              </w:rPr>
              <w:t>6</w:t>
            </w:r>
          </w:p>
          <w:p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3F250C">
              <w:rPr>
                <w:rFonts w:ascii="Times New Roman" w:eastAsia="Times New Roman" w:hAnsi="Times New Roman" w:cs="Times New Roman"/>
                <w:b/>
                <w:sz w:val="48"/>
                <w:szCs w:val="48"/>
              </w:rPr>
              <w:t>23</w:t>
            </w:r>
            <w:r w:rsidR="00433771">
              <w:rPr>
                <w:rFonts w:ascii="Times New Roman" w:eastAsia="Times New Roman" w:hAnsi="Times New Roman" w:cs="Times New Roman"/>
                <w:b/>
                <w:sz w:val="48"/>
                <w:szCs w:val="48"/>
              </w:rPr>
              <w:t>.09</w:t>
            </w:r>
            <w:r w:rsidR="00C60E57">
              <w:rPr>
                <w:rFonts w:ascii="Times New Roman" w:eastAsia="Times New Roman" w:hAnsi="Times New Roman" w:cs="Times New Roman"/>
                <w:b/>
                <w:sz w:val="48"/>
                <w:szCs w:val="48"/>
              </w:rPr>
              <w:t>.2025</w:t>
            </w:r>
            <w:r w:rsidRPr="002971C2">
              <w:rPr>
                <w:rFonts w:ascii="Times New Roman" w:eastAsia="Times New Roman" w:hAnsi="Times New Roman" w:cs="Times New Roman"/>
                <w:b/>
                <w:sz w:val="48"/>
                <w:szCs w:val="48"/>
              </w:rPr>
              <w:t xml:space="preserve"> г.</w:t>
            </w:r>
          </w:p>
          <w:p w:rsidR="004031EE" w:rsidRDefault="004031EE" w:rsidP="002971C2">
            <w:pPr>
              <w:spacing w:after="0"/>
              <w:jc w:val="center"/>
              <w:rPr>
                <w:rFonts w:ascii="Times New Roman" w:eastAsia="Times New Roman" w:hAnsi="Times New Roman" w:cs="Times New Roman"/>
                <w:b/>
                <w:sz w:val="48"/>
                <w:szCs w:val="48"/>
              </w:rPr>
            </w:pPr>
          </w:p>
          <w:p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rsidR="002971C2" w:rsidRPr="002971C2" w:rsidRDefault="002971C2" w:rsidP="000E210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60E57">
              <w:rPr>
                <w:rFonts w:ascii="Times New Roman" w:eastAsia="Times New Roman" w:hAnsi="Times New Roman" w:cs="Times New Roman"/>
                <w:b/>
                <w:sz w:val="28"/>
                <w:szCs w:val="28"/>
              </w:rPr>
              <w:t>5</w:t>
            </w:r>
            <w:r w:rsidRPr="002971C2">
              <w:rPr>
                <w:rFonts w:ascii="Times New Roman" w:eastAsia="Times New Roman" w:hAnsi="Times New Roman" w:cs="Times New Roman"/>
                <w:b/>
                <w:sz w:val="28"/>
                <w:szCs w:val="28"/>
              </w:rPr>
              <w:t xml:space="preserve"> год</w:t>
            </w:r>
          </w:p>
        </w:tc>
      </w:tr>
    </w:tbl>
    <w:p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818"/>
        <w:gridCol w:w="1753"/>
      </w:tblGrid>
      <w:tr w:rsidR="00C01FB8" w:rsidRPr="00BF1CFE" w:rsidTr="0060105E">
        <w:trPr>
          <w:trHeight w:val="267"/>
        </w:trPr>
        <w:tc>
          <w:tcPr>
            <w:tcW w:w="5000" w:type="pct"/>
            <w:gridSpan w:val="2"/>
            <w:tcBorders>
              <w:top w:val="single" w:sz="4" w:space="0" w:color="auto"/>
              <w:left w:val="single" w:sz="4" w:space="0" w:color="auto"/>
              <w:bottom w:val="single" w:sz="4" w:space="0" w:color="auto"/>
              <w:right w:val="single" w:sz="4" w:space="0" w:color="auto"/>
            </w:tcBorders>
            <w:hideMark/>
          </w:tcPr>
          <w:p w:rsidR="00C01FB8" w:rsidRPr="00BF1CFE" w:rsidRDefault="00C01FB8" w:rsidP="008B07B3">
            <w:pPr>
              <w:tabs>
                <w:tab w:val="center" w:pos="4153"/>
                <w:tab w:val="right" w:pos="8306"/>
              </w:tabs>
              <w:spacing w:after="0"/>
              <w:ind w:right="120"/>
              <w:jc w:val="center"/>
              <w:rPr>
                <w:rFonts w:ascii="Times New Roman" w:eastAsia="Times New Roman" w:hAnsi="Times New Roman" w:cs="Times New Roman"/>
                <w:b/>
                <w:i/>
                <w:sz w:val="18"/>
              </w:rPr>
            </w:pPr>
            <w:r w:rsidRPr="00BF1CFE">
              <w:rPr>
                <w:rFonts w:ascii="Times New Roman" w:eastAsia="Times New Roman" w:hAnsi="Times New Roman" w:cs="Times New Roman"/>
                <w:b/>
                <w:sz w:val="18"/>
              </w:rPr>
              <w:t xml:space="preserve">I. </w:t>
            </w:r>
            <w:r w:rsidR="00B218F8" w:rsidRPr="00BF1CFE">
              <w:rPr>
                <w:rFonts w:ascii="Times New Roman" w:eastAsia="Times New Roman" w:hAnsi="Times New Roman" w:cs="Times New Roman"/>
                <w:b/>
                <w:sz w:val="18"/>
              </w:rPr>
              <w:t>Постановления администрации «Усть-Куломский»</w:t>
            </w:r>
          </w:p>
        </w:tc>
      </w:tr>
      <w:tr w:rsidR="00CD744A" w:rsidRPr="00BF1CFE" w:rsidTr="009C7CE0">
        <w:trPr>
          <w:trHeight w:val="854"/>
        </w:trPr>
        <w:tc>
          <w:tcPr>
            <w:tcW w:w="4084" w:type="pct"/>
            <w:tcBorders>
              <w:top w:val="single" w:sz="4" w:space="0" w:color="auto"/>
              <w:left w:val="single" w:sz="4" w:space="0" w:color="auto"/>
              <w:bottom w:val="single" w:sz="4" w:space="0" w:color="auto"/>
              <w:right w:val="single" w:sz="6" w:space="0" w:color="auto"/>
            </w:tcBorders>
            <w:hideMark/>
          </w:tcPr>
          <w:p w:rsidR="00CD744A" w:rsidRPr="00BF1CFE" w:rsidRDefault="008B07B3" w:rsidP="00B218F8">
            <w:pPr>
              <w:spacing w:after="0" w:line="240" w:lineRule="auto"/>
              <w:jc w:val="both"/>
              <w:rPr>
                <w:rFonts w:ascii="Times New Roman" w:eastAsia="Times New Roman" w:hAnsi="Times New Roman" w:cs="Times New Roman"/>
                <w:sz w:val="18"/>
              </w:rPr>
            </w:pPr>
            <w:r w:rsidRPr="00BF1CFE">
              <w:rPr>
                <w:rFonts w:ascii="Times New Roman" w:eastAsia="Times New Roman" w:hAnsi="Times New Roman" w:cs="Times New Roman"/>
                <w:sz w:val="18"/>
              </w:rPr>
              <w:t>1</w:t>
            </w:r>
            <w:r w:rsidR="00CD744A" w:rsidRPr="00BF1CFE">
              <w:rPr>
                <w:rFonts w:ascii="Times New Roman" w:eastAsia="Times New Roman" w:hAnsi="Times New Roman" w:cs="Times New Roman"/>
                <w:sz w:val="18"/>
              </w:rPr>
              <w:t xml:space="preserve">. Постановление администрации МР  «Усть-Куломский» от </w:t>
            </w:r>
            <w:r w:rsidR="00B218F8" w:rsidRPr="00BF1CFE">
              <w:rPr>
                <w:rFonts w:ascii="Times New Roman" w:eastAsia="Times New Roman" w:hAnsi="Times New Roman" w:cs="Times New Roman"/>
                <w:sz w:val="18"/>
              </w:rPr>
              <w:t>22</w:t>
            </w:r>
            <w:r w:rsidRPr="00BF1CFE">
              <w:rPr>
                <w:rFonts w:ascii="Times New Roman" w:eastAsia="Times New Roman" w:hAnsi="Times New Roman" w:cs="Times New Roman"/>
                <w:sz w:val="18"/>
              </w:rPr>
              <w:t xml:space="preserve"> сентября</w:t>
            </w:r>
            <w:r w:rsidR="007C6273" w:rsidRPr="00BF1CFE">
              <w:rPr>
                <w:rFonts w:ascii="Times New Roman" w:eastAsia="Times New Roman" w:hAnsi="Times New Roman" w:cs="Times New Roman"/>
                <w:sz w:val="18"/>
              </w:rPr>
              <w:t xml:space="preserve"> </w:t>
            </w:r>
            <w:r w:rsidR="00CD744A" w:rsidRPr="00BF1CFE">
              <w:rPr>
                <w:rFonts w:ascii="Times New Roman" w:eastAsia="Times New Roman" w:hAnsi="Times New Roman" w:cs="Times New Roman"/>
                <w:sz w:val="18"/>
              </w:rPr>
              <w:t xml:space="preserve">2025 года  № </w:t>
            </w:r>
            <w:r w:rsidR="007C6273" w:rsidRPr="00BF1CFE">
              <w:rPr>
                <w:rFonts w:ascii="Times New Roman" w:eastAsia="Times New Roman" w:hAnsi="Times New Roman" w:cs="Times New Roman"/>
                <w:sz w:val="18"/>
              </w:rPr>
              <w:t>1</w:t>
            </w:r>
            <w:r w:rsidR="00B218F8" w:rsidRPr="00BF1CFE">
              <w:rPr>
                <w:rFonts w:ascii="Times New Roman" w:eastAsia="Times New Roman" w:hAnsi="Times New Roman" w:cs="Times New Roman"/>
                <w:sz w:val="18"/>
              </w:rPr>
              <w:t>339</w:t>
            </w:r>
            <w:r w:rsidR="00CD744A" w:rsidRPr="00BF1CFE">
              <w:rPr>
                <w:rFonts w:ascii="Times New Roman" w:eastAsia="Times New Roman" w:hAnsi="Times New Roman" w:cs="Times New Roman"/>
                <w:sz w:val="18"/>
              </w:rPr>
              <w:t xml:space="preserve"> «</w:t>
            </w:r>
            <w:r w:rsidR="00B218F8" w:rsidRPr="00BF1CFE">
              <w:rPr>
                <w:rFonts w:ascii="Times New Roman" w:eastAsia="Times New Roman" w:hAnsi="Times New Roman" w:cs="Times New Roman"/>
                <w:sz w:val="18"/>
              </w:rPr>
              <w:t>О создании экспертной комиссии по оценке последствий принятия решения о реорганизации в форме присоединения Муниципального дошкольного образовательного учреждения Пожегодский детский сад к Муниципальному дошкольному образовательному учреждению «Пожегдинский детский сад»</w:t>
            </w:r>
          </w:p>
        </w:tc>
        <w:tc>
          <w:tcPr>
            <w:tcW w:w="916" w:type="pct"/>
            <w:tcBorders>
              <w:top w:val="single" w:sz="4" w:space="0" w:color="auto"/>
              <w:left w:val="single" w:sz="6" w:space="0" w:color="auto"/>
              <w:bottom w:val="single" w:sz="4" w:space="0" w:color="auto"/>
              <w:right w:val="single" w:sz="4" w:space="0" w:color="auto"/>
            </w:tcBorders>
            <w:hideMark/>
          </w:tcPr>
          <w:p w:rsidR="00CD744A" w:rsidRPr="00BF1CFE" w:rsidRDefault="00CD744A" w:rsidP="00981112">
            <w:pPr>
              <w:tabs>
                <w:tab w:val="center" w:pos="4153"/>
                <w:tab w:val="right" w:pos="8306"/>
              </w:tabs>
              <w:spacing w:after="0"/>
              <w:ind w:right="120"/>
              <w:jc w:val="center"/>
              <w:rPr>
                <w:rFonts w:ascii="Times New Roman" w:eastAsia="Times New Roman" w:hAnsi="Times New Roman" w:cs="Times New Roman"/>
                <w:b/>
                <w:i/>
                <w:sz w:val="18"/>
              </w:rPr>
            </w:pPr>
            <w:r w:rsidRPr="00BF1CFE">
              <w:rPr>
                <w:rFonts w:ascii="Times New Roman" w:eastAsia="Times New Roman" w:hAnsi="Times New Roman" w:cs="Times New Roman"/>
                <w:b/>
                <w:i/>
                <w:sz w:val="18"/>
              </w:rPr>
              <w:t>Стр.</w:t>
            </w:r>
            <w:r w:rsidR="002267BE">
              <w:rPr>
                <w:rFonts w:ascii="Times New Roman" w:eastAsia="Times New Roman" w:hAnsi="Times New Roman" w:cs="Times New Roman"/>
                <w:b/>
                <w:i/>
                <w:sz w:val="18"/>
              </w:rPr>
              <w:t>3</w:t>
            </w:r>
          </w:p>
        </w:tc>
      </w:tr>
      <w:tr w:rsidR="00CD744A" w:rsidRPr="00BF1CFE" w:rsidTr="00A2030C">
        <w:trPr>
          <w:trHeight w:val="916"/>
        </w:trPr>
        <w:tc>
          <w:tcPr>
            <w:tcW w:w="4084" w:type="pct"/>
            <w:tcBorders>
              <w:top w:val="single" w:sz="4" w:space="0" w:color="auto"/>
              <w:left w:val="single" w:sz="4" w:space="0" w:color="auto"/>
              <w:bottom w:val="single" w:sz="4" w:space="0" w:color="auto"/>
              <w:right w:val="single" w:sz="6" w:space="0" w:color="auto"/>
            </w:tcBorders>
            <w:hideMark/>
          </w:tcPr>
          <w:p w:rsidR="00CD744A" w:rsidRPr="00BF1CFE" w:rsidRDefault="008B07B3" w:rsidP="00B218F8">
            <w:pPr>
              <w:spacing w:line="240" w:lineRule="auto"/>
              <w:jc w:val="both"/>
              <w:rPr>
                <w:rFonts w:ascii="Times New Roman" w:eastAsia="Times New Roman" w:hAnsi="Times New Roman" w:cs="Times New Roman"/>
                <w:sz w:val="18"/>
              </w:rPr>
            </w:pPr>
            <w:r w:rsidRPr="00BF1CFE">
              <w:rPr>
                <w:rFonts w:ascii="Times New Roman" w:eastAsia="Times New Roman" w:hAnsi="Times New Roman" w:cs="Times New Roman"/>
                <w:sz w:val="18"/>
              </w:rPr>
              <w:t>2</w:t>
            </w:r>
            <w:r w:rsidR="00CD744A" w:rsidRPr="00BF1CFE">
              <w:rPr>
                <w:rFonts w:ascii="Times New Roman" w:eastAsia="Times New Roman" w:hAnsi="Times New Roman" w:cs="Times New Roman"/>
                <w:sz w:val="18"/>
              </w:rPr>
              <w:t xml:space="preserve">. Постановление администрации МР  «Усть-Куломский» от </w:t>
            </w:r>
            <w:r w:rsidR="00B218F8" w:rsidRPr="00BF1CFE">
              <w:rPr>
                <w:rFonts w:ascii="Times New Roman" w:eastAsia="Times New Roman" w:hAnsi="Times New Roman" w:cs="Times New Roman"/>
                <w:sz w:val="18"/>
              </w:rPr>
              <w:t>22</w:t>
            </w:r>
            <w:r w:rsidRPr="00BF1CFE">
              <w:rPr>
                <w:rFonts w:ascii="Times New Roman" w:eastAsia="Times New Roman" w:hAnsi="Times New Roman" w:cs="Times New Roman"/>
                <w:sz w:val="18"/>
              </w:rPr>
              <w:t xml:space="preserve"> сентября</w:t>
            </w:r>
            <w:r w:rsidR="007C6273" w:rsidRPr="00BF1CFE">
              <w:rPr>
                <w:rFonts w:ascii="Times New Roman" w:eastAsia="Times New Roman" w:hAnsi="Times New Roman" w:cs="Times New Roman"/>
                <w:sz w:val="18"/>
              </w:rPr>
              <w:t xml:space="preserve"> 2025 года</w:t>
            </w:r>
            <w:r w:rsidR="00CD744A" w:rsidRPr="00BF1CFE">
              <w:rPr>
                <w:rFonts w:ascii="Times New Roman" w:eastAsia="Times New Roman" w:hAnsi="Times New Roman" w:cs="Times New Roman"/>
                <w:sz w:val="18"/>
              </w:rPr>
              <w:t xml:space="preserve"> № </w:t>
            </w:r>
            <w:r w:rsidR="007C6273" w:rsidRPr="00BF1CFE">
              <w:rPr>
                <w:rFonts w:ascii="Times New Roman" w:eastAsia="Times New Roman" w:hAnsi="Times New Roman" w:cs="Times New Roman"/>
                <w:sz w:val="18"/>
              </w:rPr>
              <w:t>1</w:t>
            </w:r>
            <w:r w:rsidR="00B218F8" w:rsidRPr="00BF1CFE">
              <w:rPr>
                <w:rFonts w:ascii="Times New Roman" w:eastAsia="Times New Roman" w:hAnsi="Times New Roman" w:cs="Times New Roman"/>
                <w:sz w:val="18"/>
              </w:rPr>
              <w:t>341</w:t>
            </w:r>
            <w:r w:rsidR="00CD744A" w:rsidRPr="00BF1CFE">
              <w:rPr>
                <w:rFonts w:ascii="Times New Roman" w:eastAsia="Times New Roman" w:hAnsi="Times New Roman" w:cs="Times New Roman"/>
                <w:sz w:val="18"/>
              </w:rPr>
              <w:t xml:space="preserve"> «</w:t>
            </w:r>
            <w:r w:rsidR="00B218F8" w:rsidRPr="00BF1CFE">
              <w:rPr>
                <w:rFonts w:ascii="Times New Roman" w:eastAsia="Times New Roman" w:hAnsi="Times New Roman" w:cs="Times New Roman"/>
                <w:sz w:val="18"/>
              </w:rPr>
              <w:t>О создании экспертной комиссии по оценке последствий принятия решения о реорганизации в форме присоединения Муниципального дошкольного образовательного учреждения «Детский сад «Озтусь» с. Нижний Воч к Муниципальному общеобразовательному учреждению Вочевская средняя общеобразовательная школа</w:t>
            </w:r>
            <w:r w:rsidR="007C6273" w:rsidRPr="00BF1CFE">
              <w:rPr>
                <w:rFonts w:ascii="Times New Roman" w:eastAsia="Times New Roman" w:hAnsi="Times New Roman" w:cs="Times New Roman"/>
                <w:sz w:val="18"/>
              </w:rPr>
              <w:t>»</w:t>
            </w:r>
          </w:p>
        </w:tc>
        <w:tc>
          <w:tcPr>
            <w:tcW w:w="916" w:type="pct"/>
            <w:tcBorders>
              <w:top w:val="single" w:sz="4" w:space="0" w:color="auto"/>
              <w:left w:val="single" w:sz="6" w:space="0" w:color="auto"/>
              <w:bottom w:val="single" w:sz="4" w:space="0" w:color="auto"/>
              <w:right w:val="single" w:sz="4" w:space="0" w:color="auto"/>
            </w:tcBorders>
            <w:hideMark/>
          </w:tcPr>
          <w:p w:rsidR="00CD744A" w:rsidRPr="00BF1CFE" w:rsidRDefault="00CD744A" w:rsidP="00981112">
            <w:pPr>
              <w:tabs>
                <w:tab w:val="center" w:pos="4153"/>
                <w:tab w:val="right" w:pos="8306"/>
              </w:tabs>
              <w:spacing w:after="0"/>
              <w:ind w:right="120"/>
              <w:jc w:val="center"/>
              <w:rPr>
                <w:rFonts w:ascii="Times New Roman" w:eastAsia="Times New Roman" w:hAnsi="Times New Roman" w:cs="Times New Roman"/>
                <w:b/>
                <w:i/>
                <w:sz w:val="18"/>
              </w:rPr>
            </w:pPr>
            <w:r w:rsidRPr="00BF1CFE">
              <w:rPr>
                <w:rFonts w:ascii="Times New Roman" w:eastAsia="Times New Roman" w:hAnsi="Times New Roman" w:cs="Times New Roman"/>
                <w:b/>
                <w:i/>
                <w:sz w:val="18"/>
              </w:rPr>
              <w:t>Стр.</w:t>
            </w:r>
            <w:r w:rsidR="002267BE">
              <w:rPr>
                <w:rFonts w:ascii="Times New Roman" w:eastAsia="Times New Roman" w:hAnsi="Times New Roman" w:cs="Times New Roman"/>
                <w:b/>
                <w:i/>
                <w:sz w:val="18"/>
              </w:rPr>
              <w:t>5</w:t>
            </w:r>
          </w:p>
        </w:tc>
      </w:tr>
      <w:tr w:rsidR="00CD744A" w:rsidRPr="00BF1CFE"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CD744A" w:rsidRPr="00BF1CFE" w:rsidRDefault="008B07B3" w:rsidP="00B218F8">
            <w:pPr>
              <w:spacing w:line="240" w:lineRule="auto"/>
              <w:jc w:val="both"/>
              <w:rPr>
                <w:rFonts w:ascii="Times New Roman" w:eastAsia="Times New Roman" w:hAnsi="Times New Roman" w:cs="Times New Roman"/>
                <w:sz w:val="18"/>
              </w:rPr>
            </w:pPr>
            <w:r w:rsidRPr="00BF1CFE">
              <w:rPr>
                <w:rFonts w:ascii="Times New Roman" w:eastAsia="Times New Roman" w:hAnsi="Times New Roman" w:cs="Times New Roman"/>
                <w:sz w:val="18"/>
              </w:rPr>
              <w:t>3</w:t>
            </w:r>
            <w:r w:rsidR="00CD744A" w:rsidRPr="00BF1CFE">
              <w:rPr>
                <w:rFonts w:ascii="Times New Roman" w:eastAsia="Times New Roman" w:hAnsi="Times New Roman" w:cs="Times New Roman"/>
                <w:sz w:val="18"/>
              </w:rPr>
              <w:t>. Постановление администрации МР  «Усть-Куло</w:t>
            </w:r>
            <w:r w:rsidR="00A2030C" w:rsidRPr="00BF1CFE">
              <w:rPr>
                <w:rFonts w:ascii="Times New Roman" w:eastAsia="Times New Roman" w:hAnsi="Times New Roman" w:cs="Times New Roman"/>
                <w:sz w:val="18"/>
              </w:rPr>
              <w:t xml:space="preserve">мский» от </w:t>
            </w:r>
            <w:r w:rsidR="00B218F8" w:rsidRPr="00BF1CFE">
              <w:rPr>
                <w:rFonts w:ascii="Times New Roman" w:eastAsia="Times New Roman" w:hAnsi="Times New Roman" w:cs="Times New Roman"/>
                <w:sz w:val="18"/>
              </w:rPr>
              <w:t>22</w:t>
            </w:r>
            <w:r w:rsidRPr="00BF1CFE">
              <w:rPr>
                <w:rFonts w:ascii="Times New Roman" w:eastAsia="Times New Roman" w:hAnsi="Times New Roman" w:cs="Times New Roman"/>
                <w:sz w:val="18"/>
              </w:rPr>
              <w:t xml:space="preserve"> сентября</w:t>
            </w:r>
            <w:r w:rsidR="00A2030C" w:rsidRPr="00BF1CFE">
              <w:rPr>
                <w:rFonts w:ascii="Times New Roman" w:eastAsia="Times New Roman" w:hAnsi="Times New Roman" w:cs="Times New Roman"/>
                <w:sz w:val="18"/>
              </w:rPr>
              <w:t xml:space="preserve"> 2025 года  № </w:t>
            </w:r>
            <w:r w:rsidR="007C6273" w:rsidRPr="00BF1CFE">
              <w:rPr>
                <w:rFonts w:ascii="Times New Roman" w:eastAsia="Times New Roman" w:hAnsi="Times New Roman" w:cs="Times New Roman"/>
                <w:sz w:val="18"/>
              </w:rPr>
              <w:t>1</w:t>
            </w:r>
            <w:r w:rsidRPr="00BF1CFE">
              <w:rPr>
                <w:rFonts w:ascii="Times New Roman" w:eastAsia="Times New Roman" w:hAnsi="Times New Roman" w:cs="Times New Roman"/>
                <w:sz w:val="18"/>
              </w:rPr>
              <w:t>3</w:t>
            </w:r>
            <w:r w:rsidR="00B218F8" w:rsidRPr="00BF1CFE">
              <w:rPr>
                <w:rFonts w:ascii="Times New Roman" w:eastAsia="Times New Roman" w:hAnsi="Times New Roman" w:cs="Times New Roman"/>
                <w:sz w:val="18"/>
              </w:rPr>
              <w:t>43</w:t>
            </w:r>
            <w:r w:rsidR="00CD744A" w:rsidRPr="00BF1CFE">
              <w:rPr>
                <w:rFonts w:ascii="Times New Roman" w:eastAsia="Times New Roman" w:hAnsi="Times New Roman" w:cs="Times New Roman"/>
                <w:sz w:val="18"/>
              </w:rPr>
              <w:t xml:space="preserve"> «</w:t>
            </w:r>
            <w:r w:rsidR="00B218F8" w:rsidRPr="00BF1CFE">
              <w:rPr>
                <w:rFonts w:ascii="Times New Roman" w:eastAsia="Times New Roman" w:hAnsi="Times New Roman" w:cs="Times New Roman"/>
                <w:sz w:val="18"/>
              </w:rPr>
              <w:t>О переутверждении проектной документации по объ</w:t>
            </w:r>
            <w:r w:rsidR="00B218F8" w:rsidRPr="00BF1CFE">
              <w:rPr>
                <w:rFonts w:ascii="Times New Roman" w:eastAsia="Times New Roman" w:hAnsi="Times New Roman" w:cs="Times New Roman"/>
                <w:sz w:val="18"/>
              </w:rPr>
              <w:t xml:space="preserve">екту капитального строительства </w:t>
            </w:r>
            <w:r w:rsidR="00B218F8" w:rsidRPr="00BF1CFE">
              <w:rPr>
                <w:rFonts w:ascii="Times New Roman" w:eastAsia="Times New Roman" w:hAnsi="Times New Roman" w:cs="Times New Roman"/>
                <w:sz w:val="18"/>
              </w:rPr>
              <w:t>«Строительство улично-дорожной сети и водопроводной сети в микрорайоне новой застройки «Северный» с. Усть-Кулом»</w:t>
            </w:r>
            <w:r w:rsidR="007C6273" w:rsidRPr="00BF1CFE">
              <w:rPr>
                <w:rFonts w:ascii="Times New Roman" w:eastAsia="Times New Roman" w:hAnsi="Times New Roman" w:cs="Times New Roman"/>
                <w:sz w:val="18"/>
              </w:rPr>
              <w:t>»</w:t>
            </w:r>
          </w:p>
        </w:tc>
        <w:tc>
          <w:tcPr>
            <w:tcW w:w="916" w:type="pct"/>
            <w:tcBorders>
              <w:top w:val="single" w:sz="4" w:space="0" w:color="auto"/>
              <w:left w:val="single" w:sz="6" w:space="0" w:color="auto"/>
              <w:bottom w:val="single" w:sz="4" w:space="0" w:color="auto"/>
              <w:right w:val="single" w:sz="4" w:space="0" w:color="auto"/>
            </w:tcBorders>
            <w:hideMark/>
          </w:tcPr>
          <w:p w:rsidR="00CD744A" w:rsidRPr="00BF1CFE" w:rsidRDefault="00CD744A" w:rsidP="002267BE">
            <w:pPr>
              <w:tabs>
                <w:tab w:val="center" w:pos="4153"/>
                <w:tab w:val="right" w:pos="8306"/>
              </w:tabs>
              <w:spacing w:after="0"/>
              <w:ind w:right="120"/>
              <w:jc w:val="center"/>
              <w:rPr>
                <w:rFonts w:ascii="Times New Roman" w:eastAsia="Times New Roman" w:hAnsi="Times New Roman" w:cs="Times New Roman"/>
                <w:b/>
                <w:i/>
                <w:sz w:val="18"/>
              </w:rPr>
            </w:pPr>
            <w:r w:rsidRPr="00BF1CFE">
              <w:rPr>
                <w:rFonts w:ascii="Times New Roman" w:eastAsia="Times New Roman" w:hAnsi="Times New Roman" w:cs="Times New Roman"/>
                <w:b/>
                <w:i/>
                <w:sz w:val="18"/>
              </w:rPr>
              <w:t>Стр.</w:t>
            </w:r>
            <w:r w:rsidR="002267BE">
              <w:rPr>
                <w:rFonts w:ascii="Times New Roman" w:eastAsia="Times New Roman" w:hAnsi="Times New Roman" w:cs="Times New Roman"/>
                <w:b/>
                <w:i/>
                <w:sz w:val="18"/>
              </w:rPr>
              <w:t>7</w:t>
            </w:r>
          </w:p>
        </w:tc>
      </w:tr>
      <w:tr w:rsidR="008B07B3" w:rsidRPr="00BF1CFE"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8B07B3" w:rsidRPr="00BF1CFE" w:rsidRDefault="008B07B3" w:rsidP="00BF1CFE">
            <w:pPr>
              <w:spacing w:line="240" w:lineRule="auto"/>
              <w:jc w:val="both"/>
              <w:rPr>
                <w:rFonts w:ascii="Times New Roman" w:eastAsia="Times New Roman" w:hAnsi="Times New Roman" w:cs="Times New Roman"/>
                <w:sz w:val="18"/>
              </w:rPr>
            </w:pPr>
            <w:r w:rsidRPr="00BF1CFE">
              <w:rPr>
                <w:rFonts w:ascii="Times New Roman" w:eastAsia="Times New Roman" w:hAnsi="Times New Roman" w:cs="Times New Roman"/>
                <w:sz w:val="18"/>
              </w:rPr>
              <w:t xml:space="preserve">4. Постановление администрации МР  «Усть-Куломский» от </w:t>
            </w:r>
            <w:r w:rsidR="00BF1CFE" w:rsidRPr="00BF1CFE">
              <w:rPr>
                <w:rFonts w:ascii="Times New Roman" w:eastAsia="Times New Roman" w:hAnsi="Times New Roman" w:cs="Times New Roman"/>
                <w:sz w:val="18"/>
              </w:rPr>
              <w:t xml:space="preserve">23 </w:t>
            </w:r>
            <w:r w:rsidRPr="00BF1CFE">
              <w:rPr>
                <w:rFonts w:ascii="Times New Roman" w:eastAsia="Times New Roman" w:hAnsi="Times New Roman" w:cs="Times New Roman"/>
                <w:sz w:val="18"/>
              </w:rPr>
              <w:t>сентября 2025 года  № 13</w:t>
            </w:r>
            <w:r w:rsidR="00BF1CFE" w:rsidRPr="00BF1CFE">
              <w:rPr>
                <w:rFonts w:ascii="Times New Roman" w:eastAsia="Times New Roman" w:hAnsi="Times New Roman" w:cs="Times New Roman"/>
                <w:sz w:val="18"/>
              </w:rPr>
              <w:t>48</w:t>
            </w:r>
            <w:r w:rsidRPr="00BF1CFE">
              <w:rPr>
                <w:rFonts w:ascii="Times New Roman" w:eastAsia="Times New Roman" w:hAnsi="Times New Roman" w:cs="Times New Roman"/>
                <w:sz w:val="18"/>
              </w:rPr>
              <w:t xml:space="preserve"> «</w:t>
            </w:r>
            <w:r w:rsidR="00BF1CFE" w:rsidRPr="00BF1CFE">
              <w:rPr>
                <w:rFonts w:ascii="Times New Roman" w:eastAsia="Times New Roman" w:hAnsi="Times New Roman" w:cs="Times New Roman"/>
                <w:sz w:val="18"/>
              </w:rPr>
              <w:t>О внесении изменений в постановление администрации муниципального района «Усть-Куломский» от 28 июня 2019 года № 884 «Об утверждении состава комиссии администрации муниципального района «Усть-Куломский» по вопросам учета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r w:rsidRPr="00BF1CFE">
              <w:rPr>
                <w:rFonts w:ascii="Times New Roman" w:eastAsia="Times New Roman" w:hAnsi="Times New Roman" w:cs="Times New Roman"/>
                <w:sz w:val="18"/>
              </w:rPr>
              <w:t>»</w:t>
            </w:r>
          </w:p>
        </w:tc>
        <w:tc>
          <w:tcPr>
            <w:tcW w:w="916" w:type="pct"/>
            <w:tcBorders>
              <w:top w:val="single" w:sz="4" w:space="0" w:color="auto"/>
              <w:left w:val="single" w:sz="6" w:space="0" w:color="auto"/>
              <w:bottom w:val="single" w:sz="4" w:space="0" w:color="auto"/>
              <w:right w:val="single" w:sz="4" w:space="0" w:color="auto"/>
            </w:tcBorders>
            <w:hideMark/>
          </w:tcPr>
          <w:p w:rsidR="008B07B3" w:rsidRPr="00BF1CFE" w:rsidRDefault="008D424D" w:rsidP="002267BE">
            <w:pPr>
              <w:tabs>
                <w:tab w:val="center" w:pos="4153"/>
                <w:tab w:val="right" w:pos="8306"/>
              </w:tabs>
              <w:spacing w:after="0"/>
              <w:ind w:right="120"/>
              <w:jc w:val="center"/>
              <w:rPr>
                <w:rFonts w:ascii="Times New Roman" w:eastAsia="Times New Roman" w:hAnsi="Times New Roman" w:cs="Times New Roman"/>
                <w:b/>
                <w:i/>
                <w:sz w:val="18"/>
              </w:rPr>
            </w:pPr>
            <w:r w:rsidRPr="00BF1CFE">
              <w:rPr>
                <w:rFonts w:ascii="Times New Roman" w:eastAsia="Times New Roman" w:hAnsi="Times New Roman" w:cs="Times New Roman"/>
                <w:b/>
                <w:i/>
                <w:sz w:val="18"/>
              </w:rPr>
              <w:t xml:space="preserve">Стр. </w:t>
            </w:r>
            <w:r w:rsidR="002267BE">
              <w:rPr>
                <w:rFonts w:ascii="Times New Roman" w:eastAsia="Times New Roman" w:hAnsi="Times New Roman" w:cs="Times New Roman"/>
                <w:b/>
                <w:i/>
                <w:sz w:val="18"/>
              </w:rPr>
              <w:t>9</w:t>
            </w:r>
          </w:p>
        </w:tc>
      </w:tr>
      <w:tr w:rsidR="008B07B3" w:rsidRPr="00BF1CFE"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8B07B3" w:rsidRPr="00BF1CFE" w:rsidRDefault="008D424D" w:rsidP="00BF1CFE">
            <w:pPr>
              <w:spacing w:line="240" w:lineRule="auto"/>
              <w:jc w:val="both"/>
              <w:rPr>
                <w:rFonts w:ascii="Times New Roman" w:eastAsia="Times New Roman" w:hAnsi="Times New Roman" w:cs="Times New Roman"/>
                <w:sz w:val="18"/>
              </w:rPr>
            </w:pPr>
            <w:r w:rsidRPr="00BF1CFE">
              <w:rPr>
                <w:rFonts w:ascii="Times New Roman" w:eastAsia="Times New Roman" w:hAnsi="Times New Roman" w:cs="Times New Roman"/>
                <w:sz w:val="18"/>
              </w:rPr>
              <w:t xml:space="preserve">5. Постановление администрации МР  «Усть-Куломский» от </w:t>
            </w:r>
            <w:r w:rsidR="00BF1CFE" w:rsidRPr="00BF1CFE">
              <w:rPr>
                <w:rFonts w:ascii="Times New Roman" w:eastAsia="Times New Roman" w:hAnsi="Times New Roman" w:cs="Times New Roman"/>
                <w:sz w:val="18"/>
              </w:rPr>
              <w:t>23</w:t>
            </w:r>
            <w:r w:rsidRPr="00BF1CFE">
              <w:rPr>
                <w:rFonts w:ascii="Times New Roman" w:eastAsia="Times New Roman" w:hAnsi="Times New Roman" w:cs="Times New Roman"/>
                <w:sz w:val="18"/>
              </w:rPr>
              <w:t xml:space="preserve"> сентября 2025 года  № 13</w:t>
            </w:r>
            <w:r w:rsidR="00BF1CFE" w:rsidRPr="00BF1CFE">
              <w:rPr>
                <w:rFonts w:ascii="Times New Roman" w:eastAsia="Times New Roman" w:hAnsi="Times New Roman" w:cs="Times New Roman"/>
                <w:sz w:val="18"/>
              </w:rPr>
              <w:t>54</w:t>
            </w:r>
            <w:r w:rsidRPr="00BF1CFE">
              <w:rPr>
                <w:rFonts w:ascii="Times New Roman" w:eastAsia="Times New Roman" w:hAnsi="Times New Roman" w:cs="Times New Roman"/>
                <w:sz w:val="18"/>
              </w:rPr>
              <w:t xml:space="preserve"> «</w:t>
            </w:r>
            <w:r w:rsidR="00BF1CFE" w:rsidRPr="00BF1CFE">
              <w:rPr>
                <w:rFonts w:ascii="Times New Roman" w:eastAsia="Times New Roman" w:hAnsi="Times New Roman" w:cs="Times New Roman"/>
                <w:sz w:val="18"/>
              </w:rPr>
              <w:t>О внесении изменений в постановление администрации муниципального района «Усть-Куломский» от 15 октября 2021 года № 1381 «Об утверждении муниципальной программы «Развитие образования</w:t>
            </w:r>
            <w:r w:rsidRPr="00BF1CFE">
              <w:rPr>
                <w:rFonts w:ascii="Times New Roman" w:eastAsia="Times New Roman" w:hAnsi="Times New Roman" w:cs="Times New Roman"/>
                <w:sz w:val="18"/>
              </w:rPr>
              <w:t>»</w:t>
            </w:r>
          </w:p>
        </w:tc>
        <w:tc>
          <w:tcPr>
            <w:tcW w:w="916" w:type="pct"/>
            <w:tcBorders>
              <w:top w:val="single" w:sz="4" w:space="0" w:color="auto"/>
              <w:left w:val="single" w:sz="6" w:space="0" w:color="auto"/>
              <w:bottom w:val="single" w:sz="4" w:space="0" w:color="auto"/>
              <w:right w:val="single" w:sz="4" w:space="0" w:color="auto"/>
            </w:tcBorders>
            <w:hideMark/>
          </w:tcPr>
          <w:p w:rsidR="008B07B3" w:rsidRPr="00BF1CFE" w:rsidRDefault="008D424D" w:rsidP="00B16DFC">
            <w:pPr>
              <w:tabs>
                <w:tab w:val="center" w:pos="4153"/>
                <w:tab w:val="right" w:pos="8306"/>
              </w:tabs>
              <w:spacing w:after="0"/>
              <w:ind w:right="120"/>
              <w:jc w:val="center"/>
              <w:rPr>
                <w:rFonts w:ascii="Times New Roman" w:eastAsia="Times New Roman" w:hAnsi="Times New Roman" w:cs="Times New Roman"/>
                <w:b/>
                <w:i/>
                <w:sz w:val="18"/>
              </w:rPr>
            </w:pPr>
            <w:r w:rsidRPr="00BF1CFE">
              <w:rPr>
                <w:rFonts w:ascii="Times New Roman" w:eastAsia="Times New Roman" w:hAnsi="Times New Roman" w:cs="Times New Roman"/>
                <w:b/>
                <w:i/>
                <w:sz w:val="18"/>
              </w:rPr>
              <w:t xml:space="preserve">Стр. </w:t>
            </w:r>
            <w:r w:rsidR="002267BE">
              <w:rPr>
                <w:rFonts w:ascii="Times New Roman" w:eastAsia="Times New Roman" w:hAnsi="Times New Roman" w:cs="Times New Roman"/>
                <w:b/>
                <w:i/>
                <w:sz w:val="18"/>
              </w:rPr>
              <w:t>11</w:t>
            </w:r>
          </w:p>
        </w:tc>
      </w:tr>
      <w:tr w:rsidR="00BF1CFE" w:rsidRPr="00BF1CFE" w:rsidTr="00BF1CFE">
        <w:trPr>
          <w:trHeight w:val="354"/>
        </w:trPr>
        <w:tc>
          <w:tcPr>
            <w:tcW w:w="5000" w:type="pct"/>
            <w:gridSpan w:val="2"/>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tabs>
                <w:tab w:val="center" w:pos="4153"/>
                <w:tab w:val="right" w:pos="8306"/>
              </w:tabs>
              <w:spacing w:after="0"/>
              <w:ind w:right="120"/>
              <w:jc w:val="center"/>
              <w:rPr>
                <w:rFonts w:ascii="Times New Roman" w:eastAsia="Times New Roman" w:hAnsi="Times New Roman" w:cs="Times New Roman"/>
                <w:b/>
                <w:i/>
                <w:sz w:val="18"/>
              </w:rPr>
            </w:pPr>
            <w:r w:rsidRPr="00BF1CFE">
              <w:rPr>
                <w:rFonts w:ascii="Times New Roman" w:eastAsia="Times New Roman" w:hAnsi="Times New Roman" w:cs="Times New Roman"/>
                <w:b/>
                <w:sz w:val="18"/>
              </w:rPr>
              <w:t>II. Информационные сообщения</w:t>
            </w:r>
          </w:p>
        </w:tc>
      </w:tr>
      <w:tr w:rsidR="008B07B3" w:rsidRPr="00BF1CFE" w:rsidTr="00BF1CFE">
        <w:trPr>
          <w:trHeight w:val="415"/>
        </w:trPr>
        <w:tc>
          <w:tcPr>
            <w:tcW w:w="4084" w:type="pct"/>
            <w:tcBorders>
              <w:top w:val="single" w:sz="4" w:space="0" w:color="auto"/>
              <w:left w:val="single" w:sz="4" w:space="0" w:color="auto"/>
              <w:bottom w:val="single" w:sz="4" w:space="0" w:color="auto"/>
              <w:right w:val="single" w:sz="6" w:space="0" w:color="auto"/>
            </w:tcBorders>
            <w:vAlign w:val="center"/>
            <w:hideMark/>
          </w:tcPr>
          <w:p w:rsidR="008B07B3" w:rsidRPr="00BF1CFE" w:rsidRDefault="00BF1CFE" w:rsidP="00BF1CFE">
            <w:pPr>
              <w:spacing w:line="240" w:lineRule="auto"/>
              <w:rPr>
                <w:rFonts w:ascii="Times New Roman" w:eastAsia="Times New Roman" w:hAnsi="Times New Roman" w:cs="Times New Roman"/>
                <w:sz w:val="18"/>
              </w:rPr>
            </w:pPr>
            <w:r w:rsidRPr="00BF1CFE">
              <w:rPr>
                <w:rFonts w:ascii="Times New Roman" w:eastAsia="Times New Roman" w:hAnsi="Times New Roman" w:cs="Times New Roman"/>
                <w:sz w:val="18"/>
              </w:rPr>
              <w:t>1</w:t>
            </w:r>
            <w:r w:rsidR="008D424D" w:rsidRPr="00BF1CFE">
              <w:rPr>
                <w:rFonts w:ascii="Times New Roman" w:eastAsia="Times New Roman" w:hAnsi="Times New Roman" w:cs="Times New Roman"/>
                <w:sz w:val="18"/>
              </w:rPr>
              <w:t xml:space="preserve">. </w:t>
            </w:r>
            <w:r w:rsidRPr="00BF1CFE">
              <w:rPr>
                <w:rFonts w:ascii="Times New Roman" w:eastAsia="Times New Roman" w:hAnsi="Times New Roman" w:cs="Times New Roman"/>
                <w:sz w:val="18"/>
              </w:rPr>
              <w:t>ИНФОРМАЦИОННОЕ ИЗВЕЩЕНИЕ</w:t>
            </w:r>
          </w:p>
        </w:tc>
        <w:tc>
          <w:tcPr>
            <w:tcW w:w="916" w:type="pct"/>
            <w:tcBorders>
              <w:top w:val="single" w:sz="4" w:space="0" w:color="auto"/>
              <w:left w:val="single" w:sz="6" w:space="0" w:color="auto"/>
              <w:bottom w:val="single" w:sz="4" w:space="0" w:color="auto"/>
              <w:right w:val="single" w:sz="4" w:space="0" w:color="auto"/>
            </w:tcBorders>
            <w:hideMark/>
          </w:tcPr>
          <w:p w:rsidR="008B07B3" w:rsidRPr="00BF1CFE" w:rsidRDefault="008D424D" w:rsidP="00B16DFC">
            <w:pPr>
              <w:tabs>
                <w:tab w:val="center" w:pos="4153"/>
                <w:tab w:val="right" w:pos="8306"/>
              </w:tabs>
              <w:spacing w:after="0"/>
              <w:ind w:right="120"/>
              <w:jc w:val="center"/>
              <w:rPr>
                <w:rFonts w:ascii="Times New Roman" w:eastAsia="Times New Roman" w:hAnsi="Times New Roman" w:cs="Times New Roman"/>
                <w:b/>
                <w:i/>
                <w:sz w:val="18"/>
              </w:rPr>
            </w:pPr>
            <w:r w:rsidRPr="00BF1CFE">
              <w:rPr>
                <w:rFonts w:ascii="Times New Roman" w:eastAsia="Times New Roman" w:hAnsi="Times New Roman" w:cs="Times New Roman"/>
                <w:b/>
                <w:i/>
                <w:sz w:val="18"/>
              </w:rPr>
              <w:t xml:space="preserve">Стр. </w:t>
            </w:r>
            <w:r w:rsidR="002267BE">
              <w:rPr>
                <w:rFonts w:ascii="Times New Roman" w:eastAsia="Times New Roman" w:hAnsi="Times New Roman" w:cs="Times New Roman"/>
                <w:b/>
                <w:i/>
                <w:sz w:val="18"/>
              </w:rPr>
              <w:t>76</w:t>
            </w:r>
          </w:p>
        </w:tc>
      </w:tr>
      <w:tr w:rsidR="00BF1CFE" w:rsidRPr="00BF1CFE" w:rsidTr="00BF1CFE">
        <w:trPr>
          <w:trHeight w:val="415"/>
        </w:trPr>
        <w:tc>
          <w:tcPr>
            <w:tcW w:w="4084" w:type="pct"/>
            <w:tcBorders>
              <w:top w:val="single" w:sz="4" w:space="0" w:color="auto"/>
              <w:left w:val="single" w:sz="4" w:space="0" w:color="auto"/>
              <w:bottom w:val="single" w:sz="4" w:space="0" w:color="auto"/>
              <w:right w:val="single" w:sz="6" w:space="0" w:color="auto"/>
            </w:tcBorders>
            <w:vAlign w:val="center"/>
            <w:hideMark/>
          </w:tcPr>
          <w:p w:rsidR="00BF1CFE" w:rsidRPr="00BF1CFE" w:rsidRDefault="00BF1CFE" w:rsidP="00BF1CFE">
            <w:pPr>
              <w:spacing w:line="240" w:lineRule="auto"/>
              <w:rPr>
                <w:rFonts w:ascii="Times New Roman" w:eastAsia="Times New Roman" w:hAnsi="Times New Roman" w:cs="Times New Roman"/>
                <w:sz w:val="18"/>
              </w:rPr>
            </w:pPr>
            <w:r w:rsidRPr="00BF1CFE">
              <w:rPr>
                <w:rFonts w:ascii="Times New Roman" w:eastAsia="Times New Roman" w:hAnsi="Times New Roman" w:cs="Times New Roman"/>
                <w:sz w:val="18"/>
              </w:rPr>
              <w:t>2.</w:t>
            </w:r>
            <w:r w:rsidRPr="00BF1CFE">
              <w:rPr>
                <w:sz w:val="18"/>
              </w:rPr>
              <w:t xml:space="preserve"> </w:t>
            </w:r>
            <w:r w:rsidRPr="00BF1CFE">
              <w:rPr>
                <w:rFonts w:ascii="Times New Roman" w:eastAsia="Times New Roman" w:hAnsi="Times New Roman" w:cs="Times New Roman"/>
                <w:sz w:val="18"/>
              </w:rPr>
              <w:t>ИНФОРМАЦИОННОЕ ИЗВЕЩЕНИЕ о проведении  электронного аукциона на право заключения договоров аренды земельных участков</w:t>
            </w:r>
          </w:p>
        </w:tc>
        <w:tc>
          <w:tcPr>
            <w:tcW w:w="916" w:type="pct"/>
            <w:tcBorders>
              <w:top w:val="single" w:sz="4" w:space="0" w:color="auto"/>
              <w:left w:val="single" w:sz="6" w:space="0" w:color="auto"/>
              <w:bottom w:val="single" w:sz="4" w:space="0" w:color="auto"/>
              <w:right w:val="single" w:sz="4" w:space="0" w:color="auto"/>
            </w:tcBorders>
            <w:hideMark/>
          </w:tcPr>
          <w:p w:rsidR="00BF1CFE" w:rsidRPr="00BF1CFE" w:rsidRDefault="00BF1CFE" w:rsidP="00B16DFC">
            <w:pPr>
              <w:tabs>
                <w:tab w:val="center" w:pos="4153"/>
                <w:tab w:val="right" w:pos="8306"/>
              </w:tabs>
              <w:spacing w:after="0"/>
              <w:ind w:right="120"/>
              <w:jc w:val="center"/>
              <w:rPr>
                <w:rFonts w:ascii="Times New Roman" w:eastAsia="Times New Roman" w:hAnsi="Times New Roman" w:cs="Times New Roman"/>
                <w:b/>
                <w:i/>
                <w:sz w:val="18"/>
              </w:rPr>
            </w:pPr>
            <w:r w:rsidRPr="00BF1CFE">
              <w:rPr>
                <w:rFonts w:ascii="Times New Roman" w:eastAsia="Times New Roman" w:hAnsi="Times New Roman" w:cs="Times New Roman"/>
                <w:b/>
                <w:i/>
                <w:sz w:val="18"/>
              </w:rPr>
              <w:t xml:space="preserve">Стр. </w:t>
            </w:r>
            <w:r w:rsidR="002267BE">
              <w:rPr>
                <w:rFonts w:ascii="Times New Roman" w:eastAsia="Times New Roman" w:hAnsi="Times New Roman" w:cs="Times New Roman"/>
                <w:b/>
                <w:i/>
                <w:sz w:val="18"/>
              </w:rPr>
              <w:t>101</w:t>
            </w:r>
          </w:p>
        </w:tc>
      </w:tr>
      <w:tr w:rsidR="00BF1CFE" w:rsidRPr="00BF1CFE" w:rsidTr="00BF1CFE">
        <w:trPr>
          <w:trHeight w:val="415"/>
        </w:trPr>
        <w:tc>
          <w:tcPr>
            <w:tcW w:w="4084" w:type="pct"/>
            <w:tcBorders>
              <w:top w:val="single" w:sz="4" w:space="0" w:color="auto"/>
              <w:left w:val="single" w:sz="4" w:space="0" w:color="auto"/>
              <w:bottom w:val="single" w:sz="4" w:space="0" w:color="auto"/>
              <w:right w:val="single" w:sz="6" w:space="0" w:color="auto"/>
            </w:tcBorders>
            <w:vAlign w:val="center"/>
            <w:hideMark/>
          </w:tcPr>
          <w:p w:rsidR="00BF1CFE" w:rsidRPr="00BF1CFE" w:rsidRDefault="00BF1CFE" w:rsidP="00BF1CFE">
            <w:pPr>
              <w:spacing w:line="240" w:lineRule="auto"/>
              <w:rPr>
                <w:rFonts w:ascii="Times New Roman" w:eastAsia="Times New Roman" w:hAnsi="Times New Roman" w:cs="Times New Roman"/>
                <w:sz w:val="18"/>
              </w:rPr>
            </w:pPr>
            <w:r w:rsidRPr="00BF1CFE">
              <w:rPr>
                <w:rFonts w:ascii="Times New Roman" w:eastAsia="Times New Roman" w:hAnsi="Times New Roman" w:cs="Times New Roman"/>
                <w:sz w:val="18"/>
              </w:rPr>
              <w:t xml:space="preserve">3. </w:t>
            </w:r>
            <w:r w:rsidRPr="00BF1CFE">
              <w:rPr>
                <w:rFonts w:ascii="Times New Roman" w:eastAsia="Times New Roman" w:hAnsi="Times New Roman" w:cs="Times New Roman"/>
                <w:sz w:val="18"/>
              </w:rPr>
              <w:t>Оповещение</w:t>
            </w:r>
            <w:r w:rsidRPr="00BF1CFE">
              <w:rPr>
                <w:rFonts w:ascii="Times New Roman" w:eastAsia="Times New Roman" w:hAnsi="Times New Roman" w:cs="Times New Roman"/>
                <w:sz w:val="18"/>
              </w:rPr>
              <w:t xml:space="preserve"> </w:t>
            </w:r>
            <w:r w:rsidRPr="00BF1CFE">
              <w:rPr>
                <w:rFonts w:ascii="Times New Roman" w:eastAsia="Times New Roman" w:hAnsi="Times New Roman" w:cs="Times New Roman"/>
                <w:sz w:val="18"/>
              </w:rPr>
              <w:t>о начале публичных слушаний по проекту</w:t>
            </w:r>
            <w:r w:rsidRPr="00BF1CFE">
              <w:rPr>
                <w:rFonts w:ascii="Times New Roman" w:eastAsia="Times New Roman" w:hAnsi="Times New Roman" w:cs="Times New Roman"/>
                <w:sz w:val="18"/>
              </w:rPr>
              <w:t xml:space="preserve"> </w:t>
            </w:r>
            <w:r w:rsidRPr="00BF1CFE">
              <w:rPr>
                <w:rFonts w:ascii="Times New Roman" w:eastAsia="Times New Roman" w:hAnsi="Times New Roman" w:cs="Times New Roman"/>
                <w:sz w:val="18"/>
              </w:rPr>
              <w:t xml:space="preserve">внесения изменений в документацию по планировке территории (проект межевания территории) </w:t>
            </w:r>
            <w:r w:rsidRPr="00BF1CFE">
              <w:rPr>
                <w:rFonts w:ascii="Times New Roman" w:eastAsia="Times New Roman" w:hAnsi="Times New Roman" w:cs="Times New Roman"/>
                <w:sz w:val="18"/>
              </w:rPr>
              <w:t>к</w:t>
            </w:r>
            <w:r w:rsidRPr="00BF1CFE">
              <w:rPr>
                <w:rFonts w:ascii="Times New Roman" w:eastAsia="Times New Roman" w:hAnsi="Times New Roman" w:cs="Times New Roman"/>
                <w:sz w:val="18"/>
              </w:rPr>
              <w:t>адастрового квартала 11:07:4201009 в с.Усть-Кулом</w:t>
            </w:r>
          </w:p>
        </w:tc>
        <w:tc>
          <w:tcPr>
            <w:tcW w:w="916" w:type="pct"/>
            <w:tcBorders>
              <w:top w:val="single" w:sz="4" w:space="0" w:color="auto"/>
              <w:left w:val="single" w:sz="6" w:space="0" w:color="auto"/>
              <w:bottom w:val="single" w:sz="4" w:space="0" w:color="auto"/>
              <w:right w:val="single" w:sz="4" w:space="0" w:color="auto"/>
            </w:tcBorders>
            <w:hideMark/>
          </w:tcPr>
          <w:p w:rsidR="00BF1CFE" w:rsidRPr="00BF1CFE" w:rsidRDefault="00BF1CFE" w:rsidP="00B16DFC">
            <w:pPr>
              <w:tabs>
                <w:tab w:val="center" w:pos="4153"/>
                <w:tab w:val="right" w:pos="8306"/>
              </w:tabs>
              <w:spacing w:after="0"/>
              <w:ind w:right="120"/>
              <w:jc w:val="center"/>
              <w:rPr>
                <w:rFonts w:ascii="Times New Roman" w:eastAsia="Times New Roman" w:hAnsi="Times New Roman" w:cs="Times New Roman"/>
                <w:b/>
                <w:i/>
                <w:sz w:val="18"/>
              </w:rPr>
            </w:pPr>
            <w:r w:rsidRPr="00BF1CFE">
              <w:rPr>
                <w:rFonts w:ascii="Times New Roman" w:eastAsia="Times New Roman" w:hAnsi="Times New Roman" w:cs="Times New Roman"/>
                <w:b/>
                <w:i/>
                <w:sz w:val="18"/>
              </w:rPr>
              <w:t xml:space="preserve">Стр. </w:t>
            </w:r>
            <w:r w:rsidR="002267BE">
              <w:rPr>
                <w:rFonts w:ascii="Times New Roman" w:eastAsia="Times New Roman" w:hAnsi="Times New Roman" w:cs="Times New Roman"/>
                <w:b/>
                <w:i/>
                <w:sz w:val="18"/>
              </w:rPr>
              <w:t>133</w:t>
            </w:r>
          </w:p>
        </w:tc>
      </w:tr>
      <w:tr w:rsidR="00BF1CFE" w:rsidRPr="00BF1CFE" w:rsidTr="00BF1CFE">
        <w:trPr>
          <w:trHeight w:val="415"/>
        </w:trPr>
        <w:tc>
          <w:tcPr>
            <w:tcW w:w="4084" w:type="pct"/>
            <w:tcBorders>
              <w:top w:val="single" w:sz="4" w:space="0" w:color="auto"/>
              <w:left w:val="single" w:sz="4" w:space="0" w:color="auto"/>
              <w:bottom w:val="single" w:sz="4" w:space="0" w:color="auto"/>
              <w:right w:val="single" w:sz="6" w:space="0" w:color="auto"/>
            </w:tcBorders>
            <w:vAlign w:val="center"/>
            <w:hideMark/>
          </w:tcPr>
          <w:p w:rsidR="00BF1CFE" w:rsidRPr="00BF1CFE" w:rsidRDefault="00BF1CFE" w:rsidP="00BF1CFE">
            <w:pPr>
              <w:spacing w:line="240" w:lineRule="auto"/>
              <w:rPr>
                <w:rFonts w:ascii="Times New Roman" w:eastAsia="Times New Roman" w:hAnsi="Times New Roman" w:cs="Times New Roman"/>
                <w:sz w:val="18"/>
              </w:rPr>
            </w:pPr>
            <w:r w:rsidRPr="00BF1CFE">
              <w:rPr>
                <w:rFonts w:ascii="Times New Roman" w:eastAsia="Times New Roman" w:hAnsi="Times New Roman" w:cs="Times New Roman"/>
                <w:sz w:val="18"/>
              </w:rPr>
              <w:t>4.</w:t>
            </w:r>
            <w:r w:rsidRPr="00BF1CFE">
              <w:rPr>
                <w:sz w:val="18"/>
              </w:rPr>
              <w:t xml:space="preserve"> </w:t>
            </w:r>
            <w:r w:rsidRPr="00BF1CFE">
              <w:rPr>
                <w:rFonts w:ascii="Times New Roman" w:eastAsia="Times New Roman" w:hAnsi="Times New Roman" w:cs="Times New Roman"/>
                <w:sz w:val="18"/>
              </w:rPr>
              <w:t>Оповещение</w:t>
            </w:r>
            <w:r w:rsidRPr="00BF1CFE">
              <w:rPr>
                <w:rFonts w:ascii="Times New Roman" w:eastAsia="Times New Roman" w:hAnsi="Times New Roman" w:cs="Times New Roman"/>
                <w:sz w:val="18"/>
              </w:rPr>
              <w:t xml:space="preserve"> </w:t>
            </w:r>
            <w:r w:rsidRPr="00BF1CFE">
              <w:rPr>
                <w:rFonts w:ascii="Times New Roman" w:eastAsia="Times New Roman" w:hAnsi="Times New Roman" w:cs="Times New Roman"/>
                <w:sz w:val="18"/>
              </w:rPr>
              <w:t>о начале публичных слушаний по проекту</w:t>
            </w:r>
            <w:r w:rsidRPr="00BF1CFE">
              <w:rPr>
                <w:rFonts w:ascii="Times New Roman" w:eastAsia="Times New Roman" w:hAnsi="Times New Roman" w:cs="Times New Roman"/>
                <w:sz w:val="18"/>
              </w:rPr>
              <w:t xml:space="preserve"> </w:t>
            </w:r>
            <w:r w:rsidRPr="00BF1CFE">
              <w:rPr>
                <w:rFonts w:ascii="Times New Roman" w:eastAsia="Times New Roman" w:hAnsi="Times New Roman" w:cs="Times New Roman"/>
                <w:sz w:val="18"/>
              </w:rPr>
              <w:t>внесения изменений в правила землепользования и застройки сельских поселений муниципального района «Усть-Куломский» Республики Коми</w:t>
            </w:r>
          </w:p>
        </w:tc>
        <w:tc>
          <w:tcPr>
            <w:tcW w:w="916" w:type="pct"/>
            <w:tcBorders>
              <w:top w:val="single" w:sz="4" w:space="0" w:color="auto"/>
              <w:left w:val="single" w:sz="6" w:space="0" w:color="auto"/>
              <w:bottom w:val="single" w:sz="4" w:space="0" w:color="auto"/>
              <w:right w:val="single" w:sz="4" w:space="0" w:color="auto"/>
            </w:tcBorders>
            <w:hideMark/>
          </w:tcPr>
          <w:p w:rsidR="00BF1CFE" w:rsidRPr="00BF1CFE" w:rsidRDefault="00BF1CFE" w:rsidP="00B16DFC">
            <w:pPr>
              <w:tabs>
                <w:tab w:val="center" w:pos="4153"/>
                <w:tab w:val="right" w:pos="8306"/>
              </w:tabs>
              <w:spacing w:after="0"/>
              <w:ind w:right="120"/>
              <w:jc w:val="center"/>
              <w:rPr>
                <w:rFonts w:ascii="Times New Roman" w:eastAsia="Times New Roman" w:hAnsi="Times New Roman" w:cs="Times New Roman"/>
                <w:b/>
                <w:i/>
                <w:sz w:val="18"/>
              </w:rPr>
            </w:pPr>
            <w:r w:rsidRPr="00BF1CFE">
              <w:rPr>
                <w:rFonts w:ascii="Times New Roman" w:eastAsia="Times New Roman" w:hAnsi="Times New Roman" w:cs="Times New Roman"/>
                <w:b/>
                <w:i/>
                <w:sz w:val="18"/>
              </w:rPr>
              <w:t xml:space="preserve">Стр. </w:t>
            </w:r>
            <w:r w:rsidR="002267BE">
              <w:rPr>
                <w:rFonts w:ascii="Times New Roman" w:eastAsia="Times New Roman" w:hAnsi="Times New Roman" w:cs="Times New Roman"/>
                <w:b/>
                <w:i/>
                <w:sz w:val="18"/>
              </w:rPr>
              <w:t>135</w:t>
            </w:r>
          </w:p>
        </w:tc>
      </w:tr>
      <w:tr w:rsidR="00BF1CFE" w:rsidRPr="00BF1CFE" w:rsidTr="00BF1CFE">
        <w:trPr>
          <w:trHeight w:val="415"/>
        </w:trPr>
        <w:tc>
          <w:tcPr>
            <w:tcW w:w="4084" w:type="pct"/>
            <w:tcBorders>
              <w:top w:val="single" w:sz="4" w:space="0" w:color="auto"/>
              <w:left w:val="single" w:sz="4" w:space="0" w:color="auto"/>
              <w:bottom w:val="single" w:sz="4" w:space="0" w:color="auto"/>
              <w:right w:val="single" w:sz="6" w:space="0" w:color="auto"/>
            </w:tcBorders>
            <w:vAlign w:val="center"/>
            <w:hideMark/>
          </w:tcPr>
          <w:p w:rsidR="00BF1CFE" w:rsidRPr="00BF1CFE" w:rsidRDefault="00BF1CFE" w:rsidP="00BF1CFE">
            <w:pPr>
              <w:spacing w:line="240" w:lineRule="auto"/>
              <w:rPr>
                <w:rFonts w:ascii="Times New Roman" w:eastAsia="Times New Roman" w:hAnsi="Times New Roman" w:cs="Times New Roman"/>
                <w:sz w:val="18"/>
              </w:rPr>
            </w:pPr>
            <w:r w:rsidRPr="00BF1CFE">
              <w:rPr>
                <w:rFonts w:ascii="Times New Roman" w:eastAsia="Times New Roman" w:hAnsi="Times New Roman" w:cs="Times New Roman"/>
                <w:sz w:val="18"/>
              </w:rPr>
              <w:t xml:space="preserve">5. </w:t>
            </w:r>
            <w:r w:rsidRPr="00BF1CFE">
              <w:rPr>
                <w:rFonts w:ascii="Times New Roman" w:eastAsia="Times New Roman" w:hAnsi="Times New Roman" w:cs="Times New Roman"/>
                <w:sz w:val="18"/>
              </w:rPr>
              <w:t>Оповещение</w:t>
            </w:r>
            <w:r w:rsidRPr="00BF1CFE">
              <w:rPr>
                <w:rFonts w:ascii="Times New Roman" w:eastAsia="Times New Roman" w:hAnsi="Times New Roman" w:cs="Times New Roman"/>
                <w:sz w:val="18"/>
              </w:rPr>
              <w:t xml:space="preserve"> </w:t>
            </w:r>
            <w:r w:rsidRPr="00BF1CFE">
              <w:rPr>
                <w:rFonts w:ascii="Times New Roman" w:eastAsia="Times New Roman" w:hAnsi="Times New Roman" w:cs="Times New Roman"/>
                <w:sz w:val="18"/>
              </w:rPr>
              <w:t>о начале публичных слушаний по проекту</w:t>
            </w:r>
            <w:r w:rsidRPr="00BF1CFE">
              <w:rPr>
                <w:rFonts w:ascii="Times New Roman" w:eastAsia="Times New Roman" w:hAnsi="Times New Roman" w:cs="Times New Roman"/>
                <w:sz w:val="18"/>
              </w:rPr>
              <w:t xml:space="preserve"> </w:t>
            </w:r>
            <w:r w:rsidRPr="00BF1CFE">
              <w:rPr>
                <w:rFonts w:ascii="Times New Roman" w:eastAsia="Times New Roman" w:hAnsi="Times New Roman" w:cs="Times New Roman"/>
                <w:sz w:val="18"/>
              </w:rPr>
              <w:t xml:space="preserve">предоставления разрешения на условно разрешенный вид использования земельного участка в п.Тимшер, блокированная жилая застройка   </w:t>
            </w:r>
          </w:p>
        </w:tc>
        <w:tc>
          <w:tcPr>
            <w:tcW w:w="916" w:type="pct"/>
            <w:tcBorders>
              <w:top w:val="single" w:sz="4" w:space="0" w:color="auto"/>
              <w:left w:val="single" w:sz="6" w:space="0" w:color="auto"/>
              <w:bottom w:val="single" w:sz="4" w:space="0" w:color="auto"/>
              <w:right w:val="single" w:sz="4" w:space="0" w:color="auto"/>
            </w:tcBorders>
            <w:hideMark/>
          </w:tcPr>
          <w:p w:rsidR="00BF1CFE" w:rsidRPr="00BF1CFE" w:rsidRDefault="00BF1CFE" w:rsidP="00B16DFC">
            <w:pPr>
              <w:tabs>
                <w:tab w:val="center" w:pos="4153"/>
                <w:tab w:val="right" w:pos="8306"/>
              </w:tabs>
              <w:spacing w:after="0"/>
              <w:ind w:right="120"/>
              <w:jc w:val="center"/>
              <w:rPr>
                <w:rFonts w:ascii="Times New Roman" w:eastAsia="Times New Roman" w:hAnsi="Times New Roman" w:cs="Times New Roman"/>
                <w:b/>
                <w:i/>
                <w:sz w:val="18"/>
              </w:rPr>
            </w:pPr>
            <w:r w:rsidRPr="00BF1CFE">
              <w:rPr>
                <w:rFonts w:ascii="Times New Roman" w:eastAsia="Times New Roman" w:hAnsi="Times New Roman" w:cs="Times New Roman"/>
                <w:b/>
                <w:i/>
                <w:sz w:val="18"/>
              </w:rPr>
              <w:t xml:space="preserve">Стр. </w:t>
            </w:r>
            <w:r w:rsidR="002267BE">
              <w:rPr>
                <w:rFonts w:ascii="Times New Roman" w:eastAsia="Times New Roman" w:hAnsi="Times New Roman" w:cs="Times New Roman"/>
                <w:b/>
                <w:i/>
                <w:sz w:val="18"/>
              </w:rPr>
              <w:t>137</w:t>
            </w:r>
          </w:p>
        </w:tc>
      </w:tr>
      <w:tr w:rsidR="00BF1CFE" w:rsidRPr="00BF1CFE" w:rsidTr="00BF1CFE">
        <w:trPr>
          <w:trHeight w:val="415"/>
        </w:trPr>
        <w:tc>
          <w:tcPr>
            <w:tcW w:w="4084" w:type="pct"/>
            <w:tcBorders>
              <w:top w:val="single" w:sz="4" w:space="0" w:color="auto"/>
              <w:left w:val="single" w:sz="4" w:space="0" w:color="auto"/>
              <w:bottom w:val="single" w:sz="4" w:space="0" w:color="auto"/>
              <w:right w:val="single" w:sz="6" w:space="0" w:color="auto"/>
            </w:tcBorders>
            <w:vAlign w:val="center"/>
            <w:hideMark/>
          </w:tcPr>
          <w:p w:rsidR="00BF1CFE" w:rsidRPr="00BF1CFE" w:rsidRDefault="00BF1CFE" w:rsidP="00BF1CFE">
            <w:pPr>
              <w:spacing w:line="240" w:lineRule="auto"/>
              <w:rPr>
                <w:rFonts w:ascii="Times New Roman" w:eastAsia="Times New Roman" w:hAnsi="Times New Roman" w:cs="Times New Roman"/>
                <w:sz w:val="18"/>
              </w:rPr>
            </w:pPr>
            <w:r w:rsidRPr="00BF1CFE">
              <w:rPr>
                <w:rFonts w:ascii="Times New Roman" w:eastAsia="Times New Roman" w:hAnsi="Times New Roman" w:cs="Times New Roman"/>
                <w:sz w:val="18"/>
              </w:rPr>
              <w:t xml:space="preserve">6. </w:t>
            </w:r>
            <w:r w:rsidRPr="00BF1CFE">
              <w:rPr>
                <w:rFonts w:ascii="Times New Roman" w:eastAsia="Times New Roman" w:hAnsi="Times New Roman" w:cs="Times New Roman"/>
                <w:sz w:val="18"/>
              </w:rPr>
              <w:t>Оповещение</w:t>
            </w:r>
            <w:r w:rsidRPr="00BF1CFE">
              <w:rPr>
                <w:rFonts w:ascii="Times New Roman" w:eastAsia="Times New Roman" w:hAnsi="Times New Roman" w:cs="Times New Roman"/>
                <w:sz w:val="18"/>
              </w:rPr>
              <w:t xml:space="preserve"> </w:t>
            </w:r>
            <w:r w:rsidRPr="00BF1CFE">
              <w:rPr>
                <w:rFonts w:ascii="Times New Roman" w:eastAsia="Times New Roman" w:hAnsi="Times New Roman" w:cs="Times New Roman"/>
                <w:sz w:val="18"/>
              </w:rPr>
              <w:t>о начале публичных слушаний по проекту</w:t>
            </w:r>
            <w:r w:rsidRPr="00BF1CFE">
              <w:rPr>
                <w:rFonts w:ascii="Times New Roman" w:eastAsia="Times New Roman" w:hAnsi="Times New Roman" w:cs="Times New Roman"/>
                <w:sz w:val="18"/>
              </w:rPr>
              <w:t xml:space="preserve"> </w:t>
            </w:r>
            <w:r w:rsidRPr="00BF1CFE">
              <w:rPr>
                <w:rFonts w:ascii="Times New Roman" w:eastAsia="Times New Roman" w:hAnsi="Times New Roman" w:cs="Times New Roman"/>
                <w:sz w:val="18"/>
              </w:rPr>
              <w:t xml:space="preserve">предоставления разрешения на условно разрешенный вид использования земельного участка в п.Тимшер, блокированная жилая застройка   </w:t>
            </w:r>
          </w:p>
        </w:tc>
        <w:tc>
          <w:tcPr>
            <w:tcW w:w="916" w:type="pct"/>
            <w:tcBorders>
              <w:top w:val="single" w:sz="4" w:space="0" w:color="auto"/>
              <w:left w:val="single" w:sz="6" w:space="0" w:color="auto"/>
              <w:bottom w:val="single" w:sz="4" w:space="0" w:color="auto"/>
              <w:right w:val="single" w:sz="4" w:space="0" w:color="auto"/>
            </w:tcBorders>
            <w:hideMark/>
          </w:tcPr>
          <w:p w:rsidR="00BF1CFE" w:rsidRPr="00BF1CFE" w:rsidRDefault="00BF1CFE" w:rsidP="00B16DFC">
            <w:pPr>
              <w:tabs>
                <w:tab w:val="center" w:pos="4153"/>
                <w:tab w:val="right" w:pos="8306"/>
              </w:tabs>
              <w:spacing w:after="0"/>
              <w:ind w:right="120"/>
              <w:jc w:val="center"/>
              <w:rPr>
                <w:rFonts w:ascii="Times New Roman" w:eastAsia="Times New Roman" w:hAnsi="Times New Roman" w:cs="Times New Roman"/>
                <w:b/>
                <w:i/>
                <w:sz w:val="18"/>
              </w:rPr>
            </w:pPr>
            <w:r w:rsidRPr="00BF1CFE">
              <w:rPr>
                <w:rFonts w:ascii="Times New Roman" w:eastAsia="Times New Roman" w:hAnsi="Times New Roman" w:cs="Times New Roman"/>
                <w:b/>
                <w:i/>
                <w:sz w:val="18"/>
              </w:rPr>
              <w:t xml:space="preserve">Стр. </w:t>
            </w:r>
            <w:r w:rsidR="002267BE">
              <w:rPr>
                <w:rFonts w:ascii="Times New Roman" w:eastAsia="Times New Roman" w:hAnsi="Times New Roman" w:cs="Times New Roman"/>
                <w:b/>
                <w:i/>
                <w:sz w:val="18"/>
              </w:rPr>
              <w:t>139</w:t>
            </w:r>
          </w:p>
        </w:tc>
      </w:tr>
    </w:tbl>
    <w:p w:rsidR="00243E3D" w:rsidRDefault="002971C2" w:rsidP="00253571">
      <w:pPr>
        <w:jc w:val="center"/>
      </w:pPr>
      <w:r>
        <w:br w:type="page"/>
      </w:r>
    </w:p>
    <w:p w:rsidR="00243E3D" w:rsidRDefault="008B07B3" w:rsidP="00243E3D">
      <w:pPr>
        <w:jc w:val="center"/>
      </w:pPr>
      <w:r w:rsidRPr="007A1E79">
        <w:rPr>
          <w:rFonts w:ascii="Times New Roman" w:eastAsia="Times New Roman" w:hAnsi="Times New Roman" w:cs="Times New Roman"/>
          <w:b/>
          <w:sz w:val="28"/>
          <w:szCs w:val="14"/>
          <w:lang w:val="en-US"/>
        </w:rPr>
        <w:lastRenderedPageBreak/>
        <w:t>I</w:t>
      </w:r>
      <w:r w:rsidRPr="007A1E79">
        <w:rPr>
          <w:rFonts w:ascii="Times New Roman" w:eastAsia="Times New Roman" w:hAnsi="Times New Roman" w:cs="Times New Roman"/>
          <w:b/>
          <w:sz w:val="28"/>
          <w:szCs w:val="14"/>
        </w:rPr>
        <w:t xml:space="preserve">. </w:t>
      </w:r>
      <w:r w:rsidR="00243E3D">
        <w:rPr>
          <w:rFonts w:ascii="Times New Roman" w:eastAsia="Times New Roman" w:hAnsi="Times New Roman" w:cs="Times New Roman"/>
          <w:b/>
          <w:sz w:val="28"/>
          <w:szCs w:val="14"/>
        </w:rPr>
        <w:t xml:space="preserve">Постановления администрации </w:t>
      </w:r>
      <w:r w:rsidR="00243E3D" w:rsidRPr="00AE5DEF">
        <w:rPr>
          <w:rFonts w:ascii="Times New Roman" w:eastAsia="Times New Roman" w:hAnsi="Times New Roman" w:cs="Times New Roman"/>
          <w:b/>
          <w:sz w:val="28"/>
          <w:szCs w:val="14"/>
        </w:rPr>
        <w:t>«Усть-Куломский»</w:t>
      </w:r>
      <w:r w:rsidR="00243E3D">
        <w:rPr>
          <w:rFonts w:ascii="Times New Roman" w:eastAsia="Times New Roman" w:hAnsi="Times New Roman" w:cs="Times New Roman"/>
          <w:b/>
          <w:sz w:val="28"/>
          <w:szCs w:val="14"/>
        </w:rPr>
        <w:t xml:space="preserve"> </w:t>
      </w:r>
    </w:p>
    <w:p w:rsidR="00B218F8" w:rsidRPr="00B218F8" w:rsidRDefault="00B218F8" w:rsidP="00B218F8">
      <w:pPr>
        <w:spacing w:after="0" w:line="240" w:lineRule="auto"/>
        <w:jc w:val="center"/>
        <w:rPr>
          <w:rFonts w:ascii="Times New Roman" w:eastAsia="Times New Roman" w:hAnsi="Times New Roman" w:cs="Times New Roman"/>
          <w:sz w:val="24"/>
          <w:szCs w:val="24"/>
        </w:rPr>
      </w:pPr>
    </w:p>
    <w:p w:rsidR="00B218F8" w:rsidRPr="00B218F8" w:rsidRDefault="00B218F8" w:rsidP="00B218F8">
      <w:pPr>
        <w:spacing w:after="0" w:line="240" w:lineRule="auto"/>
        <w:jc w:val="center"/>
        <w:rPr>
          <w:rFonts w:ascii="Times New Roman" w:eastAsia="Times New Roman" w:hAnsi="Times New Roman" w:cs="Times New Roman"/>
          <w:sz w:val="24"/>
          <w:szCs w:val="24"/>
        </w:rPr>
      </w:pPr>
      <w:r w:rsidRPr="00B218F8">
        <w:rPr>
          <w:rFonts w:ascii="Times New Roman" w:eastAsia="Times New Roman" w:hAnsi="Times New Roman" w:cs="Times New Roman"/>
          <w:noProof/>
          <w:sz w:val="20"/>
          <w:szCs w:val="20"/>
        </w:rPr>
        <w:drawing>
          <wp:inline distT="0" distB="0" distL="0" distR="0">
            <wp:extent cx="847725" cy="8382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B218F8" w:rsidRPr="00B218F8" w:rsidRDefault="00B218F8" w:rsidP="00B218F8">
      <w:pPr>
        <w:spacing w:after="0" w:line="240" w:lineRule="auto"/>
        <w:jc w:val="center"/>
        <w:rPr>
          <w:rFonts w:ascii="Times New Roman CYR" w:eastAsia="Times New Roman" w:hAnsi="Times New Roman CYR" w:cs="Times New Roman CYR"/>
          <w:b/>
          <w:sz w:val="28"/>
          <w:szCs w:val="28"/>
        </w:rPr>
      </w:pPr>
      <w:r w:rsidRPr="00B218F8">
        <w:rPr>
          <w:rFonts w:ascii="Times New Roman CYR" w:eastAsia="Times New Roman" w:hAnsi="Times New Roman CYR" w:cs="Times New Roman"/>
          <w:b/>
          <w:sz w:val="28"/>
          <w:szCs w:val="28"/>
        </w:rPr>
        <w:t>«Кул</w:t>
      </w:r>
      <w:r w:rsidRPr="00B218F8">
        <w:rPr>
          <w:rFonts w:ascii="Times New Roman CYR" w:eastAsia="Times New Roman" w:hAnsi="Times New Roman CYR" w:cs="Times New Roman CYR"/>
          <w:b/>
          <w:sz w:val="28"/>
          <w:szCs w:val="28"/>
        </w:rPr>
        <w:t>ö</w:t>
      </w:r>
      <w:r w:rsidRPr="00B218F8">
        <w:rPr>
          <w:rFonts w:ascii="Times New Roman CYR" w:eastAsia="Times New Roman" w:hAnsi="Times New Roman CYR" w:cs="Times New Roman"/>
          <w:b/>
          <w:sz w:val="28"/>
          <w:szCs w:val="28"/>
        </w:rPr>
        <w:t>мд</w:t>
      </w:r>
      <w:r w:rsidRPr="00B218F8">
        <w:rPr>
          <w:rFonts w:ascii="Times New Roman CYR" w:eastAsia="Times New Roman" w:hAnsi="Times New Roman CYR" w:cs="Times New Roman"/>
          <w:b/>
          <w:sz w:val="28"/>
          <w:szCs w:val="28"/>
          <w:lang w:val="en-US"/>
        </w:rPr>
        <w:t>i</w:t>
      </w:r>
      <w:r w:rsidRPr="00B218F8">
        <w:rPr>
          <w:rFonts w:ascii="Times New Roman CYR" w:eastAsia="Times New Roman" w:hAnsi="Times New Roman CYR" w:cs="Times New Roman"/>
          <w:b/>
          <w:sz w:val="28"/>
          <w:szCs w:val="28"/>
        </w:rPr>
        <w:t>н» муниципальн</w:t>
      </w:r>
      <w:r w:rsidRPr="00B218F8">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B218F8">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B218F8">
        <w:rPr>
          <w:rFonts w:ascii="Times New Roman CYR" w:eastAsia="Times New Roman" w:hAnsi="Times New Roman CYR" w:cs="Times New Roman CYR"/>
          <w:b/>
          <w:sz w:val="28"/>
          <w:szCs w:val="28"/>
        </w:rPr>
        <w:t>администрациялöн</w:t>
      </w:r>
    </w:p>
    <w:p w:rsidR="00B218F8" w:rsidRPr="00B218F8" w:rsidRDefault="00B218F8" w:rsidP="00B218F8">
      <w:pPr>
        <w:spacing w:after="0" w:line="240" w:lineRule="auto"/>
        <w:jc w:val="center"/>
        <w:rPr>
          <w:rFonts w:ascii="Times New Roman CYR" w:eastAsia="Times New Roman" w:hAnsi="Times New Roman CYR" w:cs="Times New Roman CYR"/>
          <w:b/>
          <w:sz w:val="34"/>
          <w:szCs w:val="34"/>
        </w:rPr>
      </w:pPr>
      <w:r w:rsidRPr="00B218F8">
        <w:rPr>
          <w:rFonts w:ascii="Times New Roman CYR" w:eastAsia="Times New Roman" w:hAnsi="Times New Roman CYR" w:cs="Times New Roman CYR"/>
          <w:b/>
          <w:sz w:val="34"/>
          <w:szCs w:val="34"/>
        </w:rPr>
        <w:t>Ш У Ö М</w:t>
      </w:r>
    </w:p>
    <w:p w:rsidR="00B218F8" w:rsidRPr="00B218F8" w:rsidRDefault="00B218F8" w:rsidP="00B218F8">
      <w:pPr>
        <w:spacing w:after="0" w:line="240" w:lineRule="auto"/>
        <w:jc w:val="center"/>
        <w:rPr>
          <w:rFonts w:ascii="Times New Roman CYR" w:eastAsia="Times New Roman" w:hAnsi="Times New Roman CYR" w:cs="Times New Roman"/>
          <w:b/>
          <w:sz w:val="16"/>
          <w:szCs w:val="16"/>
        </w:rPr>
      </w:pPr>
      <w:r w:rsidRPr="00B218F8">
        <w:rPr>
          <w:rFonts w:ascii="Times New Roman" w:eastAsia="Times New Roman" w:hAnsi="Times New Roman" w:cs="Times New Roman"/>
          <w:noProof/>
          <w:sz w:val="24"/>
          <w:szCs w:val="24"/>
        </w:rPr>
        <w:pict>
          <v:line id="Прямая соединительная линия 2" o:spid="_x0000_s1041" style="position:absolute;left:0;text-align:left;flip:y;z-index:251660288;visibility:visible;mso-wrap-distance-top:-6e-5mm;mso-wrap-distance-bottom:-6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B218F8" w:rsidRPr="00B218F8" w:rsidRDefault="00B218F8" w:rsidP="00B218F8">
      <w:pPr>
        <w:spacing w:after="0" w:line="240" w:lineRule="auto"/>
        <w:jc w:val="center"/>
        <w:rPr>
          <w:rFonts w:ascii="Times New Roman" w:eastAsia="Times New Roman" w:hAnsi="Times New Roman" w:cs="Times New Roman"/>
          <w:b/>
          <w:sz w:val="28"/>
          <w:szCs w:val="28"/>
        </w:rPr>
      </w:pPr>
      <w:r w:rsidRPr="00B218F8">
        <w:rPr>
          <w:rFonts w:ascii="Times New Roman" w:eastAsia="Times New Roman" w:hAnsi="Times New Roman" w:cs="Times New Roman"/>
          <w:b/>
          <w:sz w:val="28"/>
          <w:szCs w:val="28"/>
        </w:rPr>
        <w:t>Администрация муниципального района «Усть-Куломский»</w:t>
      </w:r>
    </w:p>
    <w:p w:rsidR="00B218F8" w:rsidRPr="00B218F8" w:rsidRDefault="00B218F8" w:rsidP="00B218F8">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B218F8">
        <w:rPr>
          <w:rFonts w:ascii="Times New Roman" w:eastAsia="Times New Roman" w:hAnsi="Times New Roman" w:cs="Times New Roman"/>
          <w:b/>
          <w:sz w:val="34"/>
          <w:szCs w:val="34"/>
        </w:rPr>
        <w:t>П О С Т А Н О В Л Е Н И Е</w:t>
      </w:r>
    </w:p>
    <w:p w:rsidR="00B218F8" w:rsidRPr="00B218F8" w:rsidRDefault="00B218F8" w:rsidP="00B218F8">
      <w:pPr>
        <w:keepNext/>
        <w:spacing w:after="0" w:line="240" w:lineRule="auto"/>
        <w:ind w:right="-1"/>
        <w:jc w:val="center"/>
        <w:outlineLvl w:val="7"/>
        <w:rPr>
          <w:rFonts w:ascii="Times New Roman" w:eastAsia="Times New Roman" w:hAnsi="Times New Roman" w:cs="Times New Roman"/>
          <w:sz w:val="28"/>
          <w:szCs w:val="20"/>
        </w:rPr>
      </w:pPr>
    </w:p>
    <w:p w:rsidR="00B218F8" w:rsidRPr="00B218F8" w:rsidRDefault="00B218F8" w:rsidP="00B218F8">
      <w:pPr>
        <w:keepNext/>
        <w:spacing w:after="0" w:line="240" w:lineRule="auto"/>
        <w:ind w:right="-1"/>
        <w:jc w:val="center"/>
        <w:outlineLvl w:val="7"/>
        <w:rPr>
          <w:rFonts w:ascii="Times New Roman" w:eastAsia="Times New Roman" w:hAnsi="Times New Roman" w:cs="Times New Roman"/>
          <w:sz w:val="28"/>
          <w:szCs w:val="20"/>
        </w:rPr>
      </w:pPr>
      <w:r w:rsidRPr="00B218F8">
        <w:rPr>
          <w:rFonts w:ascii="Times New Roman" w:eastAsia="Times New Roman" w:hAnsi="Times New Roman" w:cs="Times New Roman"/>
          <w:sz w:val="28"/>
          <w:szCs w:val="20"/>
        </w:rPr>
        <w:t>22 сентября 2025 г.                                                                                        № 1339</w:t>
      </w:r>
    </w:p>
    <w:p w:rsidR="00B218F8" w:rsidRPr="00B218F8" w:rsidRDefault="00B218F8" w:rsidP="00B218F8">
      <w:pPr>
        <w:spacing w:after="0" w:line="240" w:lineRule="auto"/>
        <w:jc w:val="center"/>
        <w:rPr>
          <w:rFonts w:ascii="Times New Roman" w:eastAsia="Times New Roman" w:hAnsi="Times New Roman" w:cs="Times New Roman"/>
          <w:sz w:val="18"/>
          <w:szCs w:val="20"/>
        </w:rPr>
      </w:pPr>
    </w:p>
    <w:p w:rsidR="00B218F8" w:rsidRPr="00B218F8" w:rsidRDefault="00B218F8" w:rsidP="00B218F8">
      <w:pPr>
        <w:spacing w:after="0" w:line="240" w:lineRule="auto"/>
        <w:jc w:val="center"/>
        <w:rPr>
          <w:rFonts w:ascii="Times New Roman" w:eastAsia="Times New Roman" w:hAnsi="Times New Roman" w:cs="Times New Roman"/>
          <w:sz w:val="18"/>
          <w:szCs w:val="20"/>
        </w:rPr>
      </w:pPr>
      <w:r w:rsidRPr="00B218F8">
        <w:rPr>
          <w:rFonts w:ascii="Times New Roman" w:eastAsia="Times New Roman" w:hAnsi="Times New Roman" w:cs="Times New Roman"/>
          <w:sz w:val="18"/>
          <w:szCs w:val="20"/>
        </w:rPr>
        <w:t>Республика Коми</w:t>
      </w:r>
    </w:p>
    <w:p w:rsidR="00B218F8" w:rsidRPr="00B218F8" w:rsidRDefault="00B218F8" w:rsidP="00B218F8">
      <w:pPr>
        <w:spacing w:after="0" w:line="240" w:lineRule="auto"/>
        <w:jc w:val="center"/>
        <w:rPr>
          <w:rFonts w:ascii="Times New Roman" w:eastAsia="Times New Roman" w:hAnsi="Times New Roman" w:cs="Times New Roman"/>
          <w:sz w:val="18"/>
          <w:szCs w:val="20"/>
        </w:rPr>
      </w:pPr>
      <w:r w:rsidRPr="00B218F8">
        <w:rPr>
          <w:rFonts w:ascii="Times New Roman" w:eastAsia="Times New Roman" w:hAnsi="Times New Roman" w:cs="Times New Roman"/>
          <w:sz w:val="18"/>
          <w:szCs w:val="20"/>
        </w:rPr>
        <w:t>с. Усть-Кулом</w:t>
      </w:r>
    </w:p>
    <w:p w:rsidR="00B218F8" w:rsidRPr="00B218F8" w:rsidRDefault="00B218F8" w:rsidP="00B218F8">
      <w:pPr>
        <w:spacing w:after="0" w:line="240" w:lineRule="auto"/>
        <w:jc w:val="center"/>
        <w:rPr>
          <w:rFonts w:ascii="Times New Roman" w:eastAsia="Times New Roman" w:hAnsi="Times New Roman" w:cs="Times New Roman"/>
          <w:sz w:val="18"/>
          <w:szCs w:val="20"/>
        </w:rPr>
      </w:pPr>
    </w:p>
    <w:p w:rsidR="00B218F8" w:rsidRPr="00B218F8" w:rsidRDefault="00B218F8" w:rsidP="00B218F8">
      <w:pPr>
        <w:spacing w:after="0" w:line="240" w:lineRule="auto"/>
        <w:jc w:val="center"/>
        <w:rPr>
          <w:rFonts w:ascii="Times New Roman" w:eastAsia="Times New Roman" w:hAnsi="Times New Roman" w:cs="Times New Roman"/>
          <w:sz w:val="18"/>
          <w:szCs w:val="20"/>
        </w:rPr>
      </w:pPr>
    </w:p>
    <w:p w:rsidR="00B218F8" w:rsidRPr="00B218F8" w:rsidRDefault="00B218F8" w:rsidP="00B218F8">
      <w:pPr>
        <w:tabs>
          <w:tab w:val="left" w:pos="5103"/>
        </w:tabs>
        <w:spacing w:after="0" w:line="240" w:lineRule="auto"/>
        <w:jc w:val="center"/>
        <w:rPr>
          <w:rFonts w:ascii="Times New Roman" w:eastAsia="Times New Roman" w:hAnsi="Times New Roman" w:cs="Times New Roman"/>
          <w:b/>
          <w:sz w:val="28"/>
          <w:szCs w:val="28"/>
        </w:rPr>
      </w:pPr>
      <w:r w:rsidRPr="00B218F8">
        <w:rPr>
          <w:rFonts w:ascii="Times New Roman" w:eastAsia="Times New Roman" w:hAnsi="Times New Roman" w:cs="Times New Roman"/>
          <w:b/>
          <w:sz w:val="28"/>
          <w:szCs w:val="28"/>
        </w:rPr>
        <w:t xml:space="preserve">О создании экспертной комиссии по оценке последствий принятия решения о реорганизации в форме присоединения </w:t>
      </w:r>
    </w:p>
    <w:p w:rsidR="00B218F8" w:rsidRPr="00B218F8" w:rsidRDefault="00B218F8" w:rsidP="00B218F8">
      <w:pPr>
        <w:tabs>
          <w:tab w:val="left" w:pos="5103"/>
        </w:tabs>
        <w:spacing w:after="0" w:line="240" w:lineRule="auto"/>
        <w:jc w:val="center"/>
        <w:rPr>
          <w:rFonts w:ascii="Times New Roman" w:eastAsia="Times New Roman" w:hAnsi="Times New Roman" w:cs="Times New Roman"/>
          <w:b/>
          <w:sz w:val="28"/>
          <w:szCs w:val="28"/>
        </w:rPr>
      </w:pPr>
      <w:r w:rsidRPr="00B218F8">
        <w:rPr>
          <w:rFonts w:ascii="Times New Roman" w:eastAsia="Times New Roman" w:hAnsi="Times New Roman" w:cs="Times New Roman"/>
          <w:b/>
          <w:sz w:val="28"/>
          <w:szCs w:val="28"/>
        </w:rPr>
        <w:t xml:space="preserve"> Муниципального дошкольного образовательного учреждения </w:t>
      </w:r>
      <w:r w:rsidRPr="00B218F8">
        <w:rPr>
          <w:rFonts w:ascii="Times New Roman" w:eastAsia="Times New Roman" w:hAnsi="Times New Roman" w:cs="Times New Roman"/>
          <w:b/>
          <w:bCs/>
          <w:sz w:val="28"/>
          <w:szCs w:val="28"/>
        </w:rPr>
        <w:t>Пожегодский детский сад</w:t>
      </w:r>
      <w:r w:rsidRPr="00B218F8">
        <w:rPr>
          <w:rFonts w:ascii="Times New Roman" w:eastAsia="Times New Roman" w:hAnsi="Times New Roman" w:cs="Times New Roman"/>
          <w:b/>
          <w:sz w:val="28"/>
          <w:szCs w:val="28"/>
        </w:rPr>
        <w:t xml:space="preserve"> к Муниципальному дошкольному образовательному учреждению «Пожегдинский детский сад» </w:t>
      </w:r>
    </w:p>
    <w:p w:rsidR="00B218F8" w:rsidRPr="00B218F8" w:rsidRDefault="00B218F8" w:rsidP="00B218F8">
      <w:pPr>
        <w:tabs>
          <w:tab w:val="left" w:pos="5103"/>
        </w:tabs>
        <w:spacing w:after="0" w:line="240" w:lineRule="auto"/>
        <w:jc w:val="center"/>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ind w:left="-180" w:firstLine="36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В соответствии с пунктом 2 статьи 13 Федерального Закона от 24.07.1998 № 124-ФЗ «Об основных гарантиях прав ребенка в Российской Федерации», постановлением администрации МР «Усть-Куломский» от 31.07.2024 № 1043 «Об утверждении Положения о комиссии по оценке последствий принятия решения о реорганизации или ликвидации муниципальных организаций, образующих социальную инфраструктуру для детей», администрация МР «Усть-Куломский» п о с т а н о в л я е т:</w:t>
      </w:r>
    </w:p>
    <w:p w:rsidR="00B218F8" w:rsidRPr="00B218F8" w:rsidRDefault="00B218F8" w:rsidP="00B218F8">
      <w:pPr>
        <w:tabs>
          <w:tab w:val="left" w:pos="5103"/>
        </w:tabs>
        <w:spacing w:after="0" w:line="240" w:lineRule="auto"/>
        <w:ind w:left="-180" w:firstLine="360"/>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bookmarkStart w:id="0" w:name="_GoBack"/>
      <w:bookmarkEnd w:id="0"/>
      <w:r w:rsidRPr="00B218F8">
        <w:rPr>
          <w:rFonts w:ascii="Times New Roman" w:eastAsia="Times New Roman" w:hAnsi="Times New Roman" w:cs="Times New Roman"/>
          <w:sz w:val="28"/>
          <w:szCs w:val="28"/>
        </w:rPr>
        <w:t>1.Создать экспертную комиссию по оценке последствий принятия решения о реорганизации в форме присоединения Муниципального дошкольного образовательного учреждения</w:t>
      </w:r>
      <w:r>
        <w:rPr>
          <w:rFonts w:ascii="Times New Roman" w:eastAsia="Times New Roman" w:hAnsi="Times New Roman" w:cs="Times New Roman"/>
          <w:sz w:val="28"/>
          <w:szCs w:val="28"/>
        </w:rPr>
        <w:t xml:space="preserve"> </w:t>
      </w:r>
      <w:r w:rsidRPr="00B218F8">
        <w:rPr>
          <w:rFonts w:ascii="Times New Roman" w:eastAsia="Times New Roman" w:hAnsi="Times New Roman" w:cs="Times New Roman"/>
          <w:sz w:val="28"/>
          <w:szCs w:val="28"/>
        </w:rPr>
        <w:t>Пожегодский д</w:t>
      </w:r>
      <w:r w:rsidRPr="00B218F8">
        <w:rPr>
          <w:rFonts w:ascii="Times New Roman" w:eastAsia="Times New Roman" w:hAnsi="Times New Roman" w:cs="Times New Roman"/>
          <w:bCs/>
          <w:sz w:val="28"/>
          <w:szCs w:val="28"/>
        </w:rPr>
        <w:t xml:space="preserve">етский сад </w:t>
      </w:r>
      <w:r w:rsidRPr="00B218F8">
        <w:rPr>
          <w:rFonts w:ascii="Times New Roman" w:eastAsia="Times New Roman" w:hAnsi="Times New Roman" w:cs="Times New Roman"/>
          <w:sz w:val="28"/>
          <w:szCs w:val="28"/>
        </w:rPr>
        <w:t>к Муниципальному дошкольному образовательному учреждению «Пожегдинский детский сад» в следующем составе:</w:t>
      </w:r>
    </w:p>
    <w:p w:rsidR="00B218F8" w:rsidRPr="00B218F8" w:rsidRDefault="00B218F8" w:rsidP="00B218F8">
      <w:pPr>
        <w:tabs>
          <w:tab w:val="left" w:pos="5103"/>
        </w:tabs>
        <w:spacing w:after="0" w:line="240" w:lineRule="auto"/>
        <w:ind w:left="-180" w:firstLine="180"/>
        <w:jc w:val="both"/>
        <w:rPr>
          <w:rFonts w:ascii="Times New Roman" w:eastAsia="Times New Roman" w:hAnsi="Times New Roman" w:cs="Times New Roman"/>
          <w:sz w:val="28"/>
          <w:szCs w:val="28"/>
        </w:rPr>
      </w:pPr>
    </w:p>
    <w:p w:rsidR="00B218F8" w:rsidRPr="00B218F8" w:rsidRDefault="00B218F8" w:rsidP="00F45E35">
      <w:pPr>
        <w:numPr>
          <w:ilvl w:val="0"/>
          <w:numId w:val="13"/>
        </w:numPr>
        <w:tabs>
          <w:tab w:val="left" w:pos="5103"/>
        </w:tabs>
        <w:spacing w:after="0" w:line="240" w:lineRule="auto"/>
        <w:ind w:left="3969" w:hanging="3429"/>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Левченко Н.А.-     заместитель руководителя администрации               муниципального района «Усть-Куломский»</w:t>
      </w:r>
    </w:p>
    <w:p w:rsidR="00B218F8" w:rsidRPr="00B218F8" w:rsidRDefault="00B218F8" w:rsidP="00B218F8">
      <w:pPr>
        <w:tabs>
          <w:tab w:val="left" w:pos="5103"/>
        </w:tabs>
        <w:spacing w:after="0" w:line="240" w:lineRule="auto"/>
        <w:ind w:left="396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(председатель);</w:t>
      </w:r>
    </w:p>
    <w:p w:rsidR="00B218F8" w:rsidRPr="00B218F8" w:rsidRDefault="00B218F8" w:rsidP="00F45E35">
      <w:pPr>
        <w:numPr>
          <w:ilvl w:val="0"/>
          <w:numId w:val="13"/>
        </w:numPr>
        <w:tabs>
          <w:tab w:val="left" w:pos="3969"/>
          <w:tab w:val="left" w:pos="5103"/>
        </w:tabs>
        <w:spacing w:after="0" w:line="240" w:lineRule="auto"/>
        <w:ind w:left="180" w:firstLine="387"/>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Лебедева О.В. - </w:t>
      </w:r>
      <w:r w:rsidRPr="00B218F8">
        <w:rPr>
          <w:rFonts w:ascii="Times New Roman" w:eastAsia="Times New Roman" w:hAnsi="Times New Roman" w:cs="Times New Roman"/>
          <w:sz w:val="28"/>
          <w:szCs w:val="28"/>
        </w:rPr>
        <w:tab/>
        <w:t xml:space="preserve">начальник Управления образования </w:t>
      </w:r>
      <w:r w:rsidRPr="00B218F8">
        <w:rPr>
          <w:rFonts w:ascii="Times New Roman" w:eastAsia="Times New Roman" w:hAnsi="Times New Roman" w:cs="Times New Roman"/>
          <w:sz w:val="28"/>
          <w:szCs w:val="28"/>
        </w:rPr>
        <w:tab/>
      </w:r>
      <w:r w:rsidRPr="00B218F8">
        <w:rPr>
          <w:rFonts w:ascii="Times New Roman" w:eastAsia="Times New Roman" w:hAnsi="Times New Roman" w:cs="Times New Roman"/>
          <w:sz w:val="28"/>
          <w:szCs w:val="28"/>
        </w:rPr>
        <w:tab/>
      </w:r>
      <w:r w:rsidRPr="00B218F8">
        <w:rPr>
          <w:rFonts w:ascii="Times New Roman" w:eastAsia="Times New Roman" w:hAnsi="Times New Roman" w:cs="Times New Roman"/>
          <w:sz w:val="28"/>
          <w:szCs w:val="28"/>
        </w:rPr>
        <w:tab/>
      </w:r>
      <w:r w:rsidRPr="00B218F8">
        <w:rPr>
          <w:rFonts w:ascii="Times New Roman" w:eastAsia="Times New Roman" w:hAnsi="Times New Roman" w:cs="Times New Roman"/>
          <w:sz w:val="28"/>
          <w:szCs w:val="28"/>
        </w:rPr>
        <w:tab/>
        <w:t>администрации МР «Усть-Куломский»</w:t>
      </w:r>
    </w:p>
    <w:p w:rsidR="00B218F8" w:rsidRPr="00B218F8" w:rsidRDefault="00B218F8" w:rsidP="00B218F8">
      <w:pPr>
        <w:tabs>
          <w:tab w:val="left" w:pos="5103"/>
        </w:tabs>
        <w:spacing w:after="0" w:line="240" w:lineRule="auto"/>
        <w:ind w:left="18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(заместитель председателя);</w:t>
      </w:r>
    </w:p>
    <w:p w:rsidR="00B218F8" w:rsidRPr="00B218F8" w:rsidRDefault="00B218F8" w:rsidP="00F45E35">
      <w:pPr>
        <w:numPr>
          <w:ilvl w:val="0"/>
          <w:numId w:val="13"/>
        </w:numPr>
        <w:tabs>
          <w:tab w:val="left" w:pos="3969"/>
          <w:tab w:val="left" w:pos="5103"/>
        </w:tabs>
        <w:spacing w:after="0" w:line="240" w:lineRule="auto"/>
        <w:ind w:left="3969" w:hanging="3429"/>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lastRenderedPageBreak/>
        <w:t xml:space="preserve">Морохина И.В. -      </w:t>
      </w:r>
      <w:r w:rsidRPr="00B218F8">
        <w:rPr>
          <w:rFonts w:ascii="Times New Roman" w:eastAsia="Times New Roman" w:hAnsi="Times New Roman" w:cs="Times New Roman"/>
          <w:sz w:val="28"/>
          <w:szCs w:val="28"/>
        </w:rPr>
        <w:tab/>
        <w:t>главный эксперт      Управления образования (секретарь).</w:t>
      </w: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        Члены комиссии:</w:t>
      </w: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F45E35">
      <w:pPr>
        <w:numPr>
          <w:ilvl w:val="0"/>
          <w:numId w:val="13"/>
        </w:numPr>
        <w:tabs>
          <w:tab w:val="left" w:pos="5103"/>
        </w:tabs>
        <w:spacing w:after="0" w:line="240" w:lineRule="auto"/>
        <w:ind w:left="3960" w:hanging="342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Романова Н.Л. - </w:t>
      </w:r>
      <w:r w:rsidRPr="00B218F8">
        <w:rPr>
          <w:rFonts w:ascii="Times New Roman" w:eastAsia="Times New Roman" w:hAnsi="Times New Roman" w:cs="Times New Roman"/>
          <w:sz w:val="28"/>
          <w:szCs w:val="28"/>
        </w:rPr>
        <w:tab/>
        <w:t>заведующий отделом правовой и               кадровой работы Администрации МР «Усть-Куломский»;</w:t>
      </w:r>
    </w:p>
    <w:p w:rsidR="00B218F8" w:rsidRPr="00B218F8" w:rsidRDefault="00B218F8" w:rsidP="00F45E35">
      <w:pPr>
        <w:numPr>
          <w:ilvl w:val="0"/>
          <w:numId w:val="13"/>
        </w:numPr>
        <w:tabs>
          <w:tab w:val="left" w:pos="5103"/>
        </w:tabs>
        <w:spacing w:after="0" w:line="240" w:lineRule="auto"/>
        <w:ind w:left="3960" w:hanging="342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 Губер Ю.И. - </w:t>
      </w:r>
      <w:r w:rsidRPr="00B218F8">
        <w:rPr>
          <w:rFonts w:ascii="Times New Roman" w:eastAsia="Times New Roman" w:hAnsi="Times New Roman" w:cs="Times New Roman"/>
          <w:sz w:val="28"/>
          <w:szCs w:val="28"/>
        </w:rPr>
        <w:tab/>
        <w:t>заведующий отделом по управлению муниципальным имуществом Администрации МР «Усть-Куломский»;</w:t>
      </w:r>
    </w:p>
    <w:p w:rsidR="00B218F8" w:rsidRPr="00B218F8" w:rsidRDefault="00B218F8" w:rsidP="00F45E35">
      <w:pPr>
        <w:numPr>
          <w:ilvl w:val="0"/>
          <w:numId w:val="13"/>
        </w:numPr>
        <w:tabs>
          <w:tab w:val="left" w:pos="5103"/>
        </w:tabs>
        <w:spacing w:after="0" w:line="240" w:lineRule="auto"/>
        <w:ind w:left="3960" w:hanging="342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Мартюшова Т.И. - </w:t>
      </w:r>
      <w:r w:rsidRPr="00B218F8">
        <w:rPr>
          <w:rFonts w:ascii="Times New Roman" w:eastAsia="Times New Roman" w:hAnsi="Times New Roman" w:cs="Times New Roman"/>
          <w:sz w:val="28"/>
          <w:szCs w:val="28"/>
        </w:rPr>
        <w:tab/>
        <w:t>начальник планово-экономического отдела Управления образования администрации МР «Усть-Куломский»;</w:t>
      </w:r>
    </w:p>
    <w:p w:rsidR="00B218F8" w:rsidRPr="00B218F8" w:rsidRDefault="00B218F8" w:rsidP="00F45E35">
      <w:pPr>
        <w:numPr>
          <w:ilvl w:val="0"/>
          <w:numId w:val="13"/>
        </w:numPr>
        <w:tabs>
          <w:tab w:val="left" w:pos="5103"/>
        </w:tabs>
        <w:spacing w:after="0" w:line="240" w:lineRule="auto"/>
        <w:ind w:left="3960" w:hanging="342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Черных Е.Э. - </w:t>
      </w:r>
      <w:r w:rsidRPr="00B218F8">
        <w:rPr>
          <w:rFonts w:ascii="Times New Roman" w:eastAsia="Times New Roman" w:hAnsi="Times New Roman" w:cs="Times New Roman"/>
          <w:sz w:val="28"/>
          <w:szCs w:val="28"/>
        </w:rPr>
        <w:tab/>
        <w:t>главный эксперт информационно-методического отдела Управления образования администрации МР «Усть-Куломский»;</w:t>
      </w:r>
    </w:p>
    <w:p w:rsidR="00B218F8" w:rsidRPr="00B218F8" w:rsidRDefault="00B218F8" w:rsidP="00F45E35">
      <w:pPr>
        <w:numPr>
          <w:ilvl w:val="0"/>
          <w:numId w:val="13"/>
        </w:numPr>
        <w:tabs>
          <w:tab w:val="left" w:pos="5103"/>
        </w:tabs>
        <w:spacing w:after="0" w:line="240" w:lineRule="auto"/>
        <w:ind w:left="3960" w:hanging="342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Голайдо А.В.-</w:t>
      </w:r>
      <w:r w:rsidRPr="00B218F8">
        <w:rPr>
          <w:rFonts w:ascii="Times New Roman" w:eastAsia="Times New Roman" w:hAnsi="Times New Roman" w:cs="Times New Roman"/>
          <w:sz w:val="28"/>
          <w:szCs w:val="28"/>
        </w:rPr>
        <w:tab/>
        <w:t>начальник Управления культуры и национальной политики АМР «Усть-Куломский»;</w:t>
      </w:r>
    </w:p>
    <w:p w:rsidR="00B218F8" w:rsidRPr="00B218F8" w:rsidRDefault="00B218F8" w:rsidP="00F45E35">
      <w:pPr>
        <w:numPr>
          <w:ilvl w:val="0"/>
          <w:numId w:val="13"/>
        </w:numPr>
        <w:tabs>
          <w:tab w:val="left" w:pos="5103"/>
        </w:tabs>
        <w:spacing w:after="0" w:line="240" w:lineRule="auto"/>
        <w:ind w:left="3960" w:hanging="342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Обрезков В.А.-</w:t>
      </w:r>
      <w:r w:rsidRPr="00B218F8">
        <w:rPr>
          <w:rFonts w:ascii="Times New Roman" w:eastAsia="Times New Roman" w:hAnsi="Times New Roman" w:cs="Times New Roman"/>
          <w:sz w:val="28"/>
          <w:szCs w:val="28"/>
        </w:rPr>
        <w:tab/>
        <w:t>начальник отдела физической культуры, спорта и туризма АМР «Усть-Куломский»;</w:t>
      </w:r>
    </w:p>
    <w:p w:rsidR="00B218F8" w:rsidRPr="00B218F8" w:rsidRDefault="00B218F8" w:rsidP="00F45E35">
      <w:pPr>
        <w:numPr>
          <w:ilvl w:val="0"/>
          <w:numId w:val="13"/>
        </w:numPr>
        <w:tabs>
          <w:tab w:val="left" w:pos="5103"/>
        </w:tabs>
        <w:spacing w:after="0" w:line="240" w:lineRule="auto"/>
        <w:ind w:left="3960" w:hanging="342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Кузнецова Е.Д.- </w:t>
      </w:r>
      <w:r w:rsidRPr="00B218F8">
        <w:rPr>
          <w:rFonts w:ascii="Times New Roman" w:eastAsia="Times New Roman" w:hAnsi="Times New Roman" w:cs="Times New Roman"/>
          <w:sz w:val="28"/>
          <w:szCs w:val="28"/>
        </w:rPr>
        <w:tab/>
        <w:t>председатель районного женского совета (по согласованию);</w:t>
      </w:r>
    </w:p>
    <w:p w:rsidR="00B218F8" w:rsidRPr="00B218F8" w:rsidRDefault="00B218F8" w:rsidP="00F45E35">
      <w:pPr>
        <w:numPr>
          <w:ilvl w:val="0"/>
          <w:numId w:val="13"/>
        </w:numPr>
        <w:tabs>
          <w:tab w:val="left" w:pos="5103"/>
        </w:tabs>
        <w:spacing w:after="0" w:line="240" w:lineRule="auto"/>
        <w:ind w:left="3960" w:hanging="342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Микушева А.И. -  </w:t>
      </w:r>
      <w:r w:rsidRPr="00B218F8">
        <w:rPr>
          <w:rFonts w:ascii="Times New Roman" w:eastAsia="Times New Roman" w:hAnsi="Times New Roman" w:cs="Times New Roman"/>
          <w:sz w:val="28"/>
          <w:szCs w:val="28"/>
        </w:rPr>
        <w:tab/>
        <w:t>заведующий МДОУ</w:t>
      </w:r>
      <w:r w:rsidRPr="00B218F8">
        <w:rPr>
          <w:rFonts w:ascii="Times New Roman" w:eastAsia="Times New Roman" w:hAnsi="Times New Roman" w:cs="Times New Roman"/>
          <w:bCs/>
          <w:sz w:val="28"/>
          <w:szCs w:val="28"/>
        </w:rPr>
        <w:t>«Пожегдинский детский сад»</w:t>
      </w:r>
      <w:r w:rsidRPr="00B218F8">
        <w:rPr>
          <w:rFonts w:ascii="Times New Roman" w:eastAsia="Times New Roman" w:hAnsi="Times New Roman" w:cs="Times New Roman"/>
          <w:sz w:val="28"/>
          <w:szCs w:val="28"/>
        </w:rPr>
        <w:t>;</w:t>
      </w:r>
    </w:p>
    <w:p w:rsidR="00B218F8" w:rsidRPr="00B218F8" w:rsidRDefault="00B218F8" w:rsidP="00F45E35">
      <w:pPr>
        <w:numPr>
          <w:ilvl w:val="0"/>
          <w:numId w:val="13"/>
        </w:numPr>
        <w:tabs>
          <w:tab w:val="left" w:pos="5103"/>
        </w:tabs>
        <w:spacing w:after="0" w:line="240" w:lineRule="auto"/>
        <w:ind w:left="3960" w:hanging="342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Напалкова Н.В. -</w:t>
      </w:r>
      <w:r w:rsidRPr="00B218F8">
        <w:rPr>
          <w:rFonts w:ascii="Times New Roman" w:eastAsia="Times New Roman" w:hAnsi="Times New Roman" w:cs="Times New Roman"/>
          <w:sz w:val="28"/>
          <w:szCs w:val="28"/>
        </w:rPr>
        <w:tab/>
        <w:t>заведующий МДОУ Пожегодский детский сад.</w:t>
      </w: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Глава МР «Усть-Куломский» - </w:t>
      </w: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руководитель администрации района </w:t>
      </w:r>
      <w:r w:rsidRPr="00B218F8">
        <w:rPr>
          <w:rFonts w:ascii="Times New Roman" w:eastAsia="Times New Roman" w:hAnsi="Times New Roman" w:cs="Times New Roman"/>
          <w:sz w:val="28"/>
          <w:szCs w:val="28"/>
        </w:rPr>
        <w:tab/>
      </w:r>
      <w:r w:rsidRPr="00B218F8">
        <w:rPr>
          <w:rFonts w:ascii="Times New Roman" w:eastAsia="Times New Roman" w:hAnsi="Times New Roman" w:cs="Times New Roman"/>
          <w:sz w:val="28"/>
          <w:szCs w:val="28"/>
        </w:rPr>
        <w:tab/>
      </w:r>
      <w:r w:rsidRPr="00B218F8">
        <w:rPr>
          <w:rFonts w:ascii="Times New Roman" w:eastAsia="Times New Roman" w:hAnsi="Times New Roman" w:cs="Times New Roman"/>
          <w:sz w:val="28"/>
          <w:szCs w:val="28"/>
        </w:rPr>
        <w:tab/>
        <w:t xml:space="preserve">                        С.В. Рубан</w:t>
      </w: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Default="00B218F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B218F8" w:rsidRPr="00B218F8" w:rsidRDefault="00B218F8" w:rsidP="00B218F8">
      <w:pPr>
        <w:spacing w:after="0" w:line="240" w:lineRule="auto"/>
        <w:jc w:val="center"/>
        <w:rPr>
          <w:rFonts w:ascii="Times New Roman" w:eastAsia="Times New Roman" w:hAnsi="Times New Roman" w:cs="Times New Roman"/>
          <w:sz w:val="24"/>
          <w:szCs w:val="24"/>
        </w:rPr>
      </w:pPr>
      <w:r w:rsidRPr="00B218F8">
        <w:rPr>
          <w:rFonts w:ascii="Times New Roman" w:eastAsia="Times New Roman" w:hAnsi="Times New Roman" w:cs="Times New Roman"/>
          <w:noProof/>
          <w:sz w:val="20"/>
          <w:szCs w:val="20"/>
        </w:rPr>
        <w:lastRenderedPageBreak/>
        <w:drawing>
          <wp:inline distT="0" distB="0" distL="0" distR="0">
            <wp:extent cx="847725" cy="83820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B218F8" w:rsidRPr="00B218F8" w:rsidRDefault="00B218F8" w:rsidP="00B218F8">
      <w:pPr>
        <w:spacing w:after="0" w:line="240" w:lineRule="auto"/>
        <w:jc w:val="center"/>
        <w:rPr>
          <w:rFonts w:ascii="Times New Roman CYR" w:eastAsia="Times New Roman" w:hAnsi="Times New Roman CYR" w:cs="Times New Roman CYR"/>
          <w:b/>
          <w:sz w:val="28"/>
          <w:szCs w:val="28"/>
        </w:rPr>
      </w:pPr>
      <w:r w:rsidRPr="00B218F8">
        <w:rPr>
          <w:rFonts w:ascii="Times New Roman CYR" w:eastAsia="Times New Roman" w:hAnsi="Times New Roman CYR" w:cs="Times New Roman"/>
          <w:b/>
          <w:sz w:val="28"/>
          <w:szCs w:val="28"/>
        </w:rPr>
        <w:t>«Кул</w:t>
      </w:r>
      <w:r w:rsidRPr="00B218F8">
        <w:rPr>
          <w:rFonts w:ascii="Times New Roman CYR" w:eastAsia="Times New Roman" w:hAnsi="Times New Roman CYR" w:cs="Times New Roman CYR"/>
          <w:b/>
          <w:sz w:val="28"/>
          <w:szCs w:val="28"/>
        </w:rPr>
        <w:t>ö</w:t>
      </w:r>
      <w:r w:rsidRPr="00B218F8">
        <w:rPr>
          <w:rFonts w:ascii="Times New Roman CYR" w:eastAsia="Times New Roman" w:hAnsi="Times New Roman CYR" w:cs="Times New Roman"/>
          <w:b/>
          <w:sz w:val="28"/>
          <w:szCs w:val="28"/>
        </w:rPr>
        <w:t>мд</w:t>
      </w:r>
      <w:r w:rsidRPr="00B218F8">
        <w:rPr>
          <w:rFonts w:ascii="Times New Roman CYR" w:eastAsia="Times New Roman" w:hAnsi="Times New Roman CYR" w:cs="Times New Roman"/>
          <w:b/>
          <w:sz w:val="28"/>
          <w:szCs w:val="28"/>
          <w:lang w:val="en-US"/>
        </w:rPr>
        <w:t>i</w:t>
      </w:r>
      <w:r w:rsidRPr="00B218F8">
        <w:rPr>
          <w:rFonts w:ascii="Times New Roman CYR" w:eastAsia="Times New Roman" w:hAnsi="Times New Roman CYR" w:cs="Times New Roman"/>
          <w:b/>
          <w:sz w:val="28"/>
          <w:szCs w:val="28"/>
        </w:rPr>
        <w:t>н» муниципальн</w:t>
      </w:r>
      <w:r w:rsidRPr="00B218F8">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B218F8">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B218F8">
        <w:rPr>
          <w:rFonts w:ascii="Times New Roman CYR" w:eastAsia="Times New Roman" w:hAnsi="Times New Roman CYR" w:cs="Times New Roman CYR"/>
          <w:b/>
          <w:sz w:val="28"/>
          <w:szCs w:val="28"/>
        </w:rPr>
        <w:t>администрациялöн</w:t>
      </w:r>
    </w:p>
    <w:p w:rsidR="00B218F8" w:rsidRPr="00B218F8" w:rsidRDefault="00B218F8" w:rsidP="00B218F8">
      <w:pPr>
        <w:spacing w:after="0" w:line="240" w:lineRule="auto"/>
        <w:jc w:val="center"/>
        <w:rPr>
          <w:rFonts w:ascii="Times New Roman CYR" w:eastAsia="Times New Roman" w:hAnsi="Times New Roman CYR" w:cs="Times New Roman CYR"/>
          <w:b/>
          <w:sz w:val="34"/>
          <w:szCs w:val="34"/>
        </w:rPr>
      </w:pPr>
      <w:r w:rsidRPr="00B218F8">
        <w:rPr>
          <w:rFonts w:ascii="Times New Roman CYR" w:eastAsia="Times New Roman" w:hAnsi="Times New Roman CYR" w:cs="Times New Roman CYR"/>
          <w:b/>
          <w:sz w:val="34"/>
          <w:szCs w:val="34"/>
        </w:rPr>
        <w:t>Ш У Ö М</w:t>
      </w:r>
    </w:p>
    <w:p w:rsidR="00B218F8" w:rsidRPr="00B218F8" w:rsidRDefault="00B218F8" w:rsidP="00B218F8">
      <w:pPr>
        <w:spacing w:after="0" w:line="240" w:lineRule="auto"/>
        <w:jc w:val="center"/>
        <w:rPr>
          <w:rFonts w:ascii="Times New Roman CYR" w:eastAsia="Times New Roman" w:hAnsi="Times New Roman CYR" w:cs="Times New Roman"/>
          <w:b/>
          <w:sz w:val="16"/>
          <w:szCs w:val="16"/>
        </w:rPr>
      </w:pPr>
      <w:r w:rsidRPr="00B218F8">
        <w:rPr>
          <w:rFonts w:ascii="Times New Roman" w:eastAsia="Times New Roman" w:hAnsi="Times New Roman" w:cs="Times New Roman"/>
          <w:noProof/>
          <w:sz w:val="24"/>
          <w:szCs w:val="24"/>
        </w:rPr>
        <w:pict>
          <v:line id="_x0000_s1043" style="position:absolute;left:0;text-align:left;flip:y;z-index:251662336;visibility:visible;mso-wrap-distance-top:-6e-5mm;mso-wrap-distance-bottom:-6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B218F8" w:rsidRPr="00B218F8" w:rsidRDefault="00B218F8" w:rsidP="00B218F8">
      <w:pPr>
        <w:spacing w:after="0" w:line="240" w:lineRule="auto"/>
        <w:jc w:val="center"/>
        <w:rPr>
          <w:rFonts w:ascii="Times New Roman" w:eastAsia="Times New Roman" w:hAnsi="Times New Roman" w:cs="Times New Roman"/>
          <w:b/>
          <w:sz w:val="28"/>
          <w:szCs w:val="28"/>
        </w:rPr>
      </w:pPr>
      <w:r w:rsidRPr="00B218F8">
        <w:rPr>
          <w:rFonts w:ascii="Times New Roman" w:eastAsia="Times New Roman" w:hAnsi="Times New Roman" w:cs="Times New Roman"/>
          <w:b/>
          <w:sz w:val="28"/>
          <w:szCs w:val="28"/>
        </w:rPr>
        <w:t>Администрация муниципального района «Усть-Куломский»</w:t>
      </w:r>
    </w:p>
    <w:p w:rsidR="00B218F8" w:rsidRPr="00B218F8" w:rsidRDefault="00B218F8" w:rsidP="00B218F8">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B218F8">
        <w:rPr>
          <w:rFonts w:ascii="Times New Roman" w:eastAsia="Times New Roman" w:hAnsi="Times New Roman" w:cs="Times New Roman"/>
          <w:b/>
          <w:sz w:val="34"/>
          <w:szCs w:val="34"/>
        </w:rPr>
        <w:t>П О С Т А Н О В Л Е Н И Е</w:t>
      </w:r>
    </w:p>
    <w:p w:rsidR="00B218F8" w:rsidRPr="00B218F8" w:rsidRDefault="00B218F8" w:rsidP="00B218F8">
      <w:pPr>
        <w:keepNext/>
        <w:spacing w:after="0" w:line="240" w:lineRule="auto"/>
        <w:ind w:right="-1"/>
        <w:jc w:val="center"/>
        <w:outlineLvl w:val="7"/>
        <w:rPr>
          <w:rFonts w:ascii="Times New Roman" w:eastAsia="Times New Roman" w:hAnsi="Times New Roman" w:cs="Times New Roman"/>
          <w:sz w:val="28"/>
          <w:szCs w:val="20"/>
        </w:rPr>
      </w:pPr>
    </w:p>
    <w:p w:rsidR="00B218F8" w:rsidRPr="00B218F8" w:rsidRDefault="00B218F8" w:rsidP="00B218F8">
      <w:pPr>
        <w:keepNext/>
        <w:spacing w:after="0" w:line="240" w:lineRule="auto"/>
        <w:ind w:right="-1"/>
        <w:jc w:val="center"/>
        <w:outlineLvl w:val="7"/>
        <w:rPr>
          <w:rFonts w:ascii="Times New Roman" w:eastAsia="Times New Roman" w:hAnsi="Times New Roman" w:cs="Times New Roman"/>
          <w:sz w:val="28"/>
          <w:szCs w:val="20"/>
        </w:rPr>
      </w:pPr>
      <w:r w:rsidRPr="00B218F8">
        <w:rPr>
          <w:rFonts w:ascii="Times New Roman" w:eastAsia="Times New Roman" w:hAnsi="Times New Roman" w:cs="Times New Roman"/>
          <w:sz w:val="28"/>
          <w:szCs w:val="20"/>
        </w:rPr>
        <w:t>22 сентября 2025 г.                                                                                        № 1341</w:t>
      </w:r>
    </w:p>
    <w:p w:rsidR="00B218F8" w:rsidRPr="00B218F8" w:rsidRDefault="00B218F8" w:rsidP="00B218F8">
      <w:pPr>
        <w:spacing w:after="0" w:line="240" w:lineRule="auto"/>
        <w:jc w:val="center"/>
        <w:rPr>
          <w:rFonts w:ascii="Times New Roman" w:eastAsia="Times New Roman" w:hAnsi="Times New Roman" w:cs="Times New Roman"/>
          <w:sz w:val="18"/>
          <w:szCs w:val="20"/>
        </w:rPr>
      </w:pPr>
    </w:p>
    <w:p w:rsidR="00B218F8" w:rsidRPr="00B218F8" w:rsidRDefault="00B218F8" w:rsidP="00B218F8">
      <w:pPr>
        <w:spacing w:after="0" w:line="240" w:lineRule="auto"/>
        <w:jc w:val="center"/>
        <w:rPr>
          <w:rFonts w:ascii="Times New Roman" w:eastAsia="Times New Roman" w:hAnsi="Times New Roman" w:cs="Times New Roman"/>
          <w:sz w:val="18"/>
          <w:szCs w:val="20"/>
        </w:rPr>
      </w:pPr>
      <w:r w:rsidRPr="00B218F8">
        <w:rPr>
          <w:rFonts w:ascii="Times New Roman" w:eastAsia="Times New Roman" w:hAnsi="Times New Roman" w:cs="Times New Roman"/>
          <w:sz w:val="18"/>
          <w:szCs w:val="20"/>
        </w:rPr>
        <w:t>Республика Коми</w:t>
      </w:r>
    </w:p>
    <w:p w:rsidR="00B218F8" w:rsidRPr="00B218F8" w:rsidRDefault="00B218F8" w:rsidP="00B218F8">
      <w:pPr>
        <w:spacing w:after="0" w:line="240" w:lineRule="auto"/>
        <w:jc w:val="center"/>
        <w:rPr>
          <w:rFonts w:ascii="Times New Roman" w:eastAsia="Times New Roman" w:hAnsi="Times New Roman" w:cs="Times New Roman"/>
          <w:sz w:val="18"/>
          <w:szCs w:val="20"/>
        </w:rPr>
      </w:pPr>
      <w:r w:rsidRPr="00B218F8">
        <w:rPr>
          <w:rFonts w:ascii="Times New Roman" w:eastAsia="Times New Roman" w:hAnsi="Times New Roman" w:cs="Times New Roman"/>
          <w:sz w:val="18"/>
          <w:szCs w:val="20"/>
        </w:rPr>
        <w:t>с. Усть-Кулом</w:t>
      </w:r>
    </w:p>
    <w:p w:rsidR="00B218F8" w:rsidRPr="00B218F8" w:rsidRDefault="00B218F8" w:rsidP="00B218F8">
      <w:pPr>
        <w:tabs>
          <w:tab w:val="left" w:pos="5103"/>
        </w:tabs>
        <w:spacing w:after="0" w:line="240" w:lineRule="auto"/>
        <w:ind w:left="4248" w:hanging="4248"/>
        <w:jc w:val="both"/>
        <w:rPr>
          <w:rFonts w:ascii="Times New Roman" w:eastAsia="Times New Roman" w:hAnsi="Times New Roman" w:cs="Times New Roman"/>
          <w:sz w:val="20"/>
          <w:szCs w:val="20"/>
        </w:rPr>
      </w:pPr>
    </w:p>
    <w:p w:rsidR="00B218F8" w:rsidRPr="00B218F8" w:rsidRDefault="00B218F8" w:rsidP="00B218F8">
      <w:pPr>
        <w:tabs>
          <w:tab w:val="left" w:pos="5103"/>
        </w:tabs>
        <w:spacing w:after="0" w:line="240" w:lineRule="auto"/>
        <w:ind w:left="4248" w:hanging="4248"/>
        <w:jc w:val="both"/>
        <w:rPr>
          <w:rFonts w:ascii="Times New Roman" w:eastAsia="Times New Roman" w:hAnsi="Times New Roman" w:cs="Times New Roman"/>
          <w:sz w:val="20"/>
          <w:szCs w:val="20"/>
        </w:rPr>
      </w:pPr>
    </w:p>
    <w:p w:rsidR="00B218F8" w:rsidRPr="00B218F8" w:rsidRDefault="00B218F8" w:rsidP="00B218F8">
      <w:pPr>
        <w:tabs>
          <w:tab w:val="left" w:pos="5103"/>
        </w:tabs>
        <w:spacing w:after="0" w:line="240" w:lineRule="auto"/>
        <w:jc w:val="center"/>
        <w:rPr>
          <w:rFonts w:ascii="Times New Roman" w:eastAsia="Times New Roman" w:hAnsi="Times New Roman" w:cs="Times New Roman"/>
          <w:b/>
          <w:sz w:val="28"/>
          <w:szCs w:val="28"/>
        </w:rPr>
      </w:pPr>
      <w:r w:rsidRPr="00B218F8">
        <w:rPr>
          <w:rFonts w:ascii="Times New Roman" w:eastAsia="Times New Roman" w:hAnsi="Times New Roman" w:cs="Times New Roman"/>
          <w:b/>
          <w:sz w:val="28"/>
          <w:szCs w:val="28"/>
        </w:rPr>
        <w:t xml:space="preserve">О создании экспертной комиссии по оценке последствий принятия решения о реорганизации в форме присоединения </w:t>
      </w:r>
    </w:p>
    <w:p w:rsidR="00B218F8" w:rsidRPr="00B218F8" w:rsidRDefault="00B218F8" w:rsidP="00B218F8">
      <w:pPr>
        <w:tabs>
          <w:tab w:val="left" w:pos="5103"/>
        </w:tabs>
        <w:spacing w:after="0" w:line="240" w:lineRule="auto"/>
        <w:jc w:val="center"/>
        <w:rPr>
          <w:rFonts w:ascii="Times New Roman" w:eastAsia="Times New Roman" w:hAnsi="Times New Roman" w:cs="Times New Roman"/>
          <w:b/>
          <w:sz w:val="28"/>
          <w:szCs w:val="28"/>
        </w:rPr>
      </w:pPr>
      <w:r w:rsidRPr="00B218F8">
        <w:rPr>
          <w:rFonts w:ascii="Times New Roman" w:eastAsia="Times New Roman" w:hAnsi="Times New Roman" w:cs="Times New Roman"/>
          <w:b/>
          <w:sz w:val="28"/>
          <w:szCs w:val="28"/>
        </w:rPr>
        <w:t xml:space="preserve"> Муниципального дошкольного образовательного учреждения </w:t>
      </w:r>
      <w:r w:rsidRPr="00B218F8">
        <w:rPr>
          <w:rFonts w:ascii="Times New Roman" w:eastAsia="Times New Roman" w:hAnsi="Times New Roman" w:cs="Times New Roman"/>
          <w:b/>
          <w:bCs/>
          <w:sz w:val="28"/>
          <w:szCs w:val="28"/>
        </w:rPr>
        <w:t>«Детский сад «Озтусь» с. Нижний Воч</w:t>
      </w:r>
      <w:r w:rsidRPr="00B218F8">
        <w:rPr>
          <w:rFonts w:ascii="Times New Roman" w:eastAsia="Times New Roman" w:hAnsi="Times New Roman" w:cs="Times New Roman"/>
          <w:b/>
          <w:sz w:val="28"/>
          <w:szCs w:val="28"/>
        </w:rPr>
        <w:t xml:space="preserve"> к Муниципальному общеобразовательному учреждению Вочевская средняя общеобразовательная школа </w:t>
      </w:r>
    </w:p>
    <w:p w:rsidR="00B218F8" w:rsidRPr="00B218F8" w:rsidRDefault="00B218F8" w:rsidP="00B218F8">
      <w:pPr>
        <w:tabs>
          <w:tab w:val="left" w:pos="5103"/>
        </w:tabs>
        <w:spacing w:after="0" w:line="240" w:lineRule="auto"/>
        <w:jc w:val="center"/>
        <w:rPr>
          <w:rFonts w:ascii="Times New Roman" w:eastAsia="Times New Roman" w:hAnsi="Times New Roman" w:cs="Times New Roman"/>
          <w:b/>
          <w:sz w:val="28"/>
          <w:szCs w:val="28"/>
        </w:rPr>
      </w:pPr>
    </w:p>
    <w:p w:rsidR="00B218F8" w:rsidRPr="00B218F8" w:rsidRDefault="00B218F8" w:rsidP="00B218F8">
      <w:pPr>
        <w:tabs>
          <w:tab w:val="left" w:pos="5103"/>
        </w:tabs>
        <w:spacing w:after="0" w:line="240" w:lineRule="auto"/>
        <w:ind w:left="-180" w:firstLine="36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В соответствии с пунктом 2 статьи 13 Федерального Закона от 24.07.1998 № 124-ФЗ «Об основных гарантиях прав ребенка в Российской Федерации», постановлением администрации МР «Усть-Куломский» от 31.07.2024 № 1043 «Об утверждении Положения о комиссии по оценке последствий принятия решения о реорганизации или ликвидации муниципальных организаций, образующих социальную инфраструктуру для детей», администрация МР «Усть-Куломский» п о с т а н о в л я е т:</w:t>
      </w:r>
    </w:p>
    <w:p w:rsidR="00B218F8" w:rsidRPr="00B218F8" w:rsidRDefault="00B218F8" w:rsidP="00B218F8">
      <w:pPr>
        <w:tabs>
          <w:tab w:val="left" w:pos="5103"/>
        </w:tabs>
        <w:spacing w:after="0" w:line="240" w:lineRule="auto"/>
        <w:ind w:left="-180" w:firstLine="360"/>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   1.Создать экспертную комиссию по оценке последствий принятия решения о реорганизации в форме присоединения Муниципального дошкольного образовательного учреждения</w:t>
      </w:r>
      <w:r w:rsidRPr="00B218F8">
        <w:rPr>
          <w:rFonts w:ascii="Times New Roman" w:eastAsia="Times New Roman" w:hAnsi="Times New Roman" w:cs="Times New Roman"/>
          <w:bCs/>
          <w:sz w:val="28"/>
          <w:szCs w:val="28"/>
        </w:rPr>
        <w:t>«Детский сад «Озтусь» с. Нижний Воч</w:t>
      </w:r>
      <w:r w:rsidRPr="00B218F8">
        <w:rPr>
          <w:rFonts w:ascii="Times New Roman" w:eastAsia="Times New Roman" w:hAnsi="Times New Roman" w:cs="Times New Roman"/>
          <w:sz w:val="28"/>
          <w:szCs w:val="28"/>
        </w:rPr>
        <w:t xml:space="preserve"> к Муниципальному общеобразовательному учреждению Вочевская средняя общеобразовательная школа в следующем составе:</w:t>
      </w:r>
    </w:p>
    <w:p w:rsidR="00B218F8" w:rsidRPr="00B218F8" w:rsidRDefault="00B218F8" w:rsidP="00B218F8">
      <w:pPr>
        <w:tabs>
          <w:tab w:val="left" w:pos="5103"/>
        </w:tabs>
        <w:spacing w:after="0" w:line="240" w:lineRule="auto"/>
        <w:ind w:left="-180" w:firstLine="180"/>
        <w:jc w:val="both"/>
        <w:rPr>
          <w:rFonts w:ascii="Times New Roman" w:eastAsia="Times New Roman" w:hAnsi="Times New Roman" w:cs="Times New Roman"/>
          <w:sz w:val="28"/>
          <w:szCs w:val="28"/>
        </w:rPr>
      </w:pPr>
    </w:p>
    <w:p w:rsidR="00B218F8" w:rsidRPr="00B218F8" w:rsidRDefault="00B218F8" w:rsidP="00F45E35">
      <w:pPr>
        <w:numPr>
          <w:ilvl w:val="0"/>
          <w:numId w:val="13"/>
        </w:numPr>
        <w:tabs>
          <w:tab w:val="left" w:pos="5103"/>
        </w:tabs>
        <w:spacing w:after="0" w:line="240" w:lineRule="auto"/>
        <w:ind w:left="3969" w:hanging="3429"/>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Левченко Н.А.-     заместитель руководителя администрации               муниципального района «Усть-Куломский»</w:t>
      </w:r>
    </w:p>
    <w:p w:rsidR="00B218F8" w:rsidRPr="00B218F8" w:rsidRDefault="00B218F8" w:rsidP="00B218F8">
      <w:pPr>
        <w:tabs>
          <w:tab w:val="left" w:pos="5103"/>
        </w:tabs>
        <w:spacing w:after="0" w:line="240" w:lineRule="auto"/>
        <w:ind w:left="396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(председатель);</w:t>
      </w:r>
    </w:p>
    <w:p w:rsidR="00B218F8" w:rsidRPr="00B218F8" w:rsidRDefault="00B218F8" w:rsidP="00F45E35">
      <w:pPr>
        <w:numPr>
          <w:ilvl w:val="0"/>
          <w:numId w:val="13"/>
        </w:numPr>
        <w:tabs>
          <w:tab w:val="left" w:pos="3969"/>
          <w:tab w:val="left" w:pos="5103"/>
        </w:tabs>
        <w:spacing w:after="0" w:line="240" w:lineRule="auto"/>
        <w:ind w:left="180" w:firstLine="387"/>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Лебедева О.В. - </w:t>
      </w:r>
      <w:r w:rsidRPr="00B218F8">
        <w:rPr>
          <w:rFonts w:ascii="Times New Roman" w:eastAsia="Times New Roman" w:hAnsi="Times New Roman" w:cs="Times New Roman"/>
          <w:sz w:val="28"/>
          <w:szCs w:val="28"/>
        </w:rPr>
        <w:tab/>
        <w:t xml:space="preserve">начальник Управления образования </w:t>
      </w:r>
      <w:r w:rsidRPr="00B218F8">
        <w:rPr>
          <w:rFonts w:ascii="Times New Roman" w:eastAsia="Times New Roman" w:hAnsi="Times New Roman" w:cs="Times New Roman"/>
          <w:sz w:val="28"/>
          <w:szCs w:val="28"/>
        </w:rPr>
        <w:tab/>
      </w:r>
      <w:r w:rsidRPr="00B218F8">
        <w:rPr>
          <w:rFonts w:ascii="Times New Roman" w:eastAsia="Times New Roman" w:hAnsi="Times New Roman" w:cs="Times New Roman"/>
          <w:sz w:val="28"/>
          <w:szCs w:val="28"/>
        </w:rPr>
        <w:tab/>
      </w:r>
      <w:r w:rsidRPr="00B218F8">
        <w:rPr>
          <w:rFonts w:ascii="Times New Roman" w:eastAsia="Times New Roman" w:hAnsi="Times New Roman" w:cs="Times New Roman"/>
          <w:sz w:val="28"/>
          <w:szCs w:val="28"/>
        </w:rPr>
        <w:tab/>
      </w:r>
      <w:r w:rsidRPr="00B218F8">
        <w:rPr>
          <w:rFonts w:ascii="Times New Roman" w:eastAsia="Times New Roman" w:hAnsi="Times New Roman" w:cs="Times New Roman"/>
          <w:sz w:val="28"/>
          <w:szCs w:val="28"/>
        </w:rPr>
        <w:tab/>
        <w:t>администрации МР «Усть-Куломский»</w:t>
      </w:r>
    </w:p>
    <w:p w:rsidR="00B218F8" w:rsidRPr="00B218F8" w:rsidRDefault="00B218F8" w:rsidP="00B218F8">
      <w:pPr>
        <w:tabs>
          <w:tab w:val="left" w:pos="5103"/>
        </w:tabs>
        <w:spacing w:after="0" w:line="240" w:lineRule="auto"/>
        <w:ind w:left="18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(заместитель председателя);</w:t>
      </w:r>
    </w:p>
    <w:p w:rsidR="00B218F8" w:rsidRPr="00B218F8" w:rsidRDefault="00B218F8" w:rsidP="00F45E35">
      <w:pPr>
        <w:numPr>
          <w:ilvl w:val="0"/>
          <w:numId w:val="13"/>
        </w:numPr>
        <w:tabs>
          <w:tab w:val="left" w:pos="3969"/>
          <w:tab w:val="left" w:pos="5103"/>
        </w:tabs>
        <w:spacing w:after="0" w:line="240" w:lineRule="auto"/>
        <w:ind w:left="3969" w:hanging="3429"/>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Морохина И.В. -      </w:t>
      </w:r>
      <w:r w:rsidRPr="00B218F8">
        <w:rPr>
          <w:rFonts w:ascii="Times New Roman" w:eastAsia="Times New Roman" w:hAnsi="Times New Roman" w:cs="Times New Roman"/>
          <w:sz w:val="28"/>
          <w:szCs w:val="28"/>
        </w:rPr>
        <w:tab/>
        <w:t>главный эксперт Управления образования       (секретарь).</w:t>
      </w:r>
    </w:p>
    <w:p w:rsidR="00B218F8" w:rsidRPr="00B218F8" w:rsidRDefault="00B218F8" w:rsidP="00B218F8">
      <w:pPr>
        <w:tabs>
          <w:tab w:val="left" w:pos="5103"/>
        </w:tabs>
        <w:spacing w:after="0" w:line="240" w:lineRule="auto"/>
        <w:ind w:left="180"/>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Члены комиссии:</w:t>
      </w: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F45E35">
      <w:pPr>
        <w:numPr>
          <w:ilvl w:val="0"/>
          <w:numId w:val="13"/>
        </w:numPr>
        <w:tabs>
          <w:tab w:val="left" w:pos="5103"/>
        </w:tabs>
        <w:spacing w:after="0" w:line="240" w:lineRule="auto"/>
        <w:ind w:left="3960" w:hanging="342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Романова Н.Л. - </w:t>
      </w:r>
      <w:r w:rsidRPr="00B218F8">
        <w:rPr>
          <w:rFonts w:ascii="Times New Roman" w:eastAsia="Times New Roman" w:hAnsi="Times New Roman" w:cs="Times New Roman"/>
          <w:sz w:val="28"/>
          <w:szCs w:val="28"/>
        </w:rPr>
        <w:tab/>
        <w:t>заведующий отделом правовой и               кадровой работы Администрации МР «Усть-Куломский»;</w:t>
      </w:r>
    </w:p>
    <w:p w:rsidR="00B218F8" w:rsidRPr="00B218F8" w:rsidRDefault="00B218F8" w:rsidP="00F45E35">
      <w:pPr>
        <w:numPr>
          <w:ilvl w:val="0"/>
          <w:numId w:val="13"/>
        </w:numPr>
        <w:tabs>
          <w:tab w:val="left" w:pos="5103"/>
        </w:tabs>
        <w:spacing w:after="0" w:line="240" w:lineRule="auto"/>
        <w:ind w:left="3960" w:hanging="342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 Губер Ю.И. - </w:t>
      </w:r>
      <w:r w:rsidRPr="00B218F8">
        <w:rPr>
          <w:rFonts w:ascii="Times New Roman" w:eastAsia="Times New Roman" w:hAnsi="Times New Roman" w:cs="Times New Roman"/>
          <w:sz w:val="28"/>
          <w:szCs w:val="28"/>
        </w:rPr>
        <w:tab/>
        <w:t>заведующий отделом по управлению муниципальным имуществом Администрации МР «Усть-Куломский»;</w:t>
      </w:r>
    </w:p>
    <w:p w:rsidR="00B218F8" w:rsidRPr="00B218F8" w:rsidRDefault="00B218F8" w:rsidP="00F45E35">
      <w:pPr>
        <w:numPr>
          <w:ilvl w:val="0"/>
          <w:numId w:val="13"/>
        </w:numPr>
        <w:tabs>
          <w:tab w:val="left" w:pos="5103"/>
        </w:tabs>
        <w:spacing w:after="0" w:line="240" w:lineRule="auto"/>
        <w:ind w:left="3960" w:hanging="342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Мартюшова Т.И. - </w:t>
      </w:r>
      <w:r w:rsidRPr="00B218F8">
        <w:rPr>
          <w:rFonts w:ascii="Times New Roman" w:eastAsia="Times New Roman" w:hAnsi="Times New Roman" w:cs="Times New Roman"/>
          <w:sz w:val="28"/>
          <w:szCs w:val="28"/>
        </w:rPr>
        <w:tab/>
        <w:t>начальник планово-экономического отдела Управления образования администрации МР «Усть-Куломский»;</w:t>
      </w:r>
    </w:p>
    <w:p w:rsidR="00B218F8" w:rsidRPr="00B218F8" w:rsidRDefault="00B218F8" w:rsidP="00F45E35">
      <w:pPr>
        <w:numPr>
          <w:ilvl w:val="0"/>
          <w:numId w:val="13"/>
        </w:numPr>
        <w:tabs>
          <w:tab w:val="left" w:pos="5103"/>
        </w:tabs>
        <w:spacing w:after="0" w:line="240" w:lineRule="auto"/>
        <w:ind w:left="3960" w:hanging="342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Черных Е.Э. - </w:t>
      </w:r>
      <w:r w:rsidRPr="00B218F8">
        <w:rPr>
          <w:rFonts w:ascii="Times New Roman" w:eastAsia="Times New Roman" w:hAnsi="Times New Roman" w:cs="Times New Roman"/>
          <w:sz w:val="28"/>
          <w:szCs w:val="28"/>
        </w:rPr>
        <w:tab/>
        <w:t>главный эксперт информационно-методического отдела Управления образования администрации МР «Усть-Куломский»;</w:t>
      </w:r>
    </w:p>
    <w:p w:rsidR="00B218F8" w:rsidRPr="00B218F8" w:rsidRDefault="00B218F8" w:rsidP="00F45E35">
      <w:pPr>
        <w:numPr>
          <w:ilvl w:val="0"/>
          <w:numId w:val="13"/>
        </w:numPr>
        <w:tabs>
          <w:tab w:val="left" w:pos="5103"/>
        </w:tabs>
        <w:spacing w:after="0" w:line="240" w:lineRule="auto"/>
        <w:ind w:left="3960" w:hanging="342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Голайдо А.В.-</w:t>
      </w:r>
      <w:r w:rsidRPr="00B218F8">
        <w:rPr>
          <w:rFonts w:ascii="Times New Roman" w:eastAsia="Times New Roman" w:hAnsi="Times New Roman" w:cs="Times New Roman"/>
          <w:sz w:val="28"/>
          <w:szCs w:val="28"/>
        </w:rPr>
        <w:tab/>
        <w:t>начальник Управления культуры и национальной политики АМР «Усть-Куломский»;</w:t>
      </w:r>
    </w:p>
    <w:p w:rsidR="00B218F8" w:rsidRPr="00B218F8" w:rsidRDefault="00B218F8" w:rsidP="00F45E35">
      <w:pPr>
        <w:numPr>
          <w:ilvl w:val="0"/>
          <w:numId w:val="13"/>
        </w:numPr>
        <w:tabs>
          <w:tab w:val="left" w:pos="5103"/>
        </w:tabs>
        <w:spacing w:after="0" w:line="240" w:lineRule="auto"/>
        <w:ind w:left="3960" w:hanging="342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Обрезков В.А.-</w:t>
      </w:r>
      <w:r w:rsidRPr="00B218F8">
        <w:rPr>
          <w:rFonts w:ascii="Times New Roman" w:eastAsia="Times New Roman" w:hAnsi="Times New Roman" w:cs="Times New Roman"/>
          <w:sz w:val="28"/>
          <w:szCs w:val="28"/>
        </w:rPr>
        <w:tab/>
        <w:t>начальник отдела физической культуры, спорта и туризма АМР «Усть-Куломский»;</w:t>
      </w:r>
    </w:p>
    <w:p w:rsidR="00B218F8" w:rsidRPr="00B218F8" w:rsidRDefault="00B218F8" w:rsidP="00F45E35">
      <w:pPr>
        <w:numPr>
          <w:ilvl w:val="0"/>
          <w:numId w:val="13"/>
        </w:numPr>
        <w:tabs>
          <w:tab w:val="left" w:pos="5103"/>
        </w:tabs>
        <w:spacing w:after="0" w:line="240" w:lineRule="auto"/>
        <w:ind w:left="3960" w:hanging="342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Кузнецова Е.Д.- </w:t>
      </w:r>
      <w:r w:rsidRPr="00B218F8">
        <w:rPr>
          <w:rFonts w:ascii="Times New Roman" w:eastAsia="Times New Roman" w:hAnsi="Times New Roman" w:cs="Times New Roman"/>
          <w:sz w:val="28"/>
          <w:szCs w:val="28"/>
        </w:rPr>
        <w:tab/>
        <w:t>председатель районного женского совета (по согласованию);</w:t>
      </w:r>
    </w:p>
    <w:p w:rsidR="00B218F8" w:rsidRPr="00B218F8" w:rsidRDefault="00B218F8" w:rsidP="00F45E35">
      <w:pPr>
        <w:numPr>
          <w:ilvl w:val="0"/>
          <w:numId w:val="13"/>
        </w:numPr>
        <w:tabs>
          <w:tab w:val="left" w:pos="5103"/>
        </w:tabs>
        <w:spacing w:after="0" w:line="240" w:lineRule="auto"/>
        <w:ind w:left="3960" w:hanging="342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Ветошкина Н.А. -  </w:t>
      </w:r>
      <w:r w:rsidRPr="00B218F8">
        <w:rPr>
          <w:rFonts w:ascii="Times New Roman" w:eastAsia="Times New Roman" w:hAnsi="Times New Roman" w:cs="Times New Roman"/>
          <w:sz w:val="28"/>
          <w:szCs w:val="28"/>
        </w:rPr>
        <w:tab/>
        <w:t xml:space="preserve">заведующий МДОУ </w:t>
      </w:r>
      <w:r w:rsidRPr="00B218F8">
        <w:rPr>
          <w:rFonts w:ascii="Times New Roman" w:eastAsia="Times New Roman" w:hAnsi="Times New Roman" w:cs="Times New Roman"/>
          <w:bCs/>
          <w:sz w:val="28"/>
          <w:szCs w:val="28"/>
        </w:rPr>
        <w:t>«Детский сад «Озтусь» с. Нижний Воч</w:t>
      </w:r>
      <w:r w:rsidRPr="00B218F8">
        <w:rPr>
          <w:rFonts w:ascii="Times New Roman" w:eastAsia="Times New Roman" w:hAnsi="Times New Roman" w:cs="Times New Roman"/>
          <w:sz w:val="28"/>
          <w:szCs w:val="28"/>
        </w:rPr>
        <w:t>;</w:t>
      </w:r>
    </w:p>
    <w:p w:rsidR="00B218F8" w:rsidRPr="00B218F8" w:rsidRDefault="00B218F8" w:rsidP="00F45E35">
      <w:pPr>
        <w:numPr>
          <w:ilvl w:val="0"/>
          <w:numId w:val="13"/>
        </w:numPr>
        <w:tabs>
          <w:tab w:val="left" w:pos="5103"/>
        </w:tabs>
        <w:spacing w:after="0" w:line="240" w:lineRule="auto"/>
        <w:ind w:left="3960" w:hanging="3420"/>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Ревеняла Ж..В. -</w:t>
      </w:r>
      <w:r w:rsidRPr="00B218F8">
        <w:rPr>
          <w:rFonts w:ascii="Times New Roman" w:eastAsia="Times New Roman" w:hAnsi="Times New Roman" w:cs="Times New Roman"/>
          <w:sz w:val="28"/>
          <w:szCs w:val="28"/>
        </w:rPr>
        <w:tab/>
        <w:t>директор МОУ Вочевская средняя общеобразовательная школа.</w:t>
      </w: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Глава МР «Усть-Куломский» - </w:t>
      </w: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руководитель администрации района </w:t>
      </w:r>
      <w:r w:rsidRPr="00B218F8">
        <w:rPr>
          <w:rFonts w:ascii="Times New Roman" w:eastAsia="Times New Roman" w:hAnsi="Times New Roman" w:cs="Times New Roman"/>
          <w:sz w:val="28"/>
          <w:szCs w:val="28"/>
        </w:rPr>
        <w:tab/>
      </w:r>
      <w:r w:rsidRPr="00B218F8">
        <w:rPr>
          <w:rFonts w:ascii="Times New Roman" w:eastAsia="Times New Roman" w:hAnsi="Times New Roman" w:cs="Times New Roman"/>
          <w:sz w:val="28"/>
          <w:szCs w:val="28"/>
        </w:rPr>
        <w:tab/>
      </w:r>
      <w:r w:rsidRPr="00B218F8">
        <w:rPr>
          <w:rFonts w:ascii="Times New Roman" w:eastAsia="Times New Roman" w:hAnsi="Times New Roman" w:cs="Times New Roman"/>
          <w:sz w:val="28"/>
          <w:szCs w:val="28"/>
        </w:rPr>
        <w:tab/>
        <w:t xml:space="preserve">                      С.В. Рубан</w:t>
      </w: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Default="00B218F8">
      <w:pPr>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B218F8" w:rsidRPr="00B218F8" w:rsidRDefault="00B218F8" w:rsidP="00B218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drawing>
          <wp:inline distT="0" distB="0" distL="0" distR="0">
            <wp:extent cx="850900" cy="840105"/>
            <wp:effectExtent l="19050" t="0" r="635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50900" cy="840105"/>
                    </a:xfrm>
                    <a:prstGeom prst="rect">
                      <a:avLst/>
                    </a:prstGeom>
                    <a:noFill/>
                    <a:ln w="9525">
                      <a:noFill/>
                      <a:miter lim="800000"/>
                      <a:headEnd/>
                      <a:tailEnd/>
                    </a:ln>
                  </pic:spPr>
                </pic:pic>
              </a:graphicData>
            </a:graphic>
          </wp:inline>
        </w:drawing>
      </w:r>
    </w:p>
    <w:p w:rsidR="00B218F8" w:rsidRPr="00B218F8" w:rsidRDefault="00B218F8" w:rsidP="00B218F8">
      <w:pPr>
        <w:spacing w:after="0" w:line="240" w:lineRule="auto"/>
        <w:jc w:val="center"/>
        <w:rPr>
          <w:rFonts w:ascii="Times New Roman CYR" w:eastAsia="Times New Roman" w:hAnsi="Times New Roman CYR" w:cs="Times New Roman CYR"/>
          <w:b/>
          <w:sz w:val="28"/>
          <w:szCs w:val="28"/>
        </w:rPr>
      </w:pPr>
      <w:r w:rsidRPr="00B218F8">
        <w:rPr>
          <w:rFonts w:ascii="Times New Roman CYR" w:eastAsia="Times New Roman" w:hAnsi="Times New Roman CYR" w:cs="Times New Roman"/>
          <w:b/>
          <w:sz w:val="28"/>
          <w:szCs w:val="28"/>
        </w:rPr>
        <w:t>«Кул</w:t>
      </w:r>
      <w:r w:rsidRPr="00B218F8">
        <w:rPr>
          <w:rFonts w:ascii="Times New Roman CYR" w:eastAsia="Times New Roman" w:hAnsi="Times New Roman CYR" w:cs="Times New Roman CYR"/>
          <w:b/>
          <w:sz w:val="28"/>
          <w:szCs w:val="28"/>
        </w:rPr>
        <w:t>ö</w:t>
      </w:r>
      <w:r w:rsidRPr="00B218F8">
        <w:rPr>
          <w:rFonts w:ascii="Times New Roman CYR" w:eastAsia="Times New Roman" w:hAnsi="Times New Roman CYR" w:cs="Times New Roman"/>
          <w:b/>
          <w:sz w:val="28"/>
          <w:szCs w:val="28"/>
        </w:rPr>
        <w:t>мд</w:t>
      </w:r>
      <w:r w:rsidRPr="00B218F8">
        <w:rPr>
          <w:rFonts w:ascii="Times New Roman CYR" w:eastAsia="Times New Roman" w:hAnsi="Times New Roman CYR" w:cs="Times New Roman"/>
          <w:b/>
          <w:sz w:val="28"/>
          <w:szCs w:val="28"/>
          <w:lang w:val="en-US"/>
        </w:rPr>
        <w:t>i</w:t>
      </w:r>
      <w:r w:rsidRPr="00B218F8">
        <w:rPr>
          <w:rFonts w:ascii="Times New Roman CYR" w:eastAsia="Times New Roman" w:hAnsi="Times New Roman CYR" w:cs="Times New Roman"/>
          <w:b/>
          <w:sz w:val="28"/>
          <w:szCs w:val="28"/>
        </w:rPr>
        <w:t>н» муниципальн</w:t>
      </w:r>
      <w:r w:rsidRPr="00B218F8">
        <w:rPr>
          <w:rFonts w:ascii="Times New Roman CYR" w:eastAsia="Times New Roman" w:hAnsi="Times New Roman CYR" w:cs="Times New Roman CYR"/>
          <w:b/>
          <w:sz w:val="28"/>
          <w:szCs w:val="28"/>
        </w:rPr>
        <w:t>öй районса администрациялöн</w:t>
      </w:r>
    </w:p>
    <w:p w:rsidR="00B218F8" w:rsidRPr="00B218F8" w:rsidRDefault="00B218F8" w:rsidP="00B218F8">
      <w:pPr>
        <w:spacing w:after="0" w:line="240" w:lineRule="auto"/>
        <w:jc w:val="center"/>
        <w:rPr>
          <w:rFonts w:ascii="Times New Roman CYR" w:eastAsia="Times New Roman" w:hAnsi="Times New Roman CYR" w:cs="Times New Roman CYR"/>
          <w:b/>
          <w:sz w:val="34"/>
          <w:szCs w:val="34"/>
        </w:rPr>
      </w:pPr>
      <w:r w:rsidRPr="00B218F8">
        <w:rPr>
          <w:rFonts w:ascii="Times New Roman CYR" w:eastAsia="Times New Roman" w:hAnsi="Times New Roman CYR" w:cs="Times New Roman CYR"/>
          <w:b/>
          <w:sz w:val="34"/>
          <w:szCs w:val="34"/>
        </w:rPr>
        <w:t>Ш У Ö М</w:t>
      </w:r>
    </w:p>
    <w:p w:rsidR="00B218F8" w:rsidRPr="00B218F8" w:rsidRDefault="00B218F8" w:rsidP="00B218F8">
      <w:pPr>
        <w:spacing w:after="0" w:line="240" w:lineRule="auto"/>
        <w:jc w:val="center"/>
        <w:rPr>
          <w:rFonts w:ascii="Times New Roman CYR" w:eastAsia="Times New Roman" w:hAnsi="Times New Roman CYR" w:cs="Times New Roman"/>
          <w:b/>
          <w:sz w:val="16"/>
          <w:szCs w:val="16"/>
        </w:rPr>
      </w:pPr>
      <w:r w:rsidRPr="00B218F8">
        <w:rPr>
          <w:rFonts w:ascii="Times New Roman" w:eastAsia="Times New Roman" w:hAnsi="Times New Roman" w:cs="Times New Roman"/>
          <w:noProof/>
          <w:sz w:val="20"/>
          <w:szCs w:val="20"/>
        </w:rPr>
        <w:pict>
          <v:line id="_x0000_s1045" style="position:absolute;left:0;text-align:left;flip:y;z-index:251664384;visibility:visible;mso-wrap-distance-top:-6e-5mm;mso-wrap-distance-bottom:-6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B218F8" w:rsidRPr="00B218F8" w:rsidRDefault="00B218F8" w:rsidP="00B218F8">
      <w:pPr>
        <w:spacing w:after="0" w:line="240" w:lineRule="auto"/>
        <w:jc w:val="center"/>
        <w:rPr>
          <w:rFonts w:ascii="Times New Roman" w:eastAsia="Times New Roman" w:hAnsi="Times New Roman" w:cs="Times New Roman"/>
          <w:b/>
          <w:sz w:val="28"/>
          <w:szCs w:val="28"/>
        </w:rPr>
      </w:pPr>
      <w:r w:rsidRPr="00B218F8">
        <w:rPr>
          <w:rFonts w:ascii="Times New Roman" w:eastAsia="Times New Roman" w:hAnsi="Times New Roman" w:cs="Times New Roman"/>
          <w:b/>
          <w:sz w:val="28"/>
          <w:szCs w:val="28"/>
        </w:rPr>
        <w:t>Администрация муниципального района «Усть-Куломский»</w:t>
      </w:r>
    </w:p>
    <w:p w:rsidR="00B218F8" w:rsidRPr="00B218F8" w:rsidRDefault="00B218F8" w:rsidP="00B218F8">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B218F8">
        <w:rPr>
          <w:rFonts w:ascii="Times New Roman" w:eastAsia="Times New Roman" w:hAnsi="Times New Roman" w:cs="Times New Roman"/>
          <w:b/>
          <w:sz w:val="34"/>
          <w:szCs w:val="34"/>
        </w:rPr>
        <w:t>П О С Т А Н О В Л Е Н И Е</w:t>
      </w:r>
    </w:p>
    <w:p w:rsidR="00B218F8" w:rsidRPr="00B218F8" w:rsidRDefault="00B218F8" w:rsidP="00B218F8">
      <w:pPr>
        <w:keepNext/>
        <w:spacing w:after="0" w:line="240" w:lineRule="auto"/>
        <w:ind w:right="-1"/>
        <w:jc w:val="center"/>
        <w:outlineLvl w:val="7"/>
        <w:rPr>
          <w:rFonts w:ascii="Times New Roman" w:eastAsia="Times New Roman" w:hAnsi="Times New Roman" w:cs="Times New Roman"/>
          <w:sz w:val="28"/>
          <w:szCs w:val="20"/>
        </w:rPr>
      </w:pPr>
    </w:p>
    <w:p w:rsidR="00B218F8" w:rsidRPr="00B218F8" w:rsidRDefault="00B218F8" w:rsidP="00B218F8">
      <w:pPr>
        <w:keepNext/>
        <w:spacing w:after="0" w:line="240" w:lineRule="auto"/>
        <w:ind w:right="-1"/>
        <w:jc w:val="center"/>
        <w:outlineLvl w:val="7"/>
        <w:rPr>
          <w:rFonts w:ascii="Times New Roman" w:eastAsia="Times New Roman" w:hAnsi="Times New Roman" w:cs="Times New Roman"/>
          <w:sz w:val="28"/>
          <w:szCs w:val="20"/>
        </w:rPr>
      </w:pPr>
      <w:r w:rsidRPr="00B218F8">
        <w:rPr>
          <w:rFonts w:ascii="Times New Roman" w:eastAsia="Times New Roman" w:hAnsi="Times New Roman" w:cs="Times New Roman"/>
          <w:sz w:val="28"/>
          <w:szCs w:val="20"/>
        </w:rPr>
        <w:t>22 сентября 2025 г.                                                                                        № 1343</w:t>
      </w:r>
    </w:p>
    <w:p w:rsidR="00B218F8" w:rsidRPr="00B218F8" w:rsidRDefault="00B218F8" w:rsidP="00B218F8">
      <w:pPr>
        <w:spacing w:after="0" w:line="240" w:lineRule="auto"/>
        <w:jc w:val="center"/>
        <w:rPr>
          <w:rFonts w:ascii="Times New Roman" w:eastAsia="Times New Roman" w:hAnsi="Times New Roman" w:cs="Times New Roman"/>
          <w:sz w:val="18"/>
          <w:szCs w:val="20"/>
        </w:rPr>
      </w:pPr>
    </w:p>
    <w:p w:rsidR="00B218F8" w:rsidRPr="00B218F8" w:rsidRDefault="00B218F8" w:rsidP="00B218F8">
      <w:pPr>
        <w:spacing w:after="0" w:line="240" w:lineRule="auto"/>
        <w:jc w:val="center"/>
        <w:rPr>
          <w:rFonts w:ascii="Times New Roman" w:eastAsia="Times New Roman" w:hAnsi="Times New Roman" w:cs="Times New Roman"/>
          <w:sz w:val="18"/>
          <w:szCs w:val="20"/>
        </w:rPr>
      </w:pPr>
      <w:r w:rsidRPr="00B218F8">
        <w:rPr>
          <w:rFonts w:ascii="Times New Roman" w:eastAsia="Times New Roman" w:hAnsi="Times New Roman" w:cs="Times New Roman"/>
          <w:sz w:val="18"/>
          <w:szCs w:val="20"/>
        </w:rPr>
        <w:t>Республика Коми</w:t>
      </w:r>
    </w:p>
    <w:p w:rsidR="00B218F8" w:rsidRPr="00B218F8" w:rsidRDefault="00B218F8" w:rsidP="00B218F8">
      <w:pPr>
        <w:spacing w:after="0" w:line="240" w:lineRule="auto"/>
        <w:jc w:val="center"/>
        <w:rPr>
          <w:rFonts w:ascii="Times New Roman" w:eastAsia="Times New Roman" w:hAnsi="Times New Roman" w:cs="Times New Roman"/>
          <w:sz w:val="18"/>
          <w:szCs w:val="20"/>
        </w:rPr>
      </w:pPr>
      <w:r w:rsidRPr="00B218F8">
        <w:rPr>
          <w:rFonts w:ascii="Times New Roman" w:eastAsia="Times New Roman" w:hAnsi="Times New Roman" w:cs="Times New Roman"/>
          <w:sz w:val="18"/>
          <w:szCs w:val="20"/>
        </w:rPr>
        <w:t>с. Усть-Кулом</w:t>
      </w:r>
    </w:p>
    <w:p w:rsidR="00B218F8" w:rsidRPr="00B218F8" w:rsidRDefault="00B218F8" w:rsidP="00B218F8">
      <w:pPr>
        <w:spacing w:after="0" w:line="240" w:lineRule="auto"/>
        <w:ind w:left="522" w:hanging="522"/>
        <w:jc w:val="center"/>
        <w:rPr>
          <w:rFonts w:ascii="Times New Roman CYR" w:eastAsia="Times New Roman" w:hAnsi="Times New Roman CYR" w:cs="Times New Roman"/>
          <w:szCs w:val="20"/>
        </w:rPr>
      </w:pPr>
    </w:p>
    <w:p w:rsidR="00B218F8" w:rsidRPr="00B218F8" w:rsidRDefault="00B218F8" w:rsidP="00B218F8">
      <w:pPr>
        <w:spacing w:after="0" w:line="240" w:lineRule="auto"/>
        <w:ind w:left="522" w:hanging="522"/>
        <w:jc w:val="center"/>
        <w:rPr>
          <w:rFonts w:ascii="Times New Roman CYR" w:eastAsia="Times New Roman" w:hAnsi="Times New Roman CYR" w:cs="Times New Roman"/>
          <w:szCs w:val="20"/>
        </w:rPr>
      </w:pPr>
    </w:p>
    <w:p w:rsidR="00B218F8" w:rsidRPr="00B218F8" w:rsidRDefault="00B218F8" w:rsidP="00B218F8">
      <w:pPr>
        <w:spacing w:after="0" w:line="240" w:lineRule="auto"/>
        <w:ind w:firstLine="567"/>
        <w:jc w:val="center"/>
        <w:rPr>
          <w:rFonts w:ascii="Times New Roman" w:eastAsia="Times New Roman" w:hAnsi="Times New Roman" w:cs="Times New Roman"/>
          <w:b/>
          <w:sz w:val="28"/>
          <w:szCs w:val="28"/>
        </w:rPr>
      </w:pPr>
      <w:r w:rsidRPr="00B218F8">
        <w:rPr>
          <w:rFonts w:ascii="Times New Roman" w:eastAsia="Times New Roman" w:hAnsi="Times New Roman" w:cs="Times New Roman"/>
          <w:b/>
          <w:sz w:val="28"/>
          <w:szCs w:val="28"/>
        </w:rPr>
        <w:t xml:space="preserve">О переутверждении проектной документации по объекту капитального строительства </w:t>
      </w:r>
    </w:p>
    <w:p w:rsidR="00B218F8" w:rsidRPr="00B218F8" w:rsidRDefault="00B218F8" w:rsidP="00B218F8">
      <w:pPr>
        <w:spacing w:after="0" w:line="240" w:lineRule="auto"/>
        <w:ind w:firstLine="567"/>
        <w:jc w:val="center"/>
        <w:rPr>
          <w:rFonts w:ascii="Times New Roman" w:eastAsia="Times New Roman" w:hAnsi="Times New Roman" w:cs="Times New Roman"/>
          <w:b/>
          <w:sz w:val="28"/>
          <w:szCs w:val="28"/>
        </w:rPr>
      </w:pPr>
      <w:r w:rsidRPr="00B218F8">
        <w:rPr>
          <w:rFonts w:ascii="Times New Roman" w:eastAsia="Times New Roman" w:hAnsi="Times New Roman" w:cs="Times New Roman"/>
          <w:b/>
          <w:sz w:val="28"/>
          <w:szCs w:val="28"/>
        </w:rPr>
        <w:t xml:space="preserve">«Строительство улично-дорожной сети и водопроводной сети в микрорайоне новой застройки «Северный» с. Усть-Кулом»  </w:t>
      </w:r>
    </w:p>
    <w:p w:rsidR="00B218F8" w:rsidRPr="00B218F8" w:rsidRDefault="00B218F8" w:rsidP="00B218F8">
      <w:pPr>
        <w:tabs>
          <w:tab w:val="left" w:pos="9180"/>
        </w:tabs>
        <w:spacing w:after="0" w:line="240" w:lineRule="auto"/>
        <w:ind w:right="720"/>
        <w:rPr>
          <w:rFonts w:ascii="Times New Roman CYR" w:eastAsia="Times New Roman" w:hAnsi="Times New Roman CYR" w:cs="Times New Roman"/>
          <w:sz w:val="26"/>
          <w:szCs w:val="26"/>
        </w:rPr>
      </w:pPr>
    </w:p>
    <w:p w:rsidR="00B218F8" w:rsidRPr="00B218F8" w:rsidRDefault="00B218F8" w:rsidP="00B218F8">
      <w:pPr>
        <w:spacing w:after="0" w:line="240" w:lineRule="auto"/>
        <w:ind w:firstLine="567"/>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В соответствии с частью15 статьи 48 Градостроительного кодекса Российской Федерации, а также на основании:</w:t>
      </w:r>
    </w:p>
    <w:p w:rsidR="00B218F8" w:rsidRPr="00B218F8" w:rsidRDefault="00B218F8" w:rsidP="00B218F8">
      <w:pPr>
        <w:spacing w:after="0" w:line="240" w:lineRule="auto"/>
        <w:ind w:firstLine="567"/>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положительного заключения АУ РК «Управление государственной экспертизы Республики Коми» от 24.05.2022 №11-1-1-3-032276-2022 об оценке соответствия результатов инженерных изысканий требованиям технических регламентов, оценке соответствия проектной документации установленным требованиям, проверке достоверности определения сметной стоимости;</w:t>
      </w:r>
    </w:p>
    <w:p w:rsidR="00B218F8" w:rsidRPr="00B218F8" w:rsidRDefault="00B218F8" w:rsidP="00B218F8">
      <w:pPr>
        <w:spacing w:after="0" w:line="240" w:lineRule="auto"/>
        <w:ind w:firstLine="567"/>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19.09.2025№4, утвержденный главным инженером проекта ООО «Геоструктура» -Якушевым Н.Н., администрация МР «Усть-Куломский» п о с т а н о в л я е т:</w:t>
      </w:r>
    </w:p>
    <w:p w:rsidR="00B218F8" w:rsidRPr="00B218F8" w:rsidRDefault="00B218F8" w:rsidP="00B218F8">
      <w:pPr>
        <w:spacing w:after="0" w:line="240" w:lineRule="auto"/>
        <w:ind w:firstLine="567"/>
        <w:jc w:val="both"/>
        <w:rPr>
          <w:rFonts w:ascii="Times New Roman" w:eastAsia="Times New Roman" w:hAnsi="Times New Roman" w:cs="Times New Roman"/>
          <w:sz w:val="28"/>
          <w:szCs w:val="28"/>
        </w:rPr>
      </w:pPr>
    </w:p>
    <w:p w:rsidR="00B218F8" w:rsidRPr="00B218F8" w:rsidRDefault="00B218F8" w:rsidP="00B218F8">
      <w:pPr>
        <w:spacing w:after="0" w:line="240" w:lineRule="auto"/>
        <w:ind w:firstLine="567"/>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1. Утвердить проектную документацию по объекту «Строительство улично-дорожной сети и водопроводной сети в микрорайоне новой застройки «Северный» с. Усть-Кулом», получившую положительное заключение АУ РК «Управление государственной экспертизы Республики Коми» от 24.05.2022 №11-1-1-3-032276-2022 об оценке соответствия результатов инженерных изысканий требованиям технических регламентов, оценке соответствия проектной документации установленным требованиям, проверке достоверности определения сметной стоимости, со следующими технико-экономическими показателями:</w:t>
      </w:r>
    </w:p>
    <w:p w:rsidR="00B218F8" w:rsidRPr="00B218F8" w:rsidRDefault="00B218F8" w:rsidP="00B218F8">
      <w:pPr>
        <w:spacing w:after="0" w:line="240" w:lineRule="auto"/>
        <w:ind w:firstLine="567"/>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lastRenderedPageBreak/>
        <w:t xml:space="preserve">Общая сметная стоимость объекта строительства по сводному сметному расчету в уровне по состоянию на </w:t>
      </w:r>
      <w:r w:rsidRPr="00B218F8">
        <w:rPr>
          <w:rFonts w:ascii="Times New Roman" w:eastAsia="Times New Roman" w:hAnsi="Times New Roman" w:cs="Times New Roman"/>
          <w:sz w:val="28"/>
          <w:szCs w:val="28"/>
          <w:lang w:val="en-US"/>
        </w:rPr>
        <w:t>IV</w:t>
      </w:r>
      <w:r w:rsidRPr="00B218F8">
        <w:rPr>
          <w:rFonts w:ascii="Times New Roman" w:eastAsia="Times New Roman" w:hAnsi="Times New Roman" w:cs="Times New Roman"/>
          <w:sz w:val="28"/>
          <w:szCs w:val="28"/>
        </w:rPr>
        <w:t xml:space="preserve"> квартал 2021 г. с НДС – 615 965,24 тыс. руб., в том числе:</w:t>
      </w:r>
    </w:p>
    <w:tbl>
      <w:tblPr>
        <w:tblW w:w="0" w:type="auto"/>
        <w:tblInd w:w="675" w:type="dxa"/>
        <w:tblLook w:val="04A0"/>
      </w:tblPr>
      <w:tblGrid>
        <w:gridCol w:w="6096"/>
        <w:gridCol w:w="2799"/>
      </w:tblGrid>
      <w:tr w:rsidR="00B218F8" w:rsidRPr="00B218F8" w:rsidTr="001E4B2F">
        <w:tc>
          <w:tcPr>
            <w:tcW w:w="6096" w:type="dxa"/>
            <w:shd w:val="clear" w:color="auto" w:fill="auto"/>
          </w:tcPr>
          <w:p w:rsidR="00B218F8" w:rsidRPr="00B218F8" w:rsidRDefault="00B218F8" w:rsidP="00B218F8">
            <w:pPr>
              <w:spacing w:after="0" w:line="240" w:lineRule="auto"/>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строительно-монтажные работы</w:t>
            </w:r>
          </w:p>
        </w:tc>
        <w:tc>
          <w:tcPr>
            <w:tcW w:w="2799" w:type="dxa"/>
            <w:shd w:val="clear" w:color="auto" w:fill="auto"/>
          </w:tcPr>
          <w:p w:rsidR="00B218F8" w:rsidRPr="00B218F8" w:rsidRDefault="00B218F8" w:rsidP="00B218F8">
            <w:pPr>
              <w:spacing w:after="0" w:line="240" w:lineRule="auto"/>
              <w:jc w:val="right"/>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436 428,63 тыс. руб.;</w:t>
            </w:r>
          </w:p>
        </w:tc>
      </w:tr>
      <w:tr w:rsidR="00B218F8" w:rsidRPr="00B218F8" w:rsidTr="001E4B2F">
        <w:tc>
          <w:tcPr>
            <w:tcW w:w="6096" w:type="dxa"/>
            <w:shd w:val="clear" w:color="auto" w:fill="auto"/>
          </w:tcPr>
          <w:p w:rsidR="00B218F8" w:rsidRPr="00B218F8" w:rsidRDefault="00B218F8" w:rsidP="00B218F8">
            <w:pPr>
              <w:spacing w:after="0" w:line="240" w:lineRule="auto"/>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оборудование </w:t>
            </w:r>
          </w:p>
        </w:tc>
        <w:tc>
          <w:tcPr>
            <w:tcW w:w="2799" w:type="dxa"/>
            <w:shd w:val="clear" w:color="auto" w:fill="auto"/>
          </w:tcPr>
          <w:p w:rsidR="00B218F8" w:rsidRPr="00B218F8" w:rsidRDefault="00B218F8" w:rsidP="00B218F8">
            <w:pPr>
              <w:spacing w:after="0" w:line="240" w:lineRule="auto"/>
              <w:jc w:val="right"/>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16 920,53 тыс. руб.;</w:t>
            </w:r>
          </w:p>
        </w:tc>
      </w:tr>
      <w:tr w:rsidR="00B218F8" w:rsidRPr="00B218F8" w:rsidTr="001E4B2F">
        <w:tc>
          <w:tcPr>
            <w:tcW w:w="6096" w:type="dxa"/>
            <w:shd w:val="clear" w:color="auto" w:fill="auto"/>
          </w:tcPr>
          <w:p w:rsidR="00B218F8" w:rsidRPr="00B218F8" w:rsidRDefault="00B218F8" w:rsidP="00B218F8">
            <w:pPr>
              <w:spacing w:after="0" w:line="240" w:lineRule="auto"/>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прочие затраты: </w:t>
            </w:r>
          </w:p>
        </w:tc>
        <w:tc>
          <w:tcPr>
            <w:tcW w:w="2799" w:type="dxa"/>
            <w:shd w:val="clear" w:color="auto" w:fill="auto"/>
          </w:tcPr>
          <w:p w:rsidR="00B218F8" w:rsidRPr="00B218F8" w:rsidRDefault="00B218F8" w:rsidP="00B218F8">
            <w:pPr>
              <w:spacing w:after="0" w:line="240" w:lineRule="auto"/>
              <w:jc w:val="right"/>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59 955,21 тыс. руб.;</w:t>
            </w:r>
          </w:p>
        </w:tc>
      </w:tr>
      <w:tr w:rsidR="00B218F8" w:rsidRPr="00B218F8" w:rsidTr="001E4B2F">
        <w:tc>
          <w:tcPr>
            <w:tcW w:w="6096" w:type="dxa"/>
            <w:shd w:val="clear" w:color="auto" w:fill="auto"/>
          </w:tcPr>
          <w:p w:rsidR="00B218F8" w:rsidRPr="00B218F8" w:rsidRDefault="00B218F8" w:rsidP="00B218F8">
            <w:pPr>
              <w:spacing w:after="0" w:line="240" w:lineRule="auto"/>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в том числе ПИР</w:t>
            </w:r>
          </w:p>
        </w:tc>
        <w:tc>
          <w:tcPr>
            <w:tcW w:w="2799" w:type="dxa"/>
            <w:shd w:val="clear" w:color="auto" w:fill="auto"/>
          </w:tcPr>
          <w:p w:rsidR="00B218F8" w:rsidRPr="00B218F8" w:rsidRDefault="00B218F8" w:rsidP="00B218F8">
            <w:pPr>
              <w:spacing w:after="0" w:line="240" w:lineRule="auto"/>
              <w:jc w:val="right"/>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42 718,10 тыс. руб.;</w:t>
            </w:r>
          </w:p>
        </w:tc>
      </w:tr>
      <w:tr w:rsidR="00B218F8" w:rsidRPr="00B218F8" w:rsidTr="001E4B2F">
        <w:tc>
          <w:tcPr>
            <w:tcW w:w="6096" w:type="dxa"/>
            <w:shd w:val="clear" w:color="auto" w:fill="auto"/>
          </w:tcPr>
          <w:p w:rsidR="00B218F8" w:rsidRPr="00B218F8" w:rsidRDefault="00B218F8" w:rsidP="00B218F8">
            <w:pPr>
              <w:spacing w:after="0" w:line="240" w:lineRule="auto"/>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налог на добавленную стоимость</w:t>
            </w:r>
          </w:p>
        </w:tc>
        <w:tc>
          <w:tcPr>
            <w:tcW w:w="2799" w:type="dxa"/>
            <w:shd w:val="clear" w:color="auto" w:fill="auto"/>
          </w:tcPr>
          <w:p w:rsidR="00B218F8" w:rsidRPr="00B218F8" w:rsidRDefault="00B218F8" w:rsidP="00B218F8">
            <w:pPr>
              <w:spacing w:after="0" w:line="240" w:lineRule="auto"/>
              <w:jc w:val="right"/>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102 660,87 тыс. руб.</w:t>
            </w:r>
          </w:p>
        </w:tc>
      </w:tr>
    </w:tbl>
    <w:p w:rsidR="00B218F8" w:rsidRPr="00B218F8" w:rsidRDefault="00B218F8" w:rsidP="00B218F8">
      <w:pPr>
        <w:spacing w:after="0" w:line="240" w:lineRule="auto"/>
        <w:ind w:firstLine="708"/>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2. Признать утратившим силу постановление администрации МР «Усть-Куломский» от 30.05.2022 №655 «Об утверждении проектной документации по объекту «Строительство улично-дорожной сети и водопроводной сети в микрорайоне новой застройки «Северный» в с. Усть-Кулом». </w:t>
      </w:r>
    </w:p>
    <w:p w:rsidR="00B218F8" w:rsidRPr="00B218F8" w:rsidRDefault="00B218F8" w:rsidP="00B218F8">
      <w:pPr>
        <w:spacing w:after="0" w:line="240" w:lineRule="auto"/>
        <w:ind w:firstLine="708"/>
        <w:jc w:val="both"/>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3.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B218F8" w:rsidRPr="00B218F8" w:rsidRDefault="00B218F8" w:rsidP="00B218F8">
      <w:pPr>
        <w:spacing w:after="0" w:line="240" w:lineRule="auto"/>
        <w:jc w:val="both"/>
        <w:rPr>
          <w:rFonts w:ascii="Times New Roman" w:eastAsia="Times New Roman" w:hAnsi="Times New Roman" w:cs="Times New Roman"/>
          <w:sz w:val="26"/>
          <w:szCs w:val="26"/>
        </w:rPr>
      </w:pPr>
    </w:p>
    <w:p w:rsidR="00B218F8" w:rsidRPr="00B218F8" w:rsidRDefault="00B218F8" w:rsidP="00B218F8">
      <w:pPr>
        <w:spacing w:after="0" w:line="240" w:lineRule="auto"/>
        <w:jc w:val="both"/>
        <w:rPr>
          <w:rFonts w:ascii="Times New Roman" w:eastAsia="Times New Roman" w:hAnsi="Times New Roman" w:cs="Times New Roman"/>
          <w:sz w:val="26"/>
          <w:szCs w:val="26"/>
        </w:rPr>
      </w:pPr>
    </w:p>
    <w:p w:rsidR="00B218F8" w:rsidRPr="00B218F8" w:rsidRDefault="00B218F8" w:rsidP="00B218F8">
      <w:pPr>
        <w:spacing w:after="0" w:line="240" w:lineRule="auto"/>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 xml:space="preserve">Глава МР "Усть-Куломский" – </w:t>
      </w:r>
    </w:p>
    <w:p w:rsidR="00B218F8" w:rsidRPr="00B218F8" w:rsidRDefault="00B218F8" w:rsidP="00B218F8">
      <w:pPr>
        <w:spacing w:after="0" w:line="240" w:lineRule="auto"/>
        <w:rPr>
          <w:rFonts w:ascii="Times New Roman" w:eastAsia="Times New Roman" w:hAnsi="Times New Roman" w:cs="Times New Roman"/>
          <w:sz w:val="28"/>
          <w:szCs w:val="28"/>
        </w:rPr>
      </w:pPr>
      <w:r w:rsidRPr="00B218F8">
        <w:rPr>
          <w:rFonts w:ascii="Times New Roman" w:eastAsia="Times New Roman" w:hAnsi="Times New Roman" w:cs="Times New Roman"/>
          <w:sz w:val="28"/>
          <w:szCs w:val="28"/>
        </w:rPr>
        <w:t>руководитель администрации района                                                   С.В. Рубан</w:t>
      </w:r>
    </w:p>
    <w:p w:rsidR="00B218F8" w:rsidRPr="00B218F8" w:rsidRDefault="00B218F8" w:rsidP="00B218F8">
      <w:pPr>
        <w:spacing w:after="0" w:line="240" w:lineRule="auto"/>
        <w:rPr>
          <w:rFonts w:ascii="Times New Roman" w:eastAsia="Times New Roman" w:hAnsi="Times New Roman" w:cs="Times New Roman"/>
          <w:sz w:val="28"/>
          <w:szCs w:val="28"/>
        </w:rPr>
      </w:pPr>
    </w:p>
    <w:p w:rsidR="00B218F8" w:rsidRPr="00B218F8" w:rsidRDefault="00B218F8" w:rsidP="00B218F8">
      <w:pPr>
        <w:spacing w:after="0" w:line="240" w:lineRule="auto"/>
        <w:rPr>
          <w:rFonts w:ascii="Times New Roman" w:eastAsia="Times New Roman" w:hAnsi="Times New Roman" w:cs="Times New Roman"/>
          <w:sz w:val="28"/>
          <w:szCs w:val="28"/>
        </w:rPr>
      </w:pPr>
    </w:p>
    <w:p w:rsidR="00B218F8" w:rsidRPr="00B218F8" w:rsidRDefault="00B218F8" w:rsidP="00B218F8">
      <w:pPr>
        <w:spacing w:after="0" w:line="240" w:lineRule="auto"/>
        <w:rPr>
          <w:rFonts w:ascii="Times New Roman" w:eastAsia="Times New Roman" w:hAnsi="Times New Roman" w:cs="Times New Roman"/>
          <w:sz w:val="28"/>
          <w:szCs w:val="28"/>
        </w:rPr>
      </w:pPr>
    </w:p>
    <w:p w:rsidR="00B218F8" w:rsidRPr="00B218F8" w:rsidRDefault="00B218F8" w:rsidP="00B218F8">
      <w:pPr>
        <w:spacing w:after="0" w:line="240" w:lineRule="auto"/>
        <w:rPr>
          <w:rFonts w:ascii="Times New Roman" w:eastAsia="Times New Roman" w:hAnsi="Times New Roman" w:cs="Times New Roman"/>
          <w:sz w:val="28"/>
          <w:szCs w:val="28"/>
        </w:rPr>
      </w:pPr>
    </w:p>
    <w:p w:rsidR="00B218F8" w:rsidRPr="00B218F8" w:rsidRDefault="00B218F8" w:rsidP="00B218F8">
      <w:pPr>
        <w:spacing w:after="0" w:line="240" w:lineRule="auto"/>
        <w:rPr>
          <w:rFonts w:ascii="Times New Roman" w:eastAsia="Times New Roman" w:hAnsi="Times New Roman" w:cs="Times New Roman"/>
          <w:sz w:val="28"/>
          <w:szCs w:val="28"/>
        </w:rPr>
      </w:pPr>
    </w:p>
    <w:p w:rsidR="00B218F8" w:rsidRPr="00B218F8" w:rsidRDefault="00B218F8" w:rsidP="00B218F8">
      <w:pPr>
        <w:spacing w:after="0" w:line="240" w:lineRule="auto"/>
        <w:rPr>
          <w:rFonts w:ascii="Times New Roman" w:eastAsia="Times New Roman" w:hAnsi="Times New Roman" w:cs="Times New Roman"/>
          <w:sz w:val="28"/>
          <w:szCs w:val="28"/>
        </w:rPr>
      </w:pPr>
    </w:p>
    <w:p w:rsidR="00B218F8" w:rsidRPr="00B218F8" w:rsidRDefault="00B218F8" w:rsidP="00B218F8">
      <w:pPr>
        <w:spacing w:after="0" w:line="240" w:lineRule="auto"/>
        <w:rPr>
          <w:rFonts w:ascii="Times New Roman" w:eastAsia="Times New Roman" w:hAnsi="Times New Roman" w:cs="Times New Roman"/>
          <w:sz w:val="28"/>
          <w:szCs w:val="28"/>
        </w:rPr>
      </w:pPr>
    </w:p>
    <w:p w:rsidR="00B218F8" w:rsidRPr="00B218F8" w:rsidRDefault="00B218F8" w:rsidP="00B218F8">
      <w:pPr>
        <w:tabs>
          <w:tab w:val="left" w:pos="5103"/>
        </w:tabs>
        <w:spacing w:after="0" w:line="240" w:lineRule="auto"/>
        <w:jc w:val="both"/>
        <w:rPr>
          <w:rFonts w:ascii="Times New Roman" w:eastAsia="Times New Roman" w:hAnsi="Times New Roman" w:cs="Times New Roman"/>
          <w:sz w:val="28"/>
          <w:szCs w:val="28"/>
        </w:rPr>
      </w:pPr>
    </w:p>
    <w:p w:rsidR="008B07B3" w:rsidRPr="008B07B3" w:rsidRDefault="008B07B3" w:rsidP="008B07B3">
      <w:pPr>
        <w:autoSpaceDE w:val="0"/>
        <w:autoSpaceDN w:val="0"/>
        <w:spacing w:after="0" w:line="240" w:lineRule="auto"/>
        <w:jc w:val="right"/>
        <w:rPr>
          <w:rFonts w:ascii="Times New Roman" w:eastAsia="Times New Roman" w:hAnsi="Times New Roman" w:cs="Times New Roman"/>
          <w:noProof/>
          <w:sz w:val="28"/>
          <w:szCs w:val="28"/>
        </w:rPr>
      </w:pPr>
    </w:p>
    <w:p w:rsidR="008D424D" w:rsidRPr="008D424D" w:rsidRDefault="008D424D" w:rsidP="008D424D">
      <w:pPr>
        <w:tabs>
          <w:tab w:val="left" w:pos="5103"/>
        </w:tabs>
        <w:spacing w:after="0" w:line="240" w:lineRule="auto"/>
        <w:jc w:val="both"/>
        <w:rPr>
          <w:rFonts w:ascii="Times New Roman" w:eastAsia="Times New Roman" w:hAnsi="Times New Roman" w:cs="Times New Roman"/>
          <w:sz w:val="28"/>
          <w:szCs w:val="28"/>
        </w:rPr>
      </w:pPr>
    </w:p>
    <w:p w:rsidR="008D424D" w:rsidRPr="008D424D" w:rsidRDefault="008D424D" w:rsidP="008D424D">
      <w:pPr>
        <w:tabs>
          <w:tab w:val="left" w:pos="5103"/>
        </w:tabs>
        <w:spacing w:after="0" w:line="240" w:lineRule="auto"/>
        <w:jc w:val="both"/>
        <w:rPr>
          <w:rFonts w:ascii="Times New Roman" w:eastAsia="Times New Roman" w:hAnsi="Times New Roman" w:cs="Times New Roman"/>
          <w:sz w:val="28"/>
          <w:szCs w:val="28"/>
        </w:rPr>
      </w:pPr>
    </w:p>
    <w:p w:rsidR="008D424D" w:rsidRPr="008D424D" w:rsidRDefault="008D424D" w:rsidP="008D424D">
      <w:pPr>
        <w:tabs>
          <w:tab w:val="left" w:pos="5103"/>
        </w:tabs>
        <w:spacing w:after="0" w:line="240" w:lineRule="auto"/>
        <w:jc w:val="both"/>
        <w:rPr>
          <w:rFonts w:ascii="Times New Roman" w:eastAsia="Times New Roman" w:hAnsi="Times New Roman" w:cs="Times New Roman"/>
          <w:sz w:val="28"/>
          <w:szCs w:val="28"/>
        </w:rPr>
      </w:pPr>
    </w:p>
    <w:p w:rsidR="008D424D" w:rsidRPr="008D424D" w:rsidRDefault="008D424D" w:rsidP="008D424D">
      <w:pPr>
        <w:tabs>
          <w:tab w:val="left" w:pos="5103"/>
        </w:tabs>
        <w:spacing w:after="0" w:line="240" w:lineRule="auto"/>
        <w:jc w:val="both"/>
        <w:rPr>
          <w:rFonts w:ascii="Times New Roman" w:eastAsia="Times New Roman" w:hAnsi="Times New Roman" w:cs="Times New Roman"/>
          <w:sz w:val="20"/>
          <w:szCs w:val="20"/>
        </w:rPr>
      </w:pPr>
    </w:p>
    <w:p w:rsidR="00B218F8" w:rsidRDefault="00B218F8">
      <w:pPr>
        <w:rPr>
          <w:rFonts w:ascii="Times New Roman" w:eastAsia="Times New Roman" w:hAnsi="Times New Roman" w:cs="Times New Roman"/>
          <w:b/>
          <w:sz w:val="28"/>
          <w:szCs w:val="14"/>
        </w:rPr>
      </w:pPr>
      <w:r>
        <w:rPr>
          <w:rFonts w:ascii="Times New Roman" w:eastAsia="Times New Roman" w:hAnsi="Times New Roman" w:cs="Times New Roman"/>
          <w:b/>
          <w:sz w:val="28"/>
          <w:szCs w:val="14"/>
        </w:rPr>
        <w:br w:type="page"/>
      </w:r>
    </w:p>
    <w:p w:rsidR="00BF1CFE" w:rsidRPr="00BF1CFE" w:rsidRDefault="00BF1CFE" w:rsidP="00BF1CFE">
      <w:pPr>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noProof/>
          <w:sz w:val="20"/>
          <w:szCs w:val="20"/>
        </w:rPr>
        <w:lastRenderedPageBreak/>
        <w:drawing>
          <wp:inline distT="0" distB="0" distL="0" distR="0">
            <wp:extent cx="847725" cy="838200"/>
            <wp:effectExtent l="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BF1CFE" w:rsidRPr="00BF1CFE" w:rsidRDefault="00BF1CFE" w:rsidP="00BF1CFE">
      <w:pPr>
        <w:spacing w:after="0" w:line="240" w:lineRule="auto"/>
        <w:jc w:val="center"/>
        <w:rPr>
          <w:rFonts w:ascii="Times New Roman CYR" w:eastAsia="Times New Roman" w:hAnsi="Times New Roman CYR" w:cs="Times New Roman CYR"/>
          <w:b/>
          <w:sz w:val="28"/>
          <w:szCs w:val="28"/>
        </w:rPr>
      </w:pPr>
      <w:r w:rsidRPr="00BF1CFE">
        <w:rPr>
          <w:rFonts w:ascii="Times New Roman CYR" w:eastAsia="Times New Roman" w:hAnsi="Times New Roman CYR" w:cs="Times New Roman"/>
          <w:b/>
          <w:sz w:val="28"/>
          <w:szCs w:val="28"/>
        </w:rPr>
        <w:t>«Кул</w:t>
      </w:r>
      <w:r w:rsidRPr="00BF1CFE">
        <w:rPr>
          <w:rFonts w:ascii="Times New Roman CYR" w:eastAsia="Times New Roman" w:hAnsi="Times New Roman CYR" w:cs="Times New Roman CYR"/>
          <w:b/>
          <w:sz w:val="28"/>
          <w:szCs w:val="28"/>
        </w:rPr>
        <w:t>ö</w:t>
      </w:r>
      <w:r w:rsidRPr="00BF1CFE">
        <w:rPr>
          <w:rFonts w:ascii="Times New Roman CYR" w:eastAsia="Times New Roman" w:hAnsi="Times New Roman CYR" w:cs="Times New Roman"/>
          <w:b/>
          <w:sz w:val="28"/>
          <w:szCs w:val="28"/>
        </w:rPr>
        <w:t>мд</w:t>
      </w:r>
      <w:r w:rsidRPr="00BF1CFE">
        <w:rPr>
          <w:rFonts w:ascii="Times New Roman CYR" w:eastAsia="Times New Roman" w:hAnsi="Times New Roman CYR" w:cs="Times New Roman"/>
          <w:b/>
          <w:sz w:val="28"/>
          <w:szCs w:val="28"/>
          <w:lang w:val="en-US"/>
        </w:rPr>
        <w:t>i</w:t>
      </w:r>
      <w:r w:rsidRPr="00BF1CFE">
        <w:rPr>
          <w:rFonts w:ascii="Times New Roman CYR" w:eastAsia="Times New Roman" w:hAnsi="Times New Roman CYR" w:cs="Times New Roman"/>
          <w:b/>
          <w:sz w:val="28"/>
          <w:szCs w:val="28"/>
        </w:rPr>
        <w:t>н» муниципальн</w:t>
      </w:r>
      <w:r w:rsidRPr="00BF1CFE">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BF1CFE">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BF1CFE">
        <w:rPr>
          <w:rFonts w:ascii="Times New Roman CYR" w:eastAsia="Times New Roman" w:hAnsi="Times New Roman CYR" w:cs="Times New Roman CYR"/>
          <w:b/>
          <w:sz w:val="28"/>
          <w:szCs w:val="28"/>
        </w:rPr>
        <w:t>администрациялöн</w:t>
      </w:r>
    </w:p>
    <w:p w:rsidR="00BF1CFE" w:rsidRPr="00BF1CFE" w:rsidRDefault="00BF1CFE" w:rsidP="00BF1CFE">
      <w:pPr>
        <w:spacing w:after="0" w:line="240" w:lineRule="auto"/>
        <w:jc w:val="center"/>
        <w:rPr>
          <w:rFonts w:ascii="Times New Roman CYR" w:eastAsia="Times New Roman" w:hAnsi="Times New Roman CYR" w:cs="Times New Roman CYR"/>
          <w:b/>
          <w:sz w:val="34"/>
          <w:szCs w:val="34"/>
        </w:rPr>
      </w:pPr>
      <w:r w:rsidRPr="00BF1CFE">
        <w:rPr>
          <w:rFonts w:ascii="Times New Roman CYR" w:eastAsia="Times New Roman" w:hAnsi="Times New Roman CYR" w:cs="Times New Roman CYR"/>
          <w:b/>
          <w:sz w:val="34"/>
          <w:szCs w:val="34"/>
        </w:rPr>
        <w:t>Ш У Ö М</w:t>
      </w:r>
    </w:p>
    <w:p w:rsidR="00BF1CFE" w:rsidRPr="00BF1CFE" w:rsidRDefault="00BF1CFE" w:rsidP="00BF1CFE">
      <w:pPr>
        <w:spacing w:after="0" w:line="240" w:lineRule="auto"/>
        <w:jc w:val="center"/>
        <w:rPr>
          <w:rFonts w:ascii="Times New Roman CYR" w:eastAsia="Times New Roman" w:hAnsi="Times New Roman CYR" w:cs="Times New Roman"/>
          <w:b/>
          <w:sz w:val="16"/>
          <w:szCs w:val="16"/>
        </w:rPr>
      </w:pPr>
      <w:r w:rsidRPr="00BF1CFE">
        <w:rPr>
          <w:rFonts w:ascii="Calibri" w:eastAsia="Times New Roman" w:hAnsi="Calibri" w:cs="Calibri"/>
          <w:noProof/>
        </w:rPr>
        <w:pict>
          <v:line id="_x0000_s1047" style="position:absolute;left:0;text-align:left;flip:y;z-index:251666432;visibility:visible;mso-wrap-distance-top:-6e-5mm;mso-wrap-distance-bottom:-6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BF1CFE" w:rsidRPr="00BF1CFE" w:rsidRDefault="00BF1CFE" w:rsidP="00BF1CFE">
      <w:pPr>
        <w:spacing w:after="0" w:line="240" w:lineRule="auto"/>
        <w:jc w:val="center"/>
        <w:rPr>
          <w:rFonts w:ascii="Times New Roman" w:eastAsia="Times New Roman" w:hAnsi="Times New Roman" w:cs="Times New Roman"/>
          <w:b/>
          <w:sz w:val="28"/>
          <w:szCs w:val="28"/>
        </w:rPr>
      </w:pPr>
      <w:r w:rsidRPr="00BF1CFE">
        <w:rPr>
          <w:rFonts w:ascii="Times New Roman" w:eastAsia="Times New Roman" w:hAnsi="Times New Roman" w:cs="Times New Roman"/>
          <w:b/>
          <w:sz w:val="28"/>
          <w:szCs w:val="28"/>
        </w:rPr>
        <w:t>Администрация муниципального района «Усть-Куломский»</w:t>
      </w:r>
    </w:p>
    <w:p w:rsidR="00BF1CFE" w:rsidRPr="00BF1CFE" w:rsidRDefault="00BF1CFE" w:rsidP="00BF1CFE">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BF1CFE">
        <w:rPr>
          <w:rFonts w:ascii="Times New Roman" w:eastAsia="Times New Roman" w:hAnsi="Times New Roman" w:cs="Times New Roman"/>
          <w:b/>
          <w:sz w:val="34"/>
          <w:szCs w:val="34"/>
        </w:rPr>
        <w:t>П О С Т А Н О В Л Е Н И Е</w:t>
      </w:r>
    </w:p>
    <w:p w:rsidR="00BF1CFE" w:rsidRPr="00BF1CFE" w:rsidRDefault="00BF1CFE" w:rsidP="00BF1CFE">
      <w:pPr>
        <w:keepNext/>
        <w:spacing w:after="0" w:line="240" w:lineRule="auto"/>
        <w:ind w:right="-1"/>
        <w:jc w:val="center"/>
        <w:outlineLvl w:val="7"/>
        <w:rPr>
          <w:rFonts w:ascii="Times New Roman" w:eastAsia="Times New Roman" w:hAnsi="Times New Roman" w:cs="Times New Roman"/>
          <w:sz w:val="28"/>
          <w:szCs w:val="20"/>
        </w:rPr>
      </w:pPr>
    </w:p>
    <w:p w:rsidR="00BF1CFE" w:rsidRPr="00BF1CFE" w:rsidRDefault="00BF1CFE" w:rsidP="00BF1CFE">
      <w:pPr>
        <w:keepNext/>
        <w:spacing w:after="0" w:line="240" w:lineRule="auto"/>
        <w:ind w:right="-1"/>
        <w:jc w:val="center"/>
        <w:outlineLvl w:val="7"/>
        <w:rPr>
          <w:rFonts w:ascii="Times New Roman" w:eastAsia="Times New Roman" w:hAnsi="Times New Roman" w:cs="Times New Roman"/>
          <w:sz w:val="28"/>
          <w:szCs w:val="20"/>
        </w:rPr>
      </w:pPr>
      <w:r w:rsidRPr="00BF1CFE">
        <w:rPr>
          <w:rFonts w:ascii="Times New Roman" w:eastAsia="Times New Roman" w:hAnsi="Times New Roman" w:cs="Times New Roman"/>
          <w:sz w:val="28"/>
          <w:szCs w:val="20"/>
        </w:rPr>
        <w:t>23 сентября 2025 г.                                                                                        № 1348</w:t>
      </w:r>
    </w:p>
    <w:p w:rsidR="00BF1CFE" w:rsidRPr="00BF1CFE" w:rsidRDefault="00BF1CFE" w:rsidP="00BF1CFE">
      <w:pPr>
        <w:spacing w:after="0" w:line="240" w:lineRule="auto"/>
        <w:jc w:val="center"/>
        <w:rPr>
          <w:rFonts w:ascii="Times New Roman" w:eastAsia="Times New Roman" w:hAnsi="Times New Roman" w:cs="Times New Roman"/>
          <w:sz w:val="18"/>
          <w:szCs w:val="20"/>
        </w:rPr>
      </w:pPr>
    </w:p>
    <w:p w:rsidR="00BF1CFE" w:rsidRPr="00BF1CFE" w:rsidRDefault="00BF1CFE" w:rsidP="00BF1CFE">
      <w:pPr>
        <w:spacing w:after="0" w:line="240" w:lineRule="auto"/>
        <w:jc w:val="center"/>
        <w:rPr>
          <w:rFonts w:ascii="Times New Roman" w:eastAsia="Times New Roman" w:hAnsi="Times New Roman" w:cs="Times New Roman"/>
          <w:sz w:val="18"/>
          <w:szCs w:val="20"/>
        </w:rPr>
      </w:pPr>
      <w:r w:rsidRPr="00BF1CFE">
        <w:rPr>
          <w:rFonts w:ascii="Times New Roman" w:eastAsia="Times New Roman" w:hAnsi="Times New Roman" w:cs="Times New Roman"/>
          <w:sz w:val="18"/>
          <w:szCs w:val="20"/>
        </w:rPr>
        <w:t>Республика Коми</w:t>
      </w:r>
    </w:p>
    <w:p w:rsidR="00BF1CFE" w:rsidRPr="00BF1CFE" w:rsidRDefault="00BF1CFE" w:rsidP="00BF1CFE">
      <w:pPr>
        <w:spacing w:after="0" w:line="240" w:lineRule="auto"/>
        <w:jc w:val="center"/>
        <w:rPr>
          <w:rFonts w:ascii="Times New Roman" w:eastAsia="Times New Roman" w:hAnsi="Times New Roman" w:cs="Times New Roman"/>
          <w:sz w:val="18"/>
          <w:szCs w:val="20"/>
        </w:rPr>
      </w:pPr>
      <w:r w:rsidRPr="00BF1CFE">
        <w:rPr>
          <w:rFonts w:ascii="Times New Roman" w:eastAsia="Times New Roman" w:hAnsi="Times New Roman" w:cs="Times New Roman"/>
          <w:sz w:val="18"/>
          <w:szCs w:val="20"/>
        </w:rPr>
        <w:t>с. Усть-Кулом</w:t>
      </w:r>
    </w:p>
    <w:p w:rsidR="00BF1CFE" w:rsidRPr="00BF1CFE" w:rsidRDefault="00BF1CFE" w:rsidP="00BF1CFE">
      <w:pPr>
        <w:spacing w:after="0" w:line="240" w:lineRule="auto"/>
        <w:rPr>
          <w:rFonts w:ascii="Times New Roman" w:eastAsia="Times New Roman" w:hAnsi="Times New Roman" w:cs="Times New Roman"/>
          <w:sz w:val="26"/>
          <w:szCs w:val="26"/>
        </w:rPr>
      </w:pPr>
    </w:p>
    <w:p w:rsidR="00BF1CFE" w:rsidRPr="00BF1CFE" w:rsidRDefault="00BF1CFE" w:rsidP="00BF1CFE">
      <w:pPr>
        <w:spacing w:after="0" w:line="240" w:lineRule="auto"/>
        <w:jc w:val="center"/>
        <w:rPr>
          <w:rFonts w:ascii="Times New Roman" w:eastAsia="Times New Roman" w:hAnsi="Times New Roman" w:cs="Times New Roman"/>
          <w:b/>
          <w:sz w:val="28"/>
          <w:szCs w:val="28"/>
        </w:rPr>
      </w:pPr>
      <w:r w:rsidRPr="00BF1CFE">
        <w:rPr>
          <w:rFonts w:ascii="Times New Roman" w:eastAsia="Times New Roman" w:hAnsi="Times New Roman" w:cs="Times New Roman"/>
          <w:b/>
          <w:sz w:val="28"/>
          <w:szCs w:val="28"/>
        </w:rPr>
        <w:t xml:space="preserve">О внесении изменений в постановление администрации муниципального района «Усть-Куломский» от 28 июня 2019 года № 884 «Об утверждении состава комиссии администрации муниципального района «Усть-Куломский» по вопросам учета </w:t>
      </w:r>
      <w:r w:rsidRPr="00BF1CFE">
        <w:rPr>
          <w:rFonts w:ascii="Times New Roman" w:eastAsia="Times New Roman" w:hAnsi="Times New Roman" w:cs="Times New Roman"/>
          <w:b/>
          <w:bCs/>
          <w:sz w:val="28"/>
          <w:szCs w:val="28"/>
        </w:rPr>
        <w:t>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r w:rsidRPr="00BF1CFE">
        <w:rPr>
          <w:rFonts w:ascii="Times New Roman" w:eastAsia="Times New Roman" w:hAnsi="Times New Roman" w:cs="Times New Roman"/>
          <w:b/>
          <w:sz w:val="28"/>
          <w:szCs w:val="28"/>
        </w:rPr>
        <w:t>»</w:t>
      </w:r>
    </w:p>
    <w:p w:rsidR="00BF1CFE" w:rsidRPr="00BF1CFE" w:rsidRDefault="00BF1CFE" w:rsidP="00BF1CFE">
      <w:pPr>
        <w:spacing w:after="0" w:line="240" w:lineRule="auto"/>
        <w:jc w:val="center"/>
        <w:rPr>
          <w:rFonts w:ascii="Times New Roman" w:eastAsia="Times New Roman" w:hAnsi="Times New Roman" w:cs="Times New Roman"/>
          <w:b/>
          <w:sz w:val="28"/>
          <w:szCs w:val="28"/>
        </w:rPr>
      </w:pPr>
    </w:p>
    <w:p w:rsidR="00BF1CFE" w:rsidRPr="00BF1CFE" w:rsidRDefault="00BF1CFE" w:rsidP="00BF1CFE">
      <w:pPr>
        <w:tabs>
          <w:tab w:val="left" w:pos="1080"/>
        </w:tabs>
        <w:spacing w:after="0" w:line="240" w:lineRule="auto"/>
        <w:ind w:firstLine="720"/>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В связи с нахождением в ежегодном оплачиваемом отпуске секретаря комиссии</w:t>
      </w:r>
      <w:r>
        <w:rPr>
          <w:rFonts w:ascii="Times New Roman" w:eastAsia="Times New Roman" w:hAnsi="Times New Roman" w:cs="Times New Roman"/>
          <w:sz w:val="28"/>
          <w:szCs w:val="28"/>
        </w:rPr>
        <w:t xml:space="preserve"> </w:t>
      </w:r>
      <w:r w:rsidRPr="00BF1CFE">
        <w:rPr>
          <w:rFonts w:ascii="Times New Roman" w:eastAsia="Times New Roman" w:hAnsi="Times New Roman" w:cs="Times New Roman"/>
          <w:sz w:val="28"/>
          <w:szCs w:val="28"/>
        </w:rPr>
        <w:t xml:space="preserve">администрации муниципального района «Усть-Куломский» по вопросам учета </w:t>
      </w:r>
      <w:r w:rsidRPr="00BF1CFE">
        <w:rPr>
          <w:rFonts w:ascii="Times New Roman" w:eastAsia="Times New Roman" w:hAnsi="Times New Roman" w:cs="Times New Roman"/>
          <w:bCs/>
          <w:sz w:val="28"/>
          <w:szCs w:val="28"/>
        </w:rPr>
        <w:t xml:space="preserve">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Комиссия), </w:t>
      </w:r>
      <w:r w:rsidRPr="00BF1CFE">
        <w:rPr>
          <w:rFonts w:ascii="Times New Roman" w:eastAsia="Times New Roman" w:hAnsi="Times New Roman" w:cs="Times New Roman"/>
          <w:sz w:val="28"/>
          <w:szCs w:val="28"/>
        </w:rPr>
        <w:t xml:space="preserve">Хозяиновой А.Л. – главного эксперта отдела социальной </w:t>
      </w:r>
      <w:r w:rsidRPr="00BF1CFE">
        <w:rPr>
          <w:rFonts w:ascii="Times New Roman" w:eastAsia="Times New Roman" w:hAnsi="Times New Roman" w:cs="Times New Roman"/>
          <w:bCs/>
          <w:sz w:val="28"/>
          <w:szCs w:val="28"/>
        </w:rPr>
        <w:t xml:space="preserve">политики администрации МР «Усть-Куломский», </w:t>
      </w:r>
      <w:r w:rsidRPr="00BF1CFE">
        <w:rPr>
          <w:rFonts w:ascii="Times New Roman" w:eastAsia="Times New Roman" w:hAnsi="Times New Roman" w:cs="Times New Roman"/>
          <w:sz w:val="28"/>
          <w:szCs w:val="28"/>
        </w:rPr>
        <w:t>с 15.09.2025 по 30.09.2025, администрация МР «Усть-Куломский» п о с т а н о в л я е т:</w:t>
      </w:r>
    </w:p>
    <w:p w:rsidR="00BF1CFE" w:rsidRPr="00BF1CFE" w:rsidRDefault="00BF1CFE" w:rsidP="00BF1CFE">
      <w:pPr>
        <w:tabs>
          <w:tab w:val="left" w:pos="1080"/>
        </w:tabs>
        <w:spacing w:after="0" w:line="240" w:lineRule="auto"/>
        <w:ind w:firstLine="567"/>
        <w:jc w:val="both"/>
        <w:rPr>
          <w:rFonts w:ascii="Times New Roman" w:eastAsia="Times New Roman" w:hAnsi="Times New Roman" w:cs="Times New Roman"/>
          <w:sz w:val="28"/>
          <w:szCs w:val="28"/>
        </w:rPr>
      </w:pPr>
    </w:p>
    <w:p w:rsidR="00BF1CFE" w:rsidRPr="00BF1CFE" w:rsidRDefault="00BF1CFE" w:rsidP="00F45E35">
      <w:pPr>
        <w:numPr>
          <w:ilvl w:val="0"/>
          <w:numId w:val="4"/>
        </w:numPr>
        <w:tabs>
          <w:tab w:val="left" w:pos="1080"/>
        </w:tabs>
        <w:spacing w:after="0" w:line="240" w:lineRule="auto"/>
        <w:ind w:left="0" w:firstLine="709"/>
        <w:contextualSpacing/>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 xml:space="preserve">Внести в пункт 1 постановления администрации муниципального района «Усть-Куломский» от 28 июня 2019 года № 884 «Об утверждении состава комиссии администрации муниципального района «Усть-Куломский» по вопросам учета </w:t>
      </w:r>
      <w:r w:rsidRPr="00BF1CFE">
        <w:rPr>
          <w:rFonts w:ascii="Times New Roman" w:eastAsia="Times New Roman" w:hAnsi="Times New Roman" w:cs="Times New Roman"/>
          <w:bCs/>
          <w:sz w:val="28"/>
          <w:szCs w:val="28"/>
        </w:rPr>
        <w:t xml:space="preserve">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w:t>
      </w:r>
      <w:r w:rsidRPr="00BF1CFE">
        <w:rPr>
          <w:rFonts w:ascii="Times New Roman" w:eastAsia="Times New Roman" w:hAnsi="Times New Roman" w:cs="Times New Roman"/>
          <w:bCs/>
          <w:sz w:val="28"/>
          <w:szCs w:val="28"/>
        </w:rPr>
        <w:lastRenderedPageBreak/>
        <w:t>которые подлежат обеспечению жилыми помещениями</w:t>
      </w:r>
      <w:r w:rsidRPr="00BF1CFE">
        <w:rPr>
          <w:rFonts w:ascii="Times New Roman" w:eastAsia="Times New Roman" w:hAnsi="Times New Roman" w:cs="Times New Roman"/>
          <w:sz w:val="28"/>
          <w:szCs w:val="28"/>
        </w:rPr>
        <w:t>» (далее – постановление) следующие изменения:</w:t>
      </w:r>
    </w:p>
    <w:p w:rsidR="00BF1CFE" w:rsidRPr="00BF1CFE" w:rsidRDefault="00BF1CFE" w:rsidP="00BF1CFE">
      <w:pPr>
        <w:tabs>
          <w:tab w:val="left" w:pos="284"/>
        </w:tabs>
        <w:spacing w:after="0" w:line="240" w:lineRule="auto"/>
        <w:ind w:firstLine="709"/>
        <w:contextualSpacing/>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 исключить из состава Комиссии Хозяинову А.Л. – главного эксперта отдела социальной политики администрации МР «Усть-Куломский», секретаря Комиссии;</w:t>
      </w:r>
    </w:p>
    <w:p w:rsidR="00BF1CFE" w:rsidRPr="00BF1CFE" w:rsidRDefault="00BF1CFE" w:rsidP="00BF1CFE">
      <w:pPr>
        <w:tabs>
          <w:tab w:val="left" w:pos="284"/>
        </w:tabs>
        <w:spacing w:after="0" w:line="240" w:lineRule="auto"/>
        <w:ind w:firstLine="709"/>
        <w:contextualSpacing/>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 включить в состав Комиссии Епову И.Л. – главного специалиста отдела социальной политики администрации МР «Усть-Куломский», секретаря Комиссии.</w:t>
      </w:r>
    </w:p>
    <w:p w:rsidR="00BF1CFE" w:rsidRPr="00BF1CFE" w:rsidRDefault="00BF1CFE" w:rsidP="00F45E35">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 xml:space="preserve">Настоящее постановление вступает в силу со дня его опубликования в информационном вестнике Совета администрации муниципального района «Усть-Куломский». </w:t>
      </w:r>
    </w:p>
    <w:p w:rsidR="00BF1CFE" w:rsidRPr="00BF1CFE" w:rsidRDefault="00BF1CFE" w:rsidP="00BF1CFE">
      <w:pPr>
        <w:tabs>
          <w:tab w:val="left" w:pos="1440"/>
        </w:tabs>
        <w:spacing w:after="0" w:line="240" w:lineRule="auto"/>
        <w:jc w:val="both"/>
        <w:rPr>
          <w:rFonts w:ascii="Times New Roman" w:eastAsia="Times New Roman" w:hAnsi="Times New Roman" w:cs="Times New Roman"/>
          <w:sz w:val="26"/>
          <w:szCs w:val="26"/>
        </w:rPr>
      </w:pPr>
    </w:p>
    <w:p w:rsidR="00BF1CFE" w:rsidRPr="00BF1CFE" w:rsidRDefault="00BF1CFE" w:rsidP="00BF1CFE">
      <w:pPr>
        <w:tabs>
          <w:tab w:val="left" w:pos="1440"/>
        </w:tabs>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Глава</w:t>
      </w:r>
      <w:r>
        <w:rPr>
          <w:rFonts w:ascii="Times New Roman" w:eastAsia="Times New Roman" w:hAnsi="Times New Roman" w:cs="Times New Roman"/>
          <w:sz w:val="28"/>
          <w:szCs w:val="28"/>
        </w:rPr>
        <w:t xml:space="preserve"> </w:t>
      </w:r>
      <w:r w:rsidRPr="00BF1CFE">
        <w:rPr>
          <w:rFonts w:ascii="Times New Roman" w:eastAsia="Times New Roman" w:hAnsi="Times New Roman" w:cs="Times New Roman"/>
          <w:sz w:val="28"/>
          <w:szCs w:val="28"/>
        </w:rPr>
        <w:t>МР «Усть-Куломский»-</w:t>
      </w:r>
    </w:p>
    <w:p w:rsidR="00BF1CFE" w:rsidRPr="00BF1CFE" w:rsidRDefault="00BF1CFE" w:rsidP="00BF1CFE">
      <w:pPr>
        <w:spacing w:after="0" w:line="240" w:lineRule="auto"/>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руководитель администрации района</w:t>
      </w:r>
      <w:r w:rsidRPr="00BF1CFE">
        <w:rPr>
          <w:rFonts w:ascii="Times New Roman" w:eastAsia="Times New Roman" w:hAnsi="Times New Roman" w:cs="Times New Roman"/>
          <w:sz w:val="28"/>
          <w:szCs w:val="28"/>
        </w:rPr>
        <w:tab/>
      </w:r>
      <w:r w:rsidRPr="00BF1CFE">
        <w:rPr>
          <w:rFonts w:ascii="Times New Roman" w:eastAsia="Times New Roman" w:hAnsi="Times New Roman" w:cs="Times New Roman"/>
          <w:sz w:val="28"/>
          <w:szCs w:val="28"/>
        </w:rPr>
        <w:tab/>
      </w:r>
      <w:r w:rsidRPr="00BF1CFE">
        <w:rPr>
          <w:rFonts w:ascii="Times New Roman" w:eastAsia="Times New Roman" w:hAnsi="Times New Roman" w:cs="Times New Roman"/>
          <w:sz w:val="28"/>
          <w:szCs w:val="28"/>
        </w:rPr>
        <w:tab/>
      </w:r>
      <w:r w:rsidRPr="00BF1CFE">
        <w:rPr>
          <w:rFonts w:ascii="Times New Roman" w:eastAsia="Times New Roman" w:hAnsi="Times New Roman" w:cs="Times New Roman"/>
          <w:sz w:val="28"/>
          <w:szCs w:val="28"/>
        </w:rPr>
        <w:tab/>
      </w:r>
      <w:r w:rsidRPr="00BF1CFE">
        <w:rPr>
          <w:rFonts w:ascii="Times New Roman" w:eastAsia="Times New Roman" w:hAnsi="Times New Roman" w:cs="Times New Roman"/>
          <w:sz w:val="28"/>
          <w:szCs w:val="28"/>
        </w:rPr>
        <w:tab/>
        <w:t>С.В.Рубан</w:t>
      </w: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6"/>
          <w:szCs w:val="26"/>
        </w:rPr>
      </w:pPr>
    </w:p>
    <w:p w:rsidR="00BF1CFE" w:rsidRPr="00BF1CFE" w:rsidRDefault="00BF1CFE" w:rsidP="00BF1CFE">
      <w:pPr>
        <w:spacing w:after="0" w:line="240" w:lineRule="auto"/>
        <w:jc w:val="both"/>
        <w:rPr>
          <w:rFonts w:ascii="Times New Roman" w:eastAsia="Times New Roman" w:hAnsi="Times New Roman" w:cs="Times New Roman"/>
          <w:sz w:val="20"/>
          <w:szCs w:val="20"/>
        </w:rPr>
      </w:pPr>
    </w:p>
    <w:p w:rsidR="00BF1CFE" w:rsidRPr="00BF1CFE" w:rsidRDefault="00BF1CFE" w:rsidP="00BF1CFE">
      <w:pPr>
        <w:jc w:val="center"/>
        <w:rPr>
          <w:rFonts w:ascii="Times New Roman" w:eastAsia="Times New Roman" w:hAnsi="Times New Roman" w:cs="Times New Roman"/>
          <w:sz w:val="24"/>
          <w:szCs w:val="24"/>
        </w:rPr>
      </w:pPr>
      <w:r>
        <w:rPr>
          <w:rFonts w:ascii="Times New Roman" w:eastAsia="Times New Roman" w:hAnsi="Times New Roman" w:cs="Times New Roman"/>
          <w:b/>
          <w:sz w:val="28"/>
          <w:szCs w:val="14"/>
        </w:rPr>
        <w:br w:type="page"/>
      </w:r>
      <w:r>
        <w:rPr>
          <w:rFonts w:ascii="Times New Roman" w:eastAsia="Times New Roman" w:hAnsi="Times New Roman" w:cs="Times New Roman"/>
          <w:noProof/>
          <w:sz w:val="20"/>
          <w:szCs w:val="20"/>
        </w:rPr>
        <w:lastRenderedPageBreak/>
        <w:drawing>
          <wp:inline distT="0" distB="0" distL="0" distR="0">
            <wp:extent cx="850900" cy="840105"/>
            <wp:effectExtent l="19050" t="0" r="635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50900" cy="840105"/>
                    </a:xfrm>
                    <a:prstGeom prst="rect">
                      <a:avLst/>
                    </a:prstGeom>
                    <a:noFill/>
                    <a:ln w="9525">
                      <a:noFill/>
                      <a:miter lim="800000"/>
                      <a:headEnd/>
                      <a:tailEnd/>
                    </a:ln>
                  </pic:spPr>
                </pic:pic>
              </a:graphicData>
            </a:graphic>
          </wp:inline>
        </w:drawing>
      </w:r>
    </w:p>
    <w:p w:rsidR="00BF1CFE" w:rsidRPr="00BF1CFE" w:rsidRDefault="00BF1CFE" w:rsidP="00BF1CFE">
      <w:pPr>
        <w:spacing w:after="0" w:line="240" w:lineRule="auto"/>
        <w:jc w:val="center"/>
        <w:rPr>
          <w:rFonts w:ascii="Times New Roman CYR" w:eastAsia="Times New Roman" w:hAnsi="Times New Roman CYR" w:cs="Times New Roman CYR"/>
          <w:b/>
          <w:sz w:val="28"/>
          <w:szCs w:val="28"/>
        </w:rPr>
      </w:pPr>
      <w:r w:rsidRPr="00BF1CFE">
        <w:rPr>
          <w:rFonts w:ascii="Times New Roman CYR" w:eastAsia="Times New Roman" w:hAnsi="Times New Roman CYR" w:cs="Times New Roman"/>
          <w:b/>
          <w:sz w:val="28"/>
          <w:szCs w:val="28"/>
        </w:rPr>
        <w:t>«Кул</w:t>
      </w:r>
      <w:r w:rsidRPr="00BF1CFE">
        <w:rPr>
          <w:rFonts w:ascii="Times New Roman CYR" w:eastAsia="Times New Roman" w:hAnsi="Times New Roman CYR" w:cs="Times New Roman CYR"/>
          <w:b/>
          <w:sz w:val="28"/>
          <w:szCs w:val="28"/>
        </w:rPr>
        <w:t>ö</w:t>
      </w:r>
      <w:r w:rsidRPr="00BF1CFE">
        <w:rPr>
          <w:rFonts w:ascii="Times New Roman CYR" w:eastAsia="Times New Roman" w:hAnsi="Times New Roman CYR" w:cs="Times New Roman"/>
          <w:b/>
          <w:sz w:val="28"/>
          <w:szCs w:val="28"/>
        </w:rPr>
        <w:t>мд</w:t>
      </w:r>
      <w:r w:rsidRPr="00BF1CFE">
        <w:rPr>
          <w:rFonts w:ascii="Times New Roman CYR" w:eastAsia="Times New Roman" w:hAnsi="Times New Roman CYR" w:cs="Times New Roman"/>
          <w:b/>
          <w:sz w:val="28"/>
          <w:szCs w:val="28"/>
          <w:lang w:val="en-US"/>
        </w:rPr>
        <w:t>i</w:t>
      </w:r>
      <w:r w:rsidRPr="00BF1CFE">
        <w:rPr>
          <w:rFonts w:ascii="Times New Roman CYR" w:eastAsia="Times New Roman" w:hAnsi="Times New Roman CYR" w:cs="Times New Roman"/>
          <w:b/>
          <w:sz w:val="28"/>
          <w:szCs w:val="28"/>
        </w:rPr>
        <w:t>н» муниципальн</w:t>
      </w:r>
      <w:r w:rsidRPr="00BF1CFE">
        <w:rPr>
          <w:rFonts w:ascii="Times New Roman CYR" w:eastAsia="Times New Roman" w:hAnsi="Times New Roman CYR" w:cs="Times New Roman CYR"/>
          <w:b/>
          <w:sz w:val="28"/>
          <w:szCs w:val="28"/>
        </w:rPr>
        <w:t>öй районса администрациялöн</w:t>
      </w:r>
    </w:p>
    <w:p w:rsidR="00BF1CFE" w:rsidRPr="00BF1CFE" w:rsidRDefault="00BF1CFE" w:rsidP="00BF1CFE">
      <w:pPr>
        <w:spacing w:after="0" w:line="240" w:lineRule="auto"/>
        <w:jc w:val="center"/>
        <w:rPr>
          <w:rFonts w:ascii="Times New Roman CYR" w:eastAsia="Times New Roman" w:hAnsi="Times New Roman CYR" w:cs="Times New Roman CYR"/>
          <w:b/>
          <w:sz w:val="34"/>
          <w:szCs w:val="34"/>
        </w:rPr>
      </w:pPr>
      <w:r w:rsidRPr="00BF1CFE">
        <w:rPr>
          <w:rFonts w:ascii="Times New Roman CYR" w:eastAsia="Times New Roman" w:hAnsi="Times New Roman CYR" w:cs="Times New Roman CYR"/>
          <w:b/>
          <w:sz w:val="34"/>
          <w:szCs w:val="34"/>
        </w:rPr>
        <w:t>Ш У Ö М</w:t>
      </w:r>
    </w:p>
    <w:p w:rsidR="00BF1CFE" w:rsidRPr="00BF1CFE" w:rsidRDefault="00BF1CFE" w:rsidP="00BF1CFE">
      <w:pPr>
        <w:spacing w:after="0" w:line="240" w:lineRule="auto"/>
        <w:jc w:val="center"/>
        <w:rPr>
          <w:rFonts w:ascii="Times New Roman CYR" w:eastAsia="Times New Roman" w:hAnsi="Times New Roman CYR" w:cs="Times New Roman"/>
          <w:b/>
          <w:sz w:val="16"/>
          <w:szCs w:val="16"/>
        </w:rPr>
      </w:pPr>
      <w:r w:rsidRPr="00BF1CFE">
        <w:rPr>
          <w:rFonts w:ascii="Times New Roman" w:eastAsia="Times New Roman" w:hAnsi="Times New Roman" w:cs="Times New Roman"/>
          <w:noProof/>
          <w:sz w:val="24"/>
          <w:szCs w:val="24"/>
        </w:rPr>
        <w:pict>
          <v:line id="_x0000_s1049" style="position:absolute;left:0;text-align:left;flip:y;z-index:251668480;visibility:visible;mso-wrap-distance-top:-3e-5mm;mso-wrap-distance-bottom:-3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BF1CFE" w:rsidRPr="00BF1CFE" w:rsidRDefault="00BF1CFE" w:rsidP="00BF1CFE">
      <w:pPr>
        <w:spacing w:after="0" w:line="240" w:lineRule="auto"/>
        <w:jc w:val="center"/>
        <w:rPr>
          <w:rFonts w:ascii="Times New Roman" w:eastAsia="Times New Roman" w:hAnsi="Times New Roman" w:cs="Times New Roman"/>
          <w:b/>
          <w:sz w:val="28"/>
          <w:szCs w:val="28"/>
        </w:rPr>
      </w:pPr>
      <w:r w:rsidRPr="00BF1CFE">
        <w:rPr>
          <w:rFonts w:ascii="Times New Roman" w:eastAsia="Times New Roman" w:hAnsi="Times New Roman" w:cs="Times New Roman"/>
          <w:b/>
          <w:sz w:val="28"/>
          <w:szCs w:val="28"/>
        </w:rPr>
        <w:t>Администрация муниципального района «Усть-Куломский»</w:t>
      </w:r>
    </w:p>
    <w:p w:rsidR="00BF1CFE" w:rsidRPr="00BF1CFE" w:rsidRDefault="00BF1CFE" w:rsidP="00BF1CFE">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BF1CFE">
        <w:rPr>
          <w:rFonts w:ascii="Times New Roman" w:eastAsia="Times New Roman" w:hAnsi="Times New Roman" w:cs="Times New Roman"/>
          <w:b/>
          <w:sz w:val="34"/>
          <w:szCs w:val="34"/>
        </w:rPr>
        <w:t>П О С Т А Н О В Л Е Н И Е</w:t>
      </w:r>
    </w:p>
    <w:p w:rsidR="00BF1CFE" w:rsidRPr="00BF1CFE" w:rsidRDefault="00BF1CFE" w:rsidP="00BF1CFE">
      <w:pPr>
        <w:keepNext/>
        <w:spacing w:after="0" w:line="240" w:lineRule="auto"/>
        <w:ind w:right="-1"/>
        <w:jc w:val="center"/>
        <w:outlineLvl w:val="7"/>
        <w:rPr>
          <w:rFonts w:ascii="Times New Roman" w:eastAsia="Times New Roman" w:hAnsi="Times New Roman" w:cs="Times New Roman"/>
          <w:sz w:val="28"/>
          <w:szCs w:val="20"/>
        </w:rPr>
      </w:pPr>
    </w:p>
    <w:p w:rsidR="00BF1CFE" w:rsidRPr="00BF1CFE" w:rsidRDefault="00BF1CFE" w:rsidP="00BF1CFE">
      <w:pPr>
        <w:keepNext/>
        <w:spacing w:after="0" w:line="240" w:lineRule="auto"/>
        <w:ind w:right="-1"/>
        <w:jc w:val="center"/>
        <w:outlineLvl w:val="7"/>
        <w:rPr>
          <w:rFonts w:ascii="Times New Roman" w:eastAsia="Times New Roman" w:hAnsi="Times New Roman" w:cs="Times New Roman"/>
          <w:sz w:val="28"/>
          <w:szCs w:val="20"/>
        </w:rPr>
      </w:pPr>
      <w:r w:rsidRPr="00BF1CFE">
        <w:rPr>
          <w:rFonts w:ascii="Times New Roman" w:eastAsia="Times New Roman" w:hAnsi="Times New Roman" w:cs="Times New Roman"/>
          <w:sz w:val="28"/>
          <w:szCs w:val="20"/>
        </w:rPr>
        <w:t>23 сентября 2025 г.                                                                                        № 1354</w:t>
      </w:r>
    </w:p>
    <w:p w:rsidR="00BF1CFE" w:rsidRPr="00BF1CFE" w:rsidRDefault="00BF1CFE" w:rsidP="00BF1CFE">
      <w:pPr>
        <w:spacing w:after="0" w:line="240" w:lineRule="auto"/>
        <w:jc w:val="center"/>
        <w:rPr>
          <w:rFonts w:ascii="Times New Roman" w:eastAsia="Times New Roman" w:hAnsi="Times New Roman" w:cs="Times New Roman"/>
          <w:sz w:val="18"/>
          <w:szCs w:val="20"/>
        </w:rPr>
      </w:pPr>
    </w:p>
    <w:p w:rsidR="00BF1CFE" w:rsidRPr="00BF1CFE" w:rsidRDefault="00BF1CFE" w:rsidP="00BF1CFE">
      <w:pPr>
        <w:spacing w:after="0" w:line="240" w:lineRule="auto"/>
        <w:jc w:val="center"/>
        <w:rPr>
          <w:rFonts w:ascii="Times New Roman" w:eastAsia="Times New Roman" w:hAnsi="Times New Roman" w:cs="Times New Roman"/>
          <w:sz w:val="18"/>
          <w:szCs w:val="20"/>
        </w:rPr>
      </w:pPr>
      <w:r w:rsidRPr="00BF1CFE">
        <w:rPr>
          <w:rFonts w:ascii="Times New Roman" w:eastAsia="Times New Roman" w:hAnsi="Times New Roman" w:cs="Times New Roman"/>
          <w:sz w:val="18"/>
          <w:szCs w:val="20"/>
        </w:rPr>
        <w:t>Республика Коми</w:t>
      </w:r>
    </w:p>
    <w:p w:rsidR="00BF1CFE" w:rsidRPr="00BF1CFE" w:rsidRDefault="00BF1CFE" w:rsidP="00BF1CFE">
      <w:pPr>
        <w:spacing w:after="0" w:line="240" w:lineRule="auto"/>
        <w:jc w:val="center"/>
        <w:rPr>
          <w:rFonts w:ascii="Times New Roman" w:eastAsia="Times New Roman" w:hAnsi="Times New Roman" w:cs="Times New Roman"/>
          <w:sz w:val="18"/>
          <w:szCs w:val="20"/>
        </w:rPr>
      </w:pPr>
      <w:r w:rsidRPr="00BF1CFE">
        <w:rPr>
          <w:rFonts w:ascii="Times New Roman" w:eastAsia="Times New Roman" w:hAnsi="Times New Roman" w:cs="Times New Roman"/>
          <w:sz w:val="18"/>
          <w:szCs w:val="20"/>
        </w:rPr>
        <w:t>с. Усть-Кулом</w:t>
      </w:r>
    </w:p>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bCs/>
          <w:sz w:val="28"/>
          <w:szCs w:val="28"/>
        </w:rPr>
      </w:pPr>
    </w:p>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BF1CFE">
        <w:rPr>
          <w:rFonts w:ascii="Times New Roman" w:eastAsia="Times New Roman" w:hAnsi="Times New Roman" w:cs="Times New Roman"/>
          <w:b/>
          <w:bCs/>
          <w:sz w:val="28"/>
          <w:szCs w:val="28"/>
        </w:rPr>
        <w:t>О внесении изменений в постановление администрации муниципального района «Усть-Куломский» от 15 октября 2021 года № 1381 «Об утверждении муниципальной программы «Развитие образования»</w:t>
      </w:r>
    </w:p>
    <w:p w:rsidR="00BF1CFE" w:rsidRPr="00BF1CFE" w:rsidRDefault="00BF1CFE" w:rsidP="00BF1CFE">
      <w:pPr>
        <w:spacing w:after="0" w:line="240" w:lineRule="auto"/>
        <w:rPr>
          <w:rFonts w:ascii="Times New Roman" w:eastAsia="Times New Roman" w:hAnsi="Times New Roman" w:cs="Times New Roman"/>
          <w:sz w:val="28"/>
          <w:szCs w:val="28"/>
        </w:rPr>
      </w:pPr>
    </w:p>
    <w:p w:rsidR="00BF1CFE" w:rsidRPr="00BF1CFE" w:rsidRDefault="00BF1CFE" w:rsidP="00BF1CF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 xml:space="preserve">В соответствии с Бюджетным </w:t>
      </w:r>
      <w:hyperlink r:id="rId10" w:history="1">
        <w:r w:rsidRPr="00BF1CFE">
          <w:rPr>
            <w:rFonts w:ascii="Times New Roman" w:eastAsia="Times New Roman" w:hAnsi="Times New Roman" w:cs="Times New Roman"/>
            <w:sz w:val="28"/>
            <w:szCs w:val="28"/>
          </w:rPr>
          <w:t>кодексом</w:t>
        </w:r>
      </w:hyperlink>
      <w:r w:rsidRPr="00BF1CFE">
        <w:rPr>
          <w:rFonts w:ascii="Times New Roman" w:eastAsia="Times New Roman" w:hAnsi="Times New Roman" w:cs="Times New Roman"/>
          <w:sz w:val="28"/>
          <w:szCs w:val="28"/>
        </w:rPr>
        <w:t xml:space="preserve"> Российской Федерации администрация муниципального района «Усть-Куломский» п о с т а н о в л я е т:</w:t>
      </w:r>
    </w:p>
    <w:p w:rsidR="00BF1CFE" w:rsidRPr="00BF1CFE" w:rsidRDefault="00BF1CFE" w:rsidP="00BF1CFE">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F1CFE" w:rsidRPr="00BF1CFE" w:rsidRDefault="00BF1CFE" w:rsidP="00F45E35">
      <w:pPr>
        <w:numPr>
          <w:ilvl w:val="0"/>
          <w:numId w:val="9"/>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BF1CFE">
        <w:rPr>
          <w:rFonts w:ascii="Times New Roman" w:eastAsia="Times New Roman" w:hAnsi="Times New Roman" w:cs="Times New Roman"/>
          <w:bCs/>
          <w:sz w:val="28"/>
          <w:szCs w:val="28"/>
        </w:rPr>
        <w:t>Внести в постановление администрации муниципального района «Усть-Куломский» от 15 октября 2021 года № 1381 «Об утверждении муниципальной программы «Развитие образования» (далее соответственно – постановление) изменения согласно приложению к настоящему постановлению.</w:t>
      </w:r>
    </w:p>
    <w:p w:rsidR="00BF1CFE" w:rsidRPr="00BF1CFE" w:rsidRDefault="00BF1CFE" w:rsidP="00F45E35">
      <w:pPr>
        <w:numPr>
          <w:ilvl w:val="0"/>
          <w:numId w:val="9"/>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BF1CFE">
        <w:rPr>
          <w:rFonts w:ascii="Times New Roman" w:eastAsia="Times New Roman" w:hAnsi="Times New Roman" w:cs="Times New Roman"/>
          <w:bCs/>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BF1CFE" w:rsidRPr="00BF1CFE" w:rsidRDefault="00BF1CFE" w:rsidP="00BF1CFE">
      <w:pPr>
        <w:spacing w:after="0" w:line="240" w:lineRule="auto"/>
        <w:jc w:val="both"/>
        <w:rPr>
          <w:rFonts w:ascii="Times New Roman" w:eastAsia="Times New Roman" w:hAnsi="Times New Roman" w:cs="Times New Roman"/>
          <w:sz w:val="28"/>
          <w:szCs w:val="28"/>
        </w:rPr>
      </w:pPr>
    </w:p>
    <w:p w:rsidR="00BF1CFE" w:rsidRPr="00BF1CFE" w:rsidRDefault="00BF1CFE" w:rsidP="00BF1CFE">
      <w:pPr>
        <w:spacing w:after="0" w:line="240" w:lineRule="auto"/>
        <w:jc w:val="both"/>
        <w:rPr>
          <w:rFonts w:ascii="Times New Roman" w:eastAsia="Times New Roman" w:hAnsi="Times New Roman" w:cs="Times New Roman"/>
          <w:sz w:val="28"/>
          <w:szCs w:val="28"/>
        </w:rPr>
      </w:pPr>
    </w:p>
    <w:p w:rsidR="00BF1CFE" w:rsidRPr="00BF1CFE" w:rsidRDefault="00BF1CFE" w:rsidP="00BF1CFE">
      <w:pPr>
        <w:spacing w:after="0" w:line="240" w:lineRule="auto"/>
        <w:jc w:val="both"/>
        <w:rPr>
          <w:rFonts w:ascii="Times New Roman" w:eastAsia="Times New Roman" w:hAnsi="Times New Roman" w:cs="Times New Roman"/>
          <w:sz w:val="28"/>
          <w:szCs w:val="28"/>
        </w:rPr>
      </w:pPr>
    </w:p>
    <w:p w:rsidR="00BF1CFE" w:rsidRPr="00BF1CFE" w:rsidRDefault="00BF1CFE" w:rsidP="00BF1CFE">
      <w:pPr>
        <w:spacing w:after="0" w:line="240" w:lineRule="auto"/>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 xml:space="preserve">Глава МР «Усть-Куломский» – </w:t>
      </w:r>
    </w:p>
    <w:p w:rsidR="00BF1CFE" w:rsidRPr="00BF1CFE" w:rsidRDefault="00BF1CFE" w:rsidP="00BF1CFE">
      <w:pPr>
        <w:spacing w:after="0" w:line="240" w:lineRule="auto"/>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руководитель администрации района                                                   С.В. Рубан</w:t>
      </w:r>
    </w:p>
    <w:p w:rsidR="00BF1CFE" w:rsidRPr="00BF1CFE" w:rsidRDefault="00BF1CFE" w:rsidP="00BF1CFE">
      <w:pPr>
        <w:spacing w:after="0" w:line="240" w:lineRule="auto"/>
        <w:jc w:val="both"/>
        <w:rPr>
          <w:rFonts w:ascii="Times New Roman" w:eastAsia="Times New Roman" w:hAnsi="Times New Roman" w:cs="Times New Roman"/>
          <w:sz w:val="16"/>
          <w:szCs w:val="16"/>
          <w:lang/>
        </w:rPr>
      </w:pPr>
    </w:p>
    <w:p w:rsidR="00BF1CFE" w:rsidRPr="00BF1CFE" w:rsidRDefault="00BF1CFE" w:rsidP="00BF1CFE">
      <w:pPr>
        <w:spacing w:after="0" w:line="240" w:lineRule="auto"/>
        <w:jc w:val="right"/>
        <w:rPr>
          <w:rFonts w:ascii="Times New Roman" w:eastAsia="Times New Roman" w:hAnsi="Times New Roman" w:cs="Times New Roman"/>
          <w:sz w:val="28"/>
          <w:szCs w:val="28"/>
          <w:lang/>
        </w:rPr>
      </w:pPr>
    </w:p>
    <w:p w:rsidR="00BF1CFE" w:rsidRPr="00BF1CFE" w:rsidRDefault="00BF1CFE" w:rsidP="00BF1CFE">
      <w:pPr>
        <w:spacing w:after="0" w:line="240" w:lineRule="auto"/>
        <w:jc w:val="both"/>
        <w:rPr>
          <w:rFonts w:ascii="Times New Roman" w:eastAsia="Times New Roman" w:hAnsi="Times New Roman" w:cs="Times New Roman"/>
          <w:i/>
          <w:sz w:val="18"/>
          <w:szCs w:val="18"/>
        </w:rPr>
      </w:pPr>
    </w:p>
    <w:p w:rsidR="00BF1CFE" w:rsidRPr="00BF1CFE" w:rsidRDefault="00BF1CFE" w:rsidP="00BF1CFE">
      <w:pPr>
        <w:spacing w:after="0" w:line="240" w:lineRule="auto"/>
        <w:jc w:val="both"/>
        <w:rPr>
          <w:rFonts w:ascii="Times New Roman" w:eastAsia="Times New Roman" w:hAnsi="Times New Roman" w:cs="Times New Roman"/>
          <w:i/>
          <w:sz w:val="18"/>
          <w:szCs w:val="18"/>
        </w:rPr>
      </w:pPr>
    </w:p>
    <w:p w:rsidR="00BF1CFE" w:rsidRPr="00BF1CFE" w:rsidRDefault="00BF1CFE" w:rsidP="00BF1CFE">
      <w:pPr>
        <w:spacing w:after="0" w:line="240" w:lineRule="auto"/>
        <w:jc w:val="both"/>
        <w:rPr>
          <w:rFonts w:ascii="Times New Roman" w:eastAsia="Times New Roman" w:hAnsi="Times New Roman" w:cs="Times New Roman"/>
          <w:i/>
          <w:sz w:val="18"/>
          <w:szCs w:val="18"/>
        </w:rPr>
      </w:pPr>
    </w:p>
    <w:p w:rsidR="00BF1CFE" w:rsidRPr="00BF1CFE" w:rsidRDefault="00BF1CFE" w:rsidP="00BF1CFE">
      <w:pPr>
        <w:spacing w:after="0" w:line="240" w:lineRule="auto"/>
        <w:jc w:val="both"/>
        <w:rPr>
          <w:rFonts w:ascii="Times New Roman" w:eastAsia="Times New Roman" w:hAnsi="Times New Roman" w:cs="Times New Roman"/>
          <w:i/>
          <w:sz w:val="18"/>
          <w:szCs w:val="18"/>
        </w:rPr>
      </w:pPr>
    </w:p>
    <w:p w:rsidR="00BF1CFE" w:rsidRPr="00BF1CFE" w:rsidRDefault="00BF1CFE" w:rsidP="00BF1CFE">
      <w:pPr>
        <w:spacing w:after="0" w:line="240" w:lineRule="auto"/>
        <w:jc w:val="both"/>
        <w:rPr>
          <w:rFonts w:ascii="Times New Roman" w:eastAsia="Times New Roman" w:hAnsi="Times New Roman" w:cs="Times New Roman"/>
          <w:i/>
          <w:sz w:val="18"/>
          <w:szCs w:val="18"/>
        </w:rPr>
      </w:pPr>
    </w:p>
    <w:p w:rsidR="00BF1CFE" w:rsidRPr="00BF1CFE" w:rsidRDefault="00BF1CFE" w:rsidP="00BF1CFE">
      <w:pPr>
        <w:spacing w:after="0" w:line="240" w:lineRule="auto"/>
        <w:jc w:val="both"/>
        <w:rPr>
          <w:rFonts w:ascii="Times New Roman" w:eastAsia="Times New Roman" w:hAnsi="Times New Roman" w:cs="Times New Roman"/>
          <w:i/>
          <w:sz w:val="18"/>
          <w:szCs w:val="18"/>
        </w:rPr>
      </w:pPr>
    </w:p>
    <w:p w:rsidR="00BF1CFE" w:rsidRPr="00BF1CFE" w:rsidRDefault="00BF1CFE" w:rsidP="00BF1CFE">
      <w:pPr>
        <w:spacing w:after="0" w:line="240" w:lineRule="auto"/>
        <w:jc w:val="both"/>
        <w:rPr>
          <w:rFonts w:ascii="Times New Roman" w:eastAsia="Times New Roman" w:hAnsi="Times New Roman" w:cs="Times New Roman"/>
          <w:i/>
          <w:sz w:val="18"/>
          <w:szCs w:val="18"/>
        </w:rPr>
      </w:pPr>
    </w:p>
    <w:p w:rsidR="00BF1CFE" w:rsidRPr="00BF1CFE" w:rsidRDefault="00BF1CFE" w:rsidP="00BF1CFE">
      <w:pPr>
        <w:spacing w:after="0" w:line="240" w:lineRule="auto"/>
        <w:jc w:val="both"/>
        <w:rPr>
          <w:rFonts w:ascii="Times New Roman" w:eastAsia="Times New Roman" w:hAnsi="Times New Roman" w:cs="Times New Roman"/>
          <w:i/>
          <w:sz w:val="18"/>
          <w:szCs w:val="18"/>
        </w:rPr>
      </w:pPr>
    </w:p>
    <w:p w:rsidR="00BF1CFE" w:rsidRDefault="00BF1CFE">
      <w:pPr>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br w:type="page"/>
      </w:r>
    </w:p>
    <w:p w:rsidR="00BF1CFE" w:rsidRPr="00BF1CFE" w:rsidRDefault="00BF1CFE" w:rsidP="00BF1CFE">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rPr>
      </w:pPr>
      <w:r w:rsidRPr="00BF1CFE">
        <w:rPr>
          <w:rFonts w:ascii="Times New Roman" w:eastAsia="Times New Roman" w:hAnsi="Times New Roman" w:cs="Times New Roman"/>
          <w:sz w:val="28"/>
          <w:szCs w:val="28"/>
          <w:lang/>
        </w:rPr>
        <w:lastRenderedPageBreak/>
        <w:t xml:space="preserve">Приложение </w:t>
      </w:r>
    </w:p>
    <w:p w:rsidR="00BF1CFE" w:rsidRPr="00BF1CFE" w:rsidRDefault="00BF1CFE" w:rsidP="00BF1CFE">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rPr>
      </w:pPr>
      <w:r w:rsidRPr="00BF1CFE">
        <w:rPr>
          <w:rFonts w:ascii="Times New Roman" w:eastAsia="Times New Roman" w:hAnsi="Times New Roman" w:cs="Times New Roman"/>
          <w:sz w:val="28"/>
          <w:szCs w:val="28"/>
          <w:lang/>
        </w:rPr>
        <w:t>к постановлению администрации</w:t>
      </w:r>
    </w:p>
    <w:p w:rsidR="00BF1CFE" w:rsidRPr="00BF1CFE" w:rsidRDefault="00BF1CFE" w:rsidP="00BF1CFE">
      <w:pPr>
        <w:autoSpaceDE w:val="0"/>
        <w:autoSpaceDN w:val="0"/>
        <w:adjustRightInd w:val="0"/>
        <w:spacing w:after="0" w:line="240" w:lineRule="auto"/>
        <w:ind w:firstLine="540"/>
        <w:jc w:val="right"/>
        <w:rPr>
          <w:rFonts w:ascii="Times New Roman" w:eastAsia="Times New Roman" w:hAnsi="Times New Roman" w:cs="Times New Roman"/>
          <w:sz w:val="28"/>
          <w:szCs w:val="28"/>
          <w:lang/>
        </w:rPr>
      </w:pPr>
      <w:r w:rsidRPr="00BF1CFE">
        <w:rPr>
          <w:rFonts w:ascii="Times New Roman" w:eastAsia="Times New Roman" w:hAnsi="Times New Roman" w:cs="Times New Roman"/>
          <w:sz w:val="28"/>
          <w:szCs w:val="28"/>
          <w:lang/>
        </w:rPr>
        <w:t>МР «Усть-Куломский»</w:t>
      </w:r>
    </w:p>
    <w:p w:rsidR="00BF1CFE" w:rsidRPr="00BF1CFE" w:rsidRDefault="00BF1CFE" w:rsidP="00BF1CFE">
      <w:pPr>
        <w:autoSpaceDE w:val="0"/>
        <w:autoSpaceDN w:val="0"/>
        <w:adjustRightInd w:val="0"/>
        <w:spacing w:after="0" w:line="240" w:lineRule="auto"/>
        <w:ind w:firstLine="540"/>
        <w:jc w:val="right"/>
        <w:rPr>
          <w:rFonts w:ascii="Times New Roman" w:eastAsia="Times New Roman" w:hAnsi="Times New Roman" w:cs="Times New Roman"/>
          <w:sz w:val="28"/>
          <w:szCs w:val="28"/>
          <w:lang/>
        </w:rPr>
      </w:pPr>
      <w:r w:rsidRPr="00BF1CFE">
        <w:rPr>
          <w:rFonts w:ascii="Times New Roman" w:eastAsia="Times New Roman" w:hAnsi="Times New Roman" w:cs="Times New Roman"/>
          <w:sz w:val="28"/>
          <w:szCs w:val="28"/>
          <w:lang/>
        </w:rPr>
        <w:t xml:space="preserve"> от «23» сентября 2025 г. № 1354</w:t>
      </w:r>
    </w:p>
    <w:p w:rsidR="00BF1CFE" w:rsidRPr="00BF1CFE" w:rsidRDefault="00BF1CFE" w:rsidP="00BF1CFE">
      <w:pPr>
        <w:widowControl w:val="0"/>
        <w:autoSpaceDE w:val="0"/>
        <w:autoSpaceDN w:val="0"/>
        <w:adjustRightInd w:val="0"/>
        <w:spacing w:after="0" w:line="240" w:lineRule="auto"/>
        <w:ind w:firstLine="720"/>
        <w:rPr>
          <w:rFonts w:ascii="Arial" w:eastAsia="Times New Roman" w:hAnsi="Arial" w:cs="Arial"/>
          <w:sz w:val="20"/>
          <w:szCs w:val="20"/>
        </w:rPr>
      </w:pPr>
    </w:p>
    <w:p w:rsidR="00BF1CFE" w:rsidRPr="00BF1CFE" w:rsidRDefault="00BF1CFE" w:rsidP="00BF1CFE">
      <w:pPr>
        <w:widowControl w:val="0"/>
        <w:autoSpaceDE w:val="0"/>
        <w:autoSpaceDN w:val="0"/>
        <w:adjustRightInd w:val="0"/>
        <w:spacing w:after="0" w:line="240" w:lineRule="auto"/>
        <w:ind w:firstLine="720"/>
        <w:rPr>
          <w:rFonts w:ascii="Arial" w:eastAsia="Times New Roman" w:hAnsi="Arial" w:cs="Arial"/>
          <w:sz w:val="20"/>
          <w:szCs w:val="20"/>
        </w:rPr>
      </w:pPr>
    </w:p>
    <w:p w:rsidR="00BF1CFE" w:rsidRPr="00BF1CFE" w:rsidRDefault="00BF1CFE" w:rsidP="00BF1CFE">
      <w:pPr>
        <w:autoSpaceDE w:val="0"/>
        <w:autoSpaceDN w:val="0"/>
        <w:adjustRightInd w:val="0"/>
        <w:spacing w:after="0" w:line="240" w:lineRule="auto"/>
        <w:ind w:left="567"/>
        <w:jc w:val="center"/>
        <w:rPr>
          <w:rFonts w:ascii="Times New Roman" w:eastAsia="Times New Roman" w:hAnsi="Times New Roman" w:cs="Times New Roman"/>
          <w:b/>
          <w:sz w:val="28"/>
          <w:szCs w:val="28"/>
        </w:rPr>
      </w:pPr>
      <w:r w:rsidRPr="00BF1CFE">
        <w:rPr>
          <w:rFonts w:ascii="Times New Roman" w:eastAsia="Times New Roman" w:hAnsi="Times New Roman" w:cs="Times New Roman"/>
          <w:b/>
          <w:sz w:val="28"/>
          <w:szCs w:val="28"/>
        </w:rPr>
        <w:t>ИЗМЕНЕНИЯ,</w:t>
      </w:r>
    </w:p>
    <w:p w:rsidR="00BF1CFE" w:rsidRPr="00BF1CFE" w:rsidRDefault="00BF1CFE" w:rsidP="00BF1CFE">
      <w:pPr>
        <w:autoSpaceDE w:val="0"/>
        <w:autoSpaceDN w:val="0"/>
        <w:adjustRightInd w:val="0"/>
        <w:spacing w:after="0" w:line="240" w:lineRule="auto"/>
        <w:ind w:left="567"/>
        <w:jc w:val="center"/>
        <w:rPr>
          <w:rFonts w:ascii="Times New Roman" w:eastAsia="Times New Roman" w:hAnsi="Times New Roman" w:cs="Times New Roman"/>
          <w:b/>
          <w:sz w:val="28"/>
          <w:szCs w:val="28"/>
        </w:rPr>
      </w:pPr>
      <w:r w:rsidRPr="00BF1CFE">
        <w:rPr>
          <w:rFonts w:ascii="Times New Roman" w:eastAsia="Times New Roman" w:hAnsi="Times New Roman" w:cs="Times New Roman"/>
          <w:b/>
          <w:sz w:val="28"/>
          <w:szCs w:val="28"/>
        </w:rPr>
        <w:t>вносимые в постановление администрации муниципального района «Усть-Куломский» от 15 октября 2021 года № 1381 «Об утверждении муниципальной программы «Развитие образования»</w:t>
      </w:r>
    </w:p>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p>
    <w:p w:rsidR="00BF1CFE" w:rsidRPr="00BF1CFE" w:rsidRDefault="00BF1CFE" w:rsidP="00BF1CFE">
      <w:pPr>
        <w:tabs>
          <w:tab w:val="left" w:pos="851"/>
        </w:tabs>
        <w:autoSpaceDE w:val="0"/>
        <w:autoSpaceDN w:val="0"/>
        <w:adjustRightInd w:val="0"/>
        <w:spacing w:after="0" w:line="240" w:lineRule="auto"/>
        <w:ind w:left="720"/>
        <w:jc w:val="both"/>
        <w:rPr>
          <w:rFonts w:ascii="Times New Roman" w:eastAsia="Times New Roman" w:hAnsi="Times New Roman" w:cs="Times New Roman"/>
          <w:sz w:val="28"/>
          <w:szCs w:val="28"/>
        </w:rPr>
      </w:pPr>
    </w:p>
    <w:p w:rsidR="00BF1CFE" w:rsidRPr="00BF1CFE" w:rsidRDefault="00BF1CFE" w:rsidP="00F45E35">
      <w:pPr>
        <w:numPr>
          <w:ilvl w:val="0"/>
          <w:numId w:val="10"/>
        </w:numPr>
        <w:tabs>
          <w:tab w:val="left" w:pos="851"/>
        </w:tabs>
        <w:autoSpaceDE w:val="0"/>
        <w:autoSpaceDN w:val="0"/>
        <w:adjustRightInd w:val="0"/>
        <w:spacing w:after="0" w:line="240" w:lineRule="auto"/>
        <w:ind w:left="-142" w:firstLine="568"/>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Позицию «Объемы финансирования программы» паспорта Программы изложить в следующей редакции:</w:t>
      </w:r>
    </w:p>
    <w:p w:rsidR="00BF1CFE" w:rsidRPr="00BF1CFE" w:rsidRDefault="00BF1CFE" w:rsidP="00BF1CFE">
      <w:pPr>
        <w:tabs>
          <w:tab w:val="left" w:pos="993"/>
        </w:tabs>
        <w:autoSpaceDE w:val="0"/>
        <w:autoSpaceDN w:val="0"/>
        <w:adjustRightInd w:val="0"/>
        <w:spacing w:after="0" w:line="240" w:lineRule="auto"/>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061"/>
      </w:tblGrid>
      <w:tr w:rsidR="00BF1CFE" w:rsidRPr="00BF1CFE" w:rsidTr="001E4B2F">
        <w:trPr>
          <w:trHeight w:val="416"/>
        </w:trPr>
        <w:tc>
          <w:tcPr>
            <w:tcW w:w="3510" w:type="dxa"/>
          </w:tcPr>
          <w:p w:rsidR="00BF1CFE" w:rsidRPr="00BF1CFE" w:rsidRDefault="00BF1CFE" w:rsidP="00BF1CFE">
            <w:pPr>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Объемы финансирования</w:t>
            </w:r>
          </w:p>
          <w:p w:rsidR="00BF1CFE" w:rsidRPr="00BF1CFE" w:rsidRDefault="00BF1CFE" w:rsidP="00BF1CFE">
            <w:pPr>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программы</w:t>
            </w:r>
          </w:p>
        </w:tc>
        <w:tc>
          <w:tcPr>
            <w:tcW w:w="6061" w:type="dxa"/>
          </w:tcPr>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Объем финансирования программы за счет бюджетов всех уровней составит 7 720 271 344,89 рублей, в том числе:</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 год – 1 084 726 261,02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2023 год – 1 118 630 693,66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2024 год – 1 244 670 454,57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2025 год – 1 468 066 332,75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2026 год – 1 459 772 111,37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 год – 1 344 405 491,52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 из них:</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средства бюджета муниципального района – 1 187 836 023,62 рублей, в том числе по годам:</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 год - 154 968 571,70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2023 год – 177 839 928,55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2024 год – 181 400 931,09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2025 год – 260 683 478,88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2026 год – 192 937 676,32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 год – 220 005 437,08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средства республиканского бюджета Республики Коми – 5 758 506 933,17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2023 год – 894 778 145,14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2024 год – 962 882 077,58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2025 год – 1 006 053 063,11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2026 год – 1 040 865 525,35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 год – 1 005 982 075,98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средства федерального бюджета – 773 928 388,10 рублей, в том числе по годам:</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 год – 81 811 643,31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2023 год – 46 012 619,97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2024 год – 100 387 445,90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2025 год – 201 329 790,76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2026 год – 225 968 909,70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 год – 118 417 978,46 рублей.</w:t>
            </w:r>
          </w:p>
        </w:tc>
      </w:tr>
    </w:tbl>
    <w:p w:rsidR="00BF1CFE" w:rsidRPr="00BF1CFE" w:rsidRDefault="00BF1CFE" w:rsidP="00BF1CFE">
      <w:pPr>
        <w:tabs>
          <w:tab w:val="left" w:pos="851"/>
          <w:tab w:val="left" w:pos="993"/>
        </w:tabs>
        <w:autoSpaceDE w:val="0"/>
        <w:autoSpaceDN w:val="0"/>
        <w:adjustRightInd w:val="0"/>
        <w:spacing w:after="0" w:line="240" w:lineRule="auto"/>
        <w:ind w:left="567"/>
        <w:jc w:val="right"/>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w:t>
      </w:r>
    </w:p>
    <w:p w:rsidR="00BF1CFE" w:rsidRPr="00BF1CFE" w:rsidRDefault="00BF1CFE" w:rsidP="00F45E35">
      <w:pPr>
        <w:numPr>
          <w:ilvl w:val="0"/>
          <w:numId w:val="10"/>
        </w:numPr>
        <w:tabs>
          <w:tab w:val="left" w:pos="851"/>
          <w:tab w:val="left" w:pos="993"/>
        </w:tabs>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lastRenderedPageBreak/>
        <w:t>Позицию «Объемы финансирования подпрограммы» паспорта Подпрограммы 1 изложить в следующей редакции:</w:t>
      </w:r>
    </w:p>
    <w:p w:rsidR="00BF1CFE" w:rsidRPr="00BF1CFE" w:rsidRDefault="00BF1CFE" w:rsidP="00BF1CFE">
      <w:pPr>
        <w:tabs>
          <w:tab w:val="left" w:pos="851"/>
          <w:tab w:val="left" w:pos="993"/>
        </w:tabs>
        <w:autoSpaceDE w:val="0"/>
        <w:autoSpaceDN w:val="0"/>
        <w:adjustRightInd w:val="0"/>
        <w:spacing w:after="0" w:line="240" w:lineRule="auto"/>
        <w:ind w:left="-142"/>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64"/>
        <w:gridCol w:w="6096"/>
      </w:tblGrid>
      <w:tr w:rsidR="00BF1CFE" w:rsidRPr="00BF1CFE" w:rsidTr="001E4B2F">
        <w:tc>
          <w:tcPr>
            <w:tcW w:w="3464"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Объемы финансирования подпрограммы</w:t>
            </w:r>
          </w:p>
        </w:tc>
        <w:tc>
          <w:tcPr>
            <w:tcW w:w="6096" w:type="dxa"/>
          </w:tcPr>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Объем финансирования за счет бюджетов всех уровней составит 7 108 721 029,89 рублей, в том числе:</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 год – 996 601 895,34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2023 год – 1 019 117 259,77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2024 год – 1 144 505 939,27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2025 год – 1 357 018 108,48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2026 год – 1 353 790 723,44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 год – 1 237 687 103,59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из них:</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средства бюджета муниципального района – 679 342 927,09 рублей, в том числе по годам:</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 год – 86 498 552,51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2023 год – 91 853 057,58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2024 год – 98 514 674,85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2025 год – 167 834 604,61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2026 год – 104 155 638,39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 год – 130 486 399,15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средства республиканского бюджета Республики Коми – 5 655 449 714,70 рублей, в том числе по годам:</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 год – 828 291 699,52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2023 год – 881 251 582,22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2024 год – 945 603 818,52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2025 год – 987 853 713,11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2026 год – 1 023 666 175,35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 год – 988 782 725,98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средства федерального бюджета – 773 928 388,10 рублей, в том числе по годам:</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 год - 81 811 643,31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2023 год – 46 012 619,97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2024 год – 100 387 445,90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2025 год – 201 329 790,76 рублей;</w:t>
            </w:r>
          </w:p>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2026 год – 225 968 909,70 рублей;</w:t>
            </w:r>
          </w:p>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 год – 118 417 978,46 рублей.</w:t>
            </w:r>
          </w:p>
        </w:tc>
      </w:tr>
    </w:tbl>
    <w:p w:rsidR="00BF1CFE" w:rsidRPr="00BF1CFE" w:rsidRDefault="00BF1CFE" w:rsidP="00BF1CFE">
      <w:pPr>
        <w:autoSpaceDE w:val="0"/>
        <w:autoSpaceDN w:val="0"/>
        <w:adjustRightInd w:val="0"/>
        <w:spacing w:after="0" w:line="240" w:lineRule="auto"/>
        <w:ind w:left="567"/>
        <w:jc w:val="right"/>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w:t>
      </w:r>
    </w:p>
    <w:p w:rsidR="00BF1CFE" w:rsidRPr="00BF1CFE" w:rsidRDefault="00BF1CFE" w:rsidP="00F45E35">
      <w:pPr>
        <w:numPr>
          <w:ilvl w:val="0"/>
          <w:numId w:val="10"/>
        </w:numPr>
        <w:tabs>
          <w:tab w:val="left" w:pos="993"/>
        </w:tabs>
        <w:autoSpaceDE w:val="0"/>
        <w:autoSpaceDN w:val="0"/>
        <w:adjustRightInd w:val="0"/>
        <w:spacing w:after="0" w:line="240" w:lineRule="auto"/>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Позицию «Объемы финансирования подпрограммы» паспорта Подпрограммы 2 изложить в следующей редакции:</w:t>
      </w:r>
    </w:p>
    <w:p w:rsidR="00BF1CFE" w:rsidRPr="00BF1CFE" w:rsidRDefault="00BF1CFE" w:rsidP="00BF1CFE">
      <w:pPr>
        <w:tabs>
          <w:tab w:val="left" w:pos="993"/>
        </w:tabs>
        <w:autoSpaceDE w:val="0"/>
        <w:autoSpaceDN w:val="0"/>
        <w:adjustRightInd w:val="0"/>
        <w:spacing w:after="0" w:line="240" w:lineRule="auto"/>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64"/>
        <w:gridCol w:w="6096"/>
      </w:tblGrid>
      <w:tr w:rsidR="00BF1CFE" w:rsidRPr="00BF1CFE" w:rsidTr="001E4B2F">
        <w:tc>
          <w:tcPr>
            <w:tcW w:w="3464"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Объемы финансирования подпрограммы</w:t>
            </w:r>
          </w:p>
        </w:tc>
        <w:tc>
          <w:tcPr>
            <w:tcW w:w="6096" w:type="dxa"/>
          </w:tcPr>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Объем финансирования за счет бюджетов всех уровней составит 202 843 145,56 рублей, в том числе:</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 год – 24 471 004,38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2023 год – 32 845 148,74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2024 год – 30 539 746,37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2025 год – 39 441 355,29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2026 год – 37 404 445,39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 год – 38 141 445,39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из них:</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средства бюджета муниципального района – 107 256 415,81 рублей, в том числе по годам:</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 год – 5 733 984,47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2023 год – 20 362 084,90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2024 год – 14 317 050,37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2025 год – 22 726 705,29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2026 год – 21 689 795,39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 год – 22 426 795,39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средства республиканского бюджета Республики Коми – 95 586 729,75 рублей, в том числе по годам:</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 год – 18 737 019,91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2023 год – 12 483 063,84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2024 год – 16 222 696,00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2025 год – 16 714 650,00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2026 год – 15 714 650,00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 год – 15 714 650,00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средства федерального бюджета - 0,00 рублей, в том числе по годам:</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 год – 0,00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2023 год – 0,00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2024 год – 0,00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2025 год – 0,00 рублей;</w:t>
            </w:r>
          </w:p>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2026 год – 0,00 рублей;</w:t>
            </w:r>
          </w:p>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 год – 0,00 рублей.</w:t>
            </w:r>
          </w:p>
        </w:tc>
      </w:tr>
    </w:tbl>
    <w:p w:rsidR="00BF1CFE" w:rsidRPr="00BF1CFE" w:rsidRDefault="00BF1CFE" w:rsidP="00BF1CFE">
      <w:pPr>
        <w:autoSpaceDE w:val="0"/>
        <w:autoSpaceDN w:val="0"/>
        <w:adjustRightInd w:val="0"/>
        <w:spacing w:after="0" w:line="240" w:lineRule="auto"/>
        <w:ind w:left="567"/>
        <w:jc w:val="right"/>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lastRenderedPageBreak/>
        <w:t>».</w:t>
      </w:r>
    </w:p>
    <w:p w:rsidR="00BF1CFE" w:rsidRPr="00BF1CFE" w:rsidRDefault="00BF1CFE" w:rsidP="00BF1CFE">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4.</w:t>
      </w:r>
      <w:r w:rsidRPr="00BF1CFE">
        <w:rPr>
          <w:rFonts w:ascii="Times New Roman" w:eastAsia="Times New Roman" w:hAnsi="Times New Roman" w:cs="Times New Roman"/>
          <w:sz w:val="28"/>
          <w:szCs w:val="28"/>
        </w:rPr>
        <w:tab/>
        <w:t>Позицию «Объемы финансирования подпрограммы» паспорта Подпрограммы 3 изложить в следующей редакции:</w:t>
      </w:r>
    </w:p>
    <w:p w:rsidR="00BF1CFE" w:rsidRPr="00BF1CFE" w:rsidRDefault="00BF1CFE" w:rsidP="00BF1CFE">
      <w:pPr>
        <w:tabs>
          <w:tab w:val="left" w:pos="993"/>
          <w:tab w:val="left" w:pos="1134"/>
        </w:tabs>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64"/>
        <w:gridCol w:w="6096"/>
      </w:tblGrid>
      <w:tr w:rsidR="00BF1CFE" w:rsidRPr="00BF1CFE" w:rsidTr="001E4B2F">
        <w:tc>
          <w:tcPr>
            <w:tcW w:w="3464"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Объемы финансирования подпрограммы</w:t>
            </w:r>
          </w:p>
        </w:tc>
        <w:tc>
          <w:tcPr>
            <w:tcW w:w="6096" w:type="dxa"/>
          </w:tcPr>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Объем финансирования за счет бюджетов всех уровней составит 408 707 169,44 рублей, в том числе:</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 год – 63 653 361,30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2023 год – 66 668 285,15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2024 год – 69 624 768,93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2025 год – 71 606 868,98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2026 год – 68 576 942,54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 год – 68 576 942,54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из них:</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средства бюджета муниципального района – 401 236 680,72 рублей, в том числе по годам:</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 год – 62 736 034,72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2023 год – 65 624 786,07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2024 год – 68 569 205,87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2025 год – 70 122 168,98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2026 год – 67 092 242,54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 год – 67 092 242,54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средства республиканского бюджета Республики Коми – 7 470 488,72 рублей, в том числе по годам:</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 год – 917 326,58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2023 год – 1 043 499,08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2024 год – 1 055 563,06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2025 год – 1 484 700,00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2026 год – 1 484 700,00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 год – 1 484 700,00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средства федерального бюджета – 0,00 рублей, в том числе по годам:</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 год – 0,00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2023 год – 0,00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2024 год – 0,00 рублей;</w:t>
            </w:r>
          </w:p>
          <w:p w:rsidR="00BF1CFE" w:rsidRPr="00BF1CFE" w:rsidRDefault="00BF1CFE" w:rsidP="00BF1CFE">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2025 год – 0,00 рублей;</w:t>
            </w:r>
          </w:p>
          <w:p w:rsidR="00BF1CFE" w:rsidRPr="00BF1CFE" w:rsidRDefault="00BF1CFE" w:rsidP="00F45E35">
            <w:pPr>
              <w:widowControl w:val="0"/>
              <w:numPr>
                <w:ilvl w:val="0"/>
                <w:numId w:val="11"/>
              </w:numPr>
              <w:autoSpaceDE w:val="0"/>
              <w:autoSpaceDN w:val="0"/>
              <w:adjustRightInd w:val="0"/>
              <w:spacing w:after="0" w:line="240" w:lineRule="auto"/>
              <w:ind w:left="505" w:hanging="505"/>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 год – 0,00 рублей;</w:t>
            </w:r>
          </w:p>
          <w:p w:rsidR="00BF1CFE" w:rsidRPr="00BF1CFE" w:rsidRDefault="00BF1CFE" w:rsidP="00F45E35">
            <w:pPr>
              <w:widowControl w:val="0"/>
              <w:numPr>
                <w:ilvl w:val="0"/>
                <w:numId w:val="11"/>
              </w:numPr>
              <w:tabs>
                <w:tab w:val="left" w:pos="222"/>
              </w:tabs>
              <w:autoSpaceDE w:val="0"/>
              <w:autoSpaceDN w:val="0"/>
              <w:adjustRightInd w:val="0"/>
              <w:spacing w:after="0" w:line="240" w:lineRule="auto"/>
              <w:ind w:left="505" w:hanging="505"/>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 год – 0,00 рублей.</w:t>
            </w:r>
          </w:p>
        </w:tc>
      </w:tr>
    </w:tbl>
    <w:p w:rsidR="00BF1CFE" w:rsidRPr="00BF1CFE" w:rsidRDefault="00BF1CFE" w:rsidP="00BF1CFE">
      <w:pPr>
        <w:widowControl w:val="0"/>
        <w:tabs>
          <w:tab w:val="left" w:pos="993"/>
        </w:tabs>
        <w:autoSpaceDE w:val="0"/>
        <w:autoSpaceDN w:val="0"/>
        <w:adjustRightInd w:val="0"/>
        <w:spacing w:after="0" w:line="240" w:lineRule="auto"/>
        <w:ind w:left="567"/>
        <w:jc w:val="right"/>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lastRenderedPageBreak/>
        <w:t>».</w:t>
      </w:r>
    </w:p>
    <w:p w:rsidR="00BF1CFE" w:rsidRPr="00BF1CFE" w:rsidRDefault="00BF1CFE" w:rsidP="00F45E35">
      <w:pPr>
        <w:widowControl w:val="0"/>
        <w:numPr>
          <w:ilvl w:val="0"/>
          <w:numId w:val="12"/>
        </w:numPr>
        <w:tabs>
          <w:tab w:val="left" w:pos="993"/>
        </w:tabs>
        <w:autoSpaceDE w:val="0"/>
        <w:autoSpaceDN w:val="0"/>
        <w:adjustRightInd w:val="0"/>
        <w:spacing w:after="0" w:line="240" w:lineRule="auto"/>
        <w:ind w:left="0" w:firstLine="426"/>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Таблицу 2 к Приложению постановления изложить в редакции согласно таблице 1 к Приложению настоящего постановления.</w:t>
      </w:r>
    </w:p>
    <w:p w:rsidR="00BF1CFE" w:rsidRPr="00BF1CFE" w:rsidRDefault="00BF1CFE" w:rsidP="00F45E35">
      <w:pPr>
        <w:widowControl w:val="0"/>
        <w:numPr>
          <w:ilvl w:val="0"/>
          <w:numId w:val="12"/>
        </w:numPr>
        <w:tabs>
          <w:tab w:val="left" w:pos="993"/>
        </w:tabs>
        <w:autoSpaceDE w:val="0"/>
        <w:autoSpaceDN w:val="0"/>
        <w:adjustRightInd w:val="0"/>
        <w:spacing w:after="0" w:line="240" w:lineRule="auto"/>
        <w:ind w:left="0" w:firstLine="426"/>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Таблицу 3 к Приложению постановления изложить в редакции согласно таблице 2 к Приложению настоящего постановления.</w:t>
      </w:r>
    </w:p>
    <w:p w:rsidR="00BF1CFE" w:rsidRPr="00BF1CFE" w:rsidRDefault="00BF1CFE" w:rsidP="00F45E35">
      <w:pPr>
        <w:numPr>
          <w:ilvl w:val="0"/>
          <w:numId w:val="12"/>
        </w:numPr>
        <w:tabs>
          <w:tab w:val="left" w:pos="993"/>
        </w:tabs>
        <w:spacing w:after="0" w:line="240" w:lineRule="auto"/>
        <w:ind w:left="0" w:firstLine="426"/>
        <w:jc w:val="both"/>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Таблицу 4 к Приложению постановления изложить в редакции согласно таблице 3 к Приложению настоящего постановления.</w:t>
      </w:r>
    </w:p>
    <w:p w:rsidR="00BF1CFE" w:rsidRPr="00BF1CFE" w:rsidRDefault="00BF1CFE" w:rsidP="00BF1CFE">
      <w:pPr>
        <w:tabs>
          <w:tab w:val="left" w:pos="993"/>
        </w:tabs>
        <w:spacing w:after="0" w:line="240" w:lineRule="auto"/>
        <w:jc w:val="both"/>
        <w:rPr>
          <w:rFonts w:ascii="Times New Roman" w:eastAsia="Times New Roman" w:hAnsi="Times New Roman" w:cs="Times New Roman"/>
          <w:sz w:val="28"/>
          <w:szCs w:val="28"/>
        </w:rPr>
      </w:pPr>
    </w:p>
    <w:p w:rsidR="00BF1CFE" w:rsidRDefault="00BF1CFE" w:rsidP="00BF1CFE">
      <w:pPr>
        <w:autoSpaceDE w:val="0"/>
        <w:autoSpaceDN w:val="0"/>
        <w:adjustRightInd w:val="0"/>
        <w:spacing w:after="0" w:line="240" w:lineRule="auto"/>
        <w:jc w:val="right"/>
        <w:rPr>
          <w:rFonts w:ascii="Times New Roman" w:eastAsia="Times New Roman" w:hAnsi="Times New Roman" w:cs="Times New Roman"/>
          <w:sz w:val="28"/>
          <w:szCs w:val="28"/>
        </w:rPr>
        <w:sectPr w:rsidR="00BF1CFE" w:rsidSect="006745DA">
          <w:headerReference w:type="even" r:id="rId11"/>
          <w:headerReference w:type="default" r:id="rId12"/>
          <w:footerReference w:type="default" r:id="rId13"/>
          <w:pgSz w:w="11906" w:h="16838"/>
          <w:pgMar w:top="1134" w:right="850" w:bottom="1134" w:left="1701" w:header="708" w:footer="708" w:gutter="0"/>
          <w:cols w:space="708"/>
          <w:docGrid w:linePitch="360"/>
        </w:sectPr>
      </w:pPr>
      <w:bookmarkStart w:id="1" w:name="Par235"/>
      <w:bookmarkEnd w:id="1"/>
    </w:p>
    <w:p w:rsidR="00BF1CFE" w:rsidRPr="00BF1CFE" w:rsidRDefault="00BF1CFE" w:rsidP="00BF1CFE">
      <w:pPr>
        <w:autoSpaceDE w:val="0"/>
        <w:autoSpaceDN w:val="0"/>
        <w:adjustRightInd w:val="0"/>
        <w:spacing w:after="0" w:line="240" w:lineRule="auto"/>
        <w:jc w:val="right"/>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lastRenderedPageBreak/>
        <w:t>Таблица № 1 к Приложению</w:t>
      </w:r>
    </w:p>
    <w:p w:rsidR="00BF1CFE" w:rsidRPr="00BF1CFE" w:rsidRDefault="00BF1CFE" w:rsidP="00BF1CFE">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BF1CFE">
        <w:rPr>
          <w:rFonts w:ascii="Times New Roman" w:eastAsia="Times New Roman" w:hAnsi="Times New Roman" w:cs="Times New Roman"/>
          <w:b/>
          <w:sz w:val="28"/>
          <w:szCs w:val="28"/>
        </w:rPr>
        <w:t>Перечень</w:t>
      </w:r>
    </w:p>
    <w:p w:rsidR="00BF1CFE" w:rsidRPr="00BF1CFE" w:rsidRDefault="00BF1CFE" w:rsidP="00BF1CFE">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BF1CFE">
        <w:rPr>
          <w:rFonts w:ascii="Times New Roman" w:eastAsia="Times New Roman" w:hAnsi="Times New Roman" w:cs="Times New Roman"/>
          <w:b/>
          <w:sz w:val="28"/>
          <w:szCs w:val="28"/>
        </w:rPr>
        <w:t>и характеристики основных мероприятий муниципальной</w:t>
      </w:r>
    </w:p>
    <w:p w:rsidR="00BF1CFE" w:rsidRPr="00BF1CFE" w:rsidRDefault="00BF1CFE" w:rsidP="00BF1CFE">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BF1CFE">
        <w:rPr>
          <w:rFonts w:ascii="Times New Roman" w:eastAsia="Times New Roman" w:hAnsi="Times New Roman" w:cs="Times New Roman"/>
          <w:b/>
          <w:sz w:val="28"/>
          <w:szCs w:val="28"/>
        </w:rPr>
        <w:t>программы «Развитие образования»</w:t>
      </w:r>
    </w:p>
    <w:p w:rsidR="00BF1CFE" w:rsidRPr="00BF1CFE" w:rsidRDefault="00BF1CFE" w:rsidP="00BF1CFE">
      <w:pPr>
        <w:widowControl w:val="0"/>
        <w:autoSpaceDE w:val="0"/>
        <w:autoSpaceDN w:val="0"/>
        <w:adjustRightInd w:val="0"/>
        <w:spacing w:after="0" w:line="240" w:lineRule="auto"/>
        <w:ind w:firstLine="720"/>
        <w:rPr>
          <w:rFonts w:ascii="Arial" w:eastAsia="Times New Roman" w:hAnsi="Arial" w:cs="Arial"/>
          <w:sz w:val="20"/>
          <w:szCs w:val="20"/>
        </w:rPr>
      </w:pP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3606"/>
        <w:gridCol w:w="1843"/>
        <w:gridCol w:w="992"/>
        <w:gridCol w:w="992"/>
        <w:gridCol w:w="3402"/>
        <w:gridCol w:w="3969"/>
      </w:tblGrid>
      <w:tr w:rsidR="00BF1CFE" w:rsidRPr="00BF1CFE" w:rsidTr="001E4B2F">
        <w:trPr>
          <w:tblHeader/>
        </w:trPr>
        <w:tc>
          <w:tcPr>
            <w:tcW w:w="567"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 п/п</w:t>
            </w:r>
          </w:p>
        </w:tc>
        <w:tc>
          <w:tcPr>
            <w:tcW w:w="3606"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 xml:space="preserve">Номер и наименование основного мероприятия </w:t>
            </w:r>
          </w:p>
        </w:tc>
        <w:tc>
          <w:tcPr>
            <w:tcW w:w="1843"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Ответственный исполнитель основного мероприятия</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Срок начала реализации</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Срок окончания реализации</w:t>
            </w:r>
          </w:p>
        </w:tc>
        <w:tc>
          <w:tcPr>
            <w:tcW w:w="340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 xml:space="preserve">Основные направления реализации </w:t>
            </w:r>
          </w:p>
        </w:tc>
        <w:tc>
          <w:tcPr>
            <w:tcW w:w="3969"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Связь с целевыми индикаторами и показателями муниципальной программы (подпрограммы)</w:t>
            </w:r>
          </w:p>
        </w:tc>
      </w:tr>
      <w:tr w:rsidR="00BF1CFE" w:rsidRPr="00BF1CFE" w:rsidTr="001E4B2F">
        <w:tc>
          <w:tcPr>
            <w:tcW w:w="15371" w:type="dxa"/>
            <w:gridSpan w:val="7"/>
          </w:tcPr>
          <w:p w:rsidR="00BF1CFE" w:rsidRPr="00BF1CFE" w:rsidRDefault="00BF1CFE" w:rsidP="00BF1CFE">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b/>
                <w:sz w:val="24"/>
                <w:szCs w:val="24"/>
              </w:rPr>
            </w:pPr>
            <w:hyperlink w:anchor="P356" w:history="1">
              <w:r w:rsidRPr="00BF1CFE">
                <w:rPr>
                  <w:rFonts w:ascii="Times New Roman" w:eastAsia="Times New Roman" w:hAnsi="Times New Roman" w:cs="Times New Roman"/>
                  <w:b/>
                  <w:sz w:val="24"/>
                  <w:szCs w:val="24"/>
                </w:rPr>
                <w:t>Подпрограмма 1</w:t>
              </w:r>
            </w:hyperlink>
            <w:r w:rsidRPr="00BF1CFE">
              <w:rPr>
                <w:rFonts w:ascii="Times New Roman" w:eastAsia="Times New Roman" w:hAnsi="Times New Roman" w:cs="Times New Roman"/>
                <w:b/>
                <w:sz w:val="24"/>
                <w:szCs w:val="24"/>
              </w:rPr>
              <w:t xml:space="preserve"> «Развитие системы дошкольного и общего образования»</w:t>
            </w:r>
          </w:p>
        </w:tc>
      </w:tr>
      <w:tr w:rsidR="00BF1CFE" w:rsidRPr="00BF1CFE" w:rsidTr="001E4B2F">
        <w:tc>
          <w:tcPr>
            <w:tcW w:w="15371" w:type="dxa"/>
            <w:gridSpan w:val="7"/>
          </w:tcPr>
          <w:p w:rsidR="00BF1CFE" w:rsidRPr="00BF1CFE" w:rsidRDefault="00BF1CFE" w:rsidP="00BF1CFE">
            <w:pPr>
              <w:widowControl w:val="0"/>
              <w:autoSpaceDE w:val="0"/>
              <w:autoSpaceDN w:val="0"/>
              <w:adjustRightInd w:val="0"/>
              <w:spacing w:after="0" w:line="240" w:lineRule="auto"/>
              <w:ind w:firstLine="720"/>
              <w:jc w:val="center"/>
              <w:outlineLvl w:val="3"/>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Задача 1.1 «Обеспечение государственных гарантий доступности дошкольного и общего образования»</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w:t>
            </w:r>
          </w:p>
        </w:tc>
        <w:tc>
          <w:tcPr>
            <w:tcW w:w="3606"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1.1.1.</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Осуществление деятельности муниципальными образовательными организациями</w:t>
            </w:r>
          </w:p>
        </w:tc>
        <w:tc>
          <w:tcPr>
            <w:tcW w:w="1843"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Обеспечение права на получение качественного, общедоступного и бесплатного дошкольного и общего образования </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Предоставление субсидии на выполнение муниципального задания муниципальными образовательными организациями</w:t>
            </w:r>
          </w:p>
        </w:tc>
        <w:tc>
          <w:tcPr>
            <w:tcW w:w="3969" w:type="dxa"/>
          </w:tcPr>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Доля детей в возрасте 1 - 6 лет, обучающихся по программам дошкольного образования в общей численности детей в возрасте 1 - 6 лет</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 1 - 6 лет </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Доля выпускников муниципальных общеобразовательных организаций, не получивших аттестат о среднем общем образовании</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Доля муниципальных </w:t>
            </w:r>
            <w:r w:rsidRPr="00BF1CFE">
              <w:rPr>
                <w:rFonts w:ascii="Times New Roman" w:eastAsia="Times New Roman" w:hAnsi="Times New Roman" w:cs="Times New Roman"/>
                <w:sz w:val="24"/>
                <w:szCs w:val="24"/>
              </w:rPr>
              <w:lastRenderedPageBreak/>
              <w:t>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2.</w:t>
            </w:r>
          </w:p>
        </w:tc>
        <w:tc>
          <w:tcPr>
            <w:tcW w:w="3606"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1.1.2.</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Реализация муниципальными дошкольными и общеобразовательными организациями образовательных программ</w:t>
            </w:r>
          </w:p>
        </w:tc>
        <w:tc>
          <w:tcPr>
            <w:tcW w:w="1843"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Предоставление субвенции на реализацию муниципальными дошкольными и муниципальными общеобразовательными организациями в Республике Коми образовательных программ.</w:t>
            </w:r>
          </w:p>
        </w:tc>
        <w:tc>
          <w:tcPr>
            <w:tcW w:w="3969" w:type="dxa"/>
          </w:tcPr>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Размер средней заработной платы педагогических работников муниципальных дошкольных образовательных организаций</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Размер средней заработной платы педагогических работников муниципальных общеобразовательных организаций</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Доля расходов на оплату труда административно-управленческого и вспомогательного персонала в общем фонде оплаты труда муниципальных дошкольных и муниципальных общеобразовательных организаций </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Доля выполненных мероприятий в общем количестве мероприятий, утвержденных Планом мероприятий по оптимизации бюджетных расходов в сфере образования (в </w:t>
            </w:r>
            <w:r w:rsidRPr="00BF1CFE">
              <w:rPr>
                <w:rFonts w:ascii="Times New Roman" w:eastAsia="Times New Roman" w:hAnsi="Times New Roman" w:cs="Times New Roman"/>
                <w:sz w:val="24"/>
                <w:szCs w:val="24"/>
              </w:rPr>
              <w:lastRenderedPageBreak/>
              <w:t>части муниципальных дошкольных и муниципальных общеобразовательных организаций)</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3.</w:t>
            </w:r>
          </w:p>
        </w:tc>
        <w:tc>
          <w:tcPr>
            <w:tcW w:w="3606"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1.1.3.</w:t>
            </w:r>
          </w:p>
          <w:p w:rsidR="00BF1CFE" w:rsidRPr="00BF1CFE" w:rsidRDefault="00BF1CFE" w:rsidP="00BF1CFE">
            <w:pPr>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Обеспечение выплат ежемесячного денежного вознаграждения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3" w:type="dxa"/>
          </w:tcPr>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Предоставление иных межбюджетных трансфертов на обеспечение выплат ежемесячного денежного вознаграждения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969"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Доля педагогических работников образовательных организаций, получивших ежемесячное денежное вознаграждение за классное руководство </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r>
      <w:tr w:rsidR="00BF1CFE" w:rsidRPr="00BF1CFE" w:rsidTr="001E4B2F">
        <w:tc>
          <w:tcPr>
            <w:tcW w:w="56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4.</w:t>
            </w:r>
          </w:p>
        </w:tc>
        <w:tc>
          <w:tcPr>
            <w:tcW w:w="360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BF1CFE">
              <w:rPr>
                <w:rFonts w:ascii="Times New Roman" w:eastAsia="Times New Roman" w:hAnsi="Times New Roman" w:cs="Times New Roman"/>
                <w:bCs/>
                <w:sz w:val="24"/>
                <w:szCs w:val="24"/>
              </w:rPr>
              <w:t>Основное мероприятие 1.1.4.</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BF1CFE">
              <w:rPr>
                <w:rFonts w:ascii="Times New Roman" w:eastAsia="Times New Roman" w:hAnsi="Times New Roman" w:cs="Times New Roman"/>
                <w:bCs/>
                <w:sz w:val="24"/>
                <w:szCs w:val="24"/>
              </w:rPr>
              <w:t>Мероприятия, связанные</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с повышением оплаты труда отдельных категорий работников в сфере образования</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Предоставление субсидии на софинансирование расходных обязательств органов местного самоуправления, связанных с повышением оплаты труда отдельных категорий </w:t>
            </w:r>
            <w:r w:rsidRPr="00BF1CFE">
              <w:rPr>
                <w:rFonts w:ascii="Times New Roman" w:eastAsia="Times New Roman" w:hAnsi="Times New Roman" w:cs="Times New Roman"/>
                <w:sz w:val="24"/>
                <w:szCs w:val="24"/>
              </w:rPr>
              <w:lastRenderedPageBreak/>
              <w:t>работников в сфере образования</w:t>
            </w:r>
          </w:p>
        </w:tc>
        <w:tc>
          <w:tcPr>
            <w:tcW w:w="3969"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Размер средней заработной платы педагогических работников муниципальных дошкольных образовательных организаций</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Размер средней заработной платы педагогических работников </w:t>
            </w:r>
            <w:r w:rsidRPr="00BF1CFE">
              <w:rPr>
                <w:rFonts w:ascii="Times New Roman" w:eastAsia="Times New Roman" w:hAnsi="Times New Roman" w:cs="Times New Roman"/>
                <w:sz w:val="24"/>
                <w:szCs w:val="24"/>
              </w:rPr>
              <w:lastRenderedPageBreak/>
              <w:t>муниципальных общеобразовательных организаций</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5.</w:t>
            </w:r>
          </w:p>
        </w:tc>
        <w:tc>
          <w:tcPr>
            <w:tcW w:w="3606"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1.1.5.</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1843" w:type="dxa"/>
          </w:tcPr>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Предоставление иных субсидий на компенсацию родителям (законным представителям) платы за присмотр и уход за детьми, посещающими образовательные организации на территории Республики Коми, реализующие образовательную программу дошкольного образования</w:t>
            </w:r>
          </w:p>
        </w:tc>
        <w:tc>
          <w:tcPr>
            <w:tcW w:w="3969" w:type="dxa"/>
          </w:tcPr>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Удовлетворенность населения качеством дошкольного образования от общего числа опрошенных родителей, дети которых посещают детские дошкольные организации</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Доля детей в возрасте 1 - 6 лет, обучающихся по программам дошкольного образования в общей численности детей в возрасте 1 - 6 лет</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6.</w:t>
            </w:r>
          </w:p>
        </w:tc>
        <w:tc>
          <w:tcPr>
            <w:tcW w:w="3606"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1.1.6.</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Оплата муниципальными учреждениями расходов по коммунальным услугам</w:t>
            </w:r>
          </w:p>
        </w:tc>
        <w:tc>
          <w:tcPr>
            <w:tcW w:w="1843"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Предоставление субсидии на оплату муниципальными учреждениями расходов по коммунальным услугам </w:t>
            </w:r>
          </w:p>
        </w:tc>
        <w:tc>
          <w:tcPr>
            <w:tcW w:w="3969" w:type="dxa"/>
          </w:tcPr>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Arial"/>
                <w:sz w:val="24"/>
                <w:szCs w:val="24"/>
              </w:rPr>
              <w:t>Количество организаций, обеспечивших отсутствие просроченной кредиторской задолженности по расходам за энергетические ресурсы, услуг по обращению с твердыми коммунальными отходами</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7.</w:t>
            </w:r>
          </w:p>
        </w:tc>
        <w:tc>
          <w:tcPr>
            <w:tcW w:w="3606"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1.1.7.</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Строительство и реконструкция муниципальных образовательных </w:t>
            </w:r>
            <w:r w:rsidRPr="00BF1CFE">
              <w:rPr>
                <w:rFonts w:ascii="Times New Roman" w:eastAsia="Times New Roman" w:hAnsi="Times New Roman" w:cs="Times New Roman"/>
                <w:sz w:val="24"/>
                <w:szCs w:val="24"/>
              </w:rPr>
              <w:lastRenderedPageBreak/>
              <w:t>организаций</w:t>
            </w:r>
          </w:p>
        </w:tc>
        <w:tc>
          <w:tcPr>
            <w:tcW w:w="1843"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Администрация МР «Усть-Куломский»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Предоставление возможности обучающимся образовательных организаций в получении </w:t>
            </w:r>
            <w:r w:rsidRPr="00BF1CFE">
              <w:rPr>
                <w:rFonts w:ascii="Times New Roman" w:eastAsia="Times New Roman" w:hAnsi="Times New Roman" w:cs="Times New Roman"/>
                <w:sz w:val="24"/>
                <w:szCs w:val="24"/>
              </w:rPr>
              <w:lastRenderedPageBreak/>
              <w:t>доступного и качественного дошкольного и общего образования</w:t>
            </w:r>
          </w:p>
        </w:tc>
        <w:tc>
          <w:tcPr>
            <w:tcW w:w="3969" w:type="dxa"/>
          </w:tcPr>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Количество введенных в действие объектов дошкольного и общего образования</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8.</w:t>
            </w:r>
          </w:p>
        </w:tc>
        <w:tc>
          <w:tcPr>
            <w:tcW w:w="3606"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1.1.8.</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Учет детей, подлежащих обучению по образовательным программам дошкольного, начального общего, основного общего, среднего общего образования</w:t>
            </w:r>
          </w:p>
        </w:tc>
        <w:tc>
          <w:tcPr>
            <w:tcW w:w="1843"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Обеспечение права на получение качественного, общедоступного и бесплатного дошкольного и общего образования</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Предоставление возможности обучающимся образовательных организаций в получении доступного и качественного дошкольного и общего образования</w:t>
            </w:r>
          </w:p>
        </w:tc>
        <w:tc>
          <w:tcPr>
            <w:tcW w:w="3969" w:type="dxa"/>
          </w:tcPr>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Доля выявленных несовершеннолетних категории «не обучаются, не работают»</w:t>
            </w:r>
          </w:p>
        </w:tc>
      </w:tr>
      <w:tr w:rsidR="00BF1CFE" w:rsidRPr="00BF1CFE" w:rsidTr="001E4B2F">
        <w:trPr>
          <w:trHeight w:val="301"/>
        </w:trPr>
        <w:tc>
          <w:tcPr>
            <w:tcW w:w="15371" w:type="dxa"/>
            <w:gridSpan w:val="7"/>
          </w:tcPr>
          <w:p w:rsidR="00BF1CFE" w:rsidRPr="00BF1CFE" w:rsidRDefault="00BF1CFE" w:rsidP="00BF1CFE">
            <w:pPr>
              <w:widowControl w:val="0"/>
              <w:autoSpaceDE w:val="0"/>
              <w:autoSpaceDN w:val="0"/>
              <w:adjustRightInd w:val="0"/>
              <w:spacing w:after="0" w:line="240" w:lineRule="auto"/>
              <w:ind w:firstLine="720"/>
              <w:jc w:val="center"/>
              <w:outlineLvl w:val="3"/>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Задача 1.2 «Создание условий для повышения качества дошкольного и общего образования»</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9.</w:t>
            </w:r>
          </w:p>
        </w:tc>
        <w:tc>
          <w:tcPr>
            <w:tcW w:w="3606"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1.2.1.</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Организация бесплатного горячего питания обучающихся, получающих начальное общее образование в образовательных организациях</w:t>
            </w:r>
          </w:p>
        </w:tc>
        <w:tc>
          <w:tcPr>
            <w:tcW w:w="1843" w:type="dxa"/>
          </w:tcPr>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Предоставление субсидии на организацию бесплатного горячего питания обучающихся, получающих начальное общее образование в образовательных организациях</w:t>
            </w:r>
          </w:p>
        </w:tc>
        <w:tc>
          <w:tcPr>
            <w:tcW w:w="3969"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w:t>
            </w:r>
            <w:r w:rsidRPr="00BF1CFE">
              <w:rPr>
                <w:rFonts w:ascii="Times New Roman" w:eastAsia="Times New Roman" w:hAnsi="Times New Roman" w:cs="Times New Roman"/>
                <w:sz w:val="24"/>
                <w:szCs w:val="24"/>
              </w:rPr>
              <w:lastRenderedPageBreak/>
              <w:t>образовательных организациях</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Обеспечены бесплатным горячим питанием обучающиеся, получающие начальное общее образование в муниципальных образовательных организациях</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10.</w:t>
            </w:r>
          </w:p>
        </w:tc>
        <w:tc>
          <w:tcPr>
            <w:tcW w:w="3606"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1.2.2.</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Укрепление материально-технической базы и создание безопасных условий в муниципальных образовательных учреждениях</w:t>
            </w:r>
          </w:p>
        </w:tc>
        <w:tc>
          <w:tcPr>
            <w:tcW w:w="1843" w:type="dxa"/>
          </w:tcPr>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Предоставление субсидии на укрепление материально-технической базы и создание безопасных условий в организациях в сфере образования в Республике Коми (мероприятия по приобретению оборудования в целях ввода новых мест в общеобразовательных и/или дошкольных организациях, проведению капитальных и текущих ремонтов в зданиях муниципальных образовательных организаций в целях ввода новых мест в общеобразовательных, дошкольных организациях и </w:t>
            </w:r>
            <w:r w:rsidRPr="00BF1CFE">
              <w:rPr>
                <w:rFonts w:ascii="Times New Roman" w:eastAsia="Times New Roman" w:hAnsi="Times New Roman" w:cs="Times New Roman"/>
                <w:sz w:val="24"/>
                <w:szCs w:val="24"/>
              </w:rPr>
              <w:lastRenderedPageBreak/>
              <w:t>организациях дополнительного образования)</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Предоставление субсидии на укрепление материально-технической базы и создание безопасных условий в организациях в сфере образования в Республике Коми (мероприятия по обеспечению комплексной безопасности образовательных организаций)</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Предоставление субсидии на укрепление материально-технической базы и создание безопасных условий в организациях в сфере образования в Республике Коми (проведение капитальных и/или текущих ремонтов муниципальных образовательных организаций, приобретение оборудования для пищеблоков в целях их приведения в соответствие с </w:t>
            </w:r>
            <w:r w:rsidRPr="00BF1CFE">
              <w:rPr>
                <w:rFonts w:ascii="Times New Roman" w:eastAsia="Times New Roman" w:hAnsi="Times New Roman" w:cs="Times New Roman"/>
                <w:sz w:val="24"/>
                <w:szCs w:val="24"/>
              </w:rPr>
              <w:lastRenderedPageBreak/>
              <w:t>санитарно-эпидемиологическими требованиями (правилами))</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Предоставление субсидии на укрепление материально-технической базы и создание безопасных условий в организациях в сфере образования в Республике Коми (ремонт спортивного зала)</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Предоставление субсидии на укрепление материально-технической базы и создание безопасных условий в организациях в сфере образования в Республике Коми (мероприятия по модернизации школьной системы образования)</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Предоставление иного межбюджетного трансферта в целях оказания финансовой поддержки реализации инициативных проектов в </w:t>
            </w:r>
            <w:r w:rsidRPr="00BF1CFE">
              <w:rPr>
                <w:rFonts w:ascii="Times New Roman" w:eastAsia="Times New Roman" w:hAnsi="Times New Roman" w:cs="Times New Roman"/>
                <w:sz w:val="24"/>
                <w:szCs w:val="24"/>
              </w:rPr>
              <w:lastRenderedPageBreak/>
              <w:t>Республике Коми, прошедших конкурсный отбор</w:t>
            </w:r>
          </w:p>
        </w:tc>
        <w:tc>
          <w:tcPr>
            <w:tcW w:w="3969" w:type="dxa"/>
          </w:tcPr>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lastRenderedPageBreak/>
              <w:t>Количество созданных новых мест в общеобразовательных и/или дошкольных организациях, и/или организациях дополнительного образования</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Количество объектов муниципальных образовательных организаций, на которых проведены капитальные и/или текущие ремонты, приобретено оборудование для пищеблоков в целях их приведения в соответствие с санитарно-эпидемиологическими требованиями (правилами)</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xml:space="preserve">Количество объектов (территорий) муниципальных образовательных организаций, на которых выполнены мероприятия по обеспечению </w:t>
            </w:r>
            <w:r w:rsidRPr="00BF1CFE">
              <w:rPr>
                <w:rFonts w:ascii="Times New Roman" w:eastAsia="Calibri" w:hAnsi="Times New Roman" w:cs="Times New Roman"/>
                <w:sz w:val="24"/>
                <w:szCs w:val="24"/>
              </w:rPr>
              <w:lastRenderedPageBreak/>
              <w:t>комплексной безопасности</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Увеличение учащихся, занимающихся физической культурой и спортом во внеурочное время, по следующим уровням общего образования: начальное общее образование, основное общее образование, среднее общее образование</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Увеличение школьных спортивных клубов, созданных в общеобразовательных организациях, расположенных в сельской местности, для занятий физической культурой и спортом</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xml:space="preserve">Количество общеобразовательных организаций, для которых приобретены средства обучения и воспитания, и (или) проведен ремонт спортивных залов, и (или) проведено перепрофилирование имеющихся аудиторий под спортивные залы для занятия физической культурой и спортом, и (или) созданы школьные спортивные клубы, и (или) </w:t>
            </w:r>
            <w:r w:rsidRPr="00BF1CFE">
              <w:rPr>
                <w:rFonts w:ascii="Times New Roman" w:eastAsia="Calibri" w:hAnsi="Times New Roman" w:cs="Times New Roman"/>
                <w:sz w:val="24"/>
                <w:szCs w:val="24"/>
              </w:rPr>
              <w:lastRenderedPageBreak/>
              <w:t>оснащены спортивным инвентарем и оборудованием открытые плоскостные спортивные сооружения</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Количество объектов,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В общеобразовательных организациях, расположенных в сельской местности и малых городах, обновлена материально-техническая база для занятий детей физической культурой и спортом</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Количество планируемых к вводу (или) введенных новых мест в общеобразовательных и/или дошкольных организациях, для которых закуплено необходимое оборудование</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Количество реализованных инициативных проектов «Мы за здоровый образ жизни»</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11.</w:t>
            </w:r>
          </w:p>
        </w:tc>
        <w:tc>
          <w:tcPr>
            <w:tcW w:w="3606"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1.2.3.</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Реализация Соглашения о социально-экономическом сотрудничестве с АО «СЛПК»</w:t>
            </w:r>
          </w:p>
        </w:tc>
        <w:tc>
          <w:tcPr>
            <w:tcW w:w="1843"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Комплексная поддержка образовательных организаций</w:t>
            </w:r>
          </w:p>
        </w:tc>
        <w:tc>
          <w:tcPr>
            <w:tcW w:w="3969" w:type="dxa"/>
          </w:tcPr>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Удовлетворенность населения качеством дошкольного образования от общего числа опрошенных родителей, дети которых посещают детские дошкольные организации</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Удовлетворенность населения качеством общего образования от общего числа опрошенных родителей, дети которых посещают общеобразовательные организации в соответствующем году</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12.</w:t>
            </w:r>
          </w:p>
        </w:tc>
        <w:tc>
          <w:tcPr>
            <w:tcW w:w="3606"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1.2.4.</w:t>
            </w:r>
          </w:p>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Реализация народных проектов в сфере образования, прошедших отбор в рамках проекта «Народный бюджет»</w:t>
            </w:r>
          </w:p>
        </w:tc>
        <w:tc>
          <w:tcPr>
            <w:tcW w:w="1843"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Предоставление субсидии на реализацию народных проектов в сфере образования, прошедших отбор в рамках проекта «Народный бюджет» </w:t>
            </w:r>
          </w:p>
        </w:tc>
        <w:tc>
          <w:tcPr>
            <w:tcW w:w="3969" w:type="dxa"/>
          </w:tcPr>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Количество реализованных народных проектов в сфере образования в год</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Calibri" w:hAnsi="Times New Roman" w:cs="Times New Roman"/>
                <w:sz w:val="24"/>
                <w:szCs w:val="24"/>
              </w:rPr>
              <w:t>Количество реализованных проектных предложений в год</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13.</w:t>
            </w:r>
          </w:p>
        </w:tc>
        <w:tc>
          <w:tcPr>
            <w:tcW w:w="3606"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1.2.5.</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Организация и проведение мероприятий муниципальными дошкольными и общеобразовательными </w:t>
            </w:r>
            <w:r w:rsidRPr="00BF1CFE">
              <w:rPr>
                <w:rFonts w:ascii="Times New Roman" w:eastAsia="Times New Roman" w:hAnsi="Times New Roman" w:cs="Times New Roman"/>
                <w:sz w:val="24"/>
                <w:szCs w:val="24"/>
              </w:rPr>
              <w:lastRenderedPageBreak/>
              <w:t>организациями</w:t>
            </w:r>
          </w:p>
        </w:tc>
        <w:tc>
          <w:tcPr>
            <w:tcW w:w="1843" w:type="dxa"/>
          </w:tcPr>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Управление образования администрации МР «Усть-Куломский»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Вовлечение обучающихся в конкурсные мероприятия на муниципальном, республиканском и российском уровне</w:t>
            </w:r>
          </w:p>
        </w:tc>
        <w:tc>
          <w:tcPr>
            <w:tcW w:w="3969"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Доля обучающихся, принявших участие в муниципальных, республиканских и всероссийских мероприятиях, от общей численности обучающихся</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14.</w:t>
            </w:r>
          </w:p>
        </w:tc>
        <w:tc>
          <w:tcPr>
            <w:tcW w:w="3606"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1.2.6.</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Развитие этнокультурного образования в муниципальных образовательных организациях</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1843" w:type="dxa"/>
          </w:tcPr>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Внедрение современных технологий в изучение коми языка</w:t>
            </w:r>
          </w:p>
        </w:tc>
        <w:tc>
          <w:tcPr>
            <w:tcW w:w="3969"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Доля образовательных организаций этнокультурной направленности в общем количестве образовательных организаций</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15.</w:t>
            </w:r>
          </w:p>
        </w:tc>
        <w:tc>
          <w:tcPr>
            <w:tcW w:w="3606"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1.2.7.</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Организация и проведение мероприятий по формированию у обучающихся уважительного отношения ко всем национальностям, этносам и религиям</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1843" w:type="dxa"/>
          </w:tcPr>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Профилактика экстремистской деятельности</w:t>
            </w:r>
          </w:p>
        </w:tc>
        <w:tc>
          <w:tcPr>
            <w:tcW w:w="3969"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Доля обучающихся, принявших участие в мероприятиях по формированию уважительного отношения ко всем национальностям, этносам и религиям</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16.</w:t>
            </w:r>
          </w:p>
        </w:tc>
        <w:tc>
          <w:tcPr>
            <w:tcW w:w="3606"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1.2.8.</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Обеспечение доступности приоритетных объектов и услуг в приоритетных сферах жизнедеятельности инвалидов и других маломобильных групп граждан</w:t>
            </w:r>
          </w:p>
        </w:tc>
        <w:tc>
          <w:tcPr>
            <w:tcW w:w="1843" w:type="dxa"/>
          </w:tcPr>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Обеспечение права на получение доступного качественного образования в соответствии с реализуемыми образовательными программами</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Соблюдение прав и законных интересов инвалидов</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Организация предоставления </w:t>
            </w:r>
            <w:r w:rsidRPr="00BF1CFE">
              <w:rPr>
                <w:rFonts w:ascii="Times New Roman" w:eastAsia="Times New Roman" w:hAnsi="Times New Roman" w:cs="Times New Roman"/>
                <w:sz w:val="24"/>
                <w:szCs w:val="24"/>
              </w:rPr>
              <w:lastRenderedPageBreak/>
              <w:t>бесплатного двухразового питания детям с ограниченными возможностями здоровья</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Возмещение образовательным организациям платы за присмотр и уход за детьми льготных категорий граждан</w:t>
            </w:r>
          </w:p>
        </w:tc>
        <w:tc>
          <w:tcPr>
            <w:tcW w:w="3969"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Доля муниципальных образовательных организаций, обеспечивающих беспрепятственный доступ инвалидов и других маломобильных групп граждан</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17.</w:t>
            </w:r>
          </w:p>
        </w:tc>
        <w:tc>
          <w:tcPr>
            <w:tcW w:w="3606"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1.2.9.</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Проведение мероприятий для профессионального и карьерного роста педагогических работников</w:t>
            </w:r>
          </w:p>
        </w:tc>
        <w:tc>
          <w:tcPr>
            <w:tcW w:w="1843" w:type="dxa"/>
          </w:tcPr>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Организация и проведение мероприятий для педагогических работников Республики Коми.</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Организация и проведение конкурсов, направленных на повышение профессионального и карьерного роста</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Повышение профессионального уровня педагогических работников образовательных организаций</w:t>
            </w:r>
          </w:p>
        </w:tc>
        <w:tc>
          <w:tcPr>
            <w:tcW w:w="3969"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Доля руководящих и педагогических работников организаций дошкольного, общего и дополнительного образования, прошедших повышение квалификации или профессиональную переподготовку, в общей численности руководящих и педагогических работников организаций дошкольного, общего и дополнительного образования</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18.</w:t>
            </w:r>
          </w:p>
        </w:tc>
        <w:tc>
          <w:tcPr>
            <w:tcW w:w="3606"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Основное мероприятие 1.2.10. </w:t>
            </w:r>
            <w:r w:rsidRPr="00BF1CFE">
              <w:rPr>
                <w:rFonts w:ascii="Times New Roman" w:eastAsia="Times New Roman" w:hAnsi="Times New Roman" w:cs="Times New Roman"/>
                <w:sz w:val="24"/>
                <w:szCs w:val="24"/>
              </w:rPr>
              <w:lastRenderedPageBreak/>
              <w:t>Реализация мероприятий регионального проекта «Все лучшее детям (Республика Коми)»</w:t>
            </w:r>
          </w:p>
        </w:tc>
        <w:tc>
          <w:tcPr>
            <w:tcW w:w="1843" w:type="dxa"/>
          </w:tcPr>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 xml:space="preserve">Управление </w:t>
            </w:r>
            <w:r w:rsidRPr="00BF1CFE">
              <w:rPr>
                <w:rFonts w:ascii="Times New Roman" w:eastAsia="Times New Roman" w:hAnsi="Times New Roman" w:cs="Times New Roman"/>
                <w:sz w:val="24"/>
                <w:szCs w:val="24"/>
              </w:rPr>
              <w:lastRenderedPageBreak/>
              <w:t>образования администрации МР «Усть-Куломский»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2025</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Предоставление субсидии на </w:t>
            </w:r>
            <w:r w:rsidRPr="00BF1CFE">
              <w:rPr>
                <w:rFonts w:ascii="Times New Roman" w:eastAsia="Times New Roman" w:hAnsi="Times New Roman" w:cs="Times New Roman"/>
                <w:sz w:val="24"/>
                <w:szCs w:val="24"/>
              </w:rPr>
              <w:lastRenderedPageBreak/>
              <w:t>укрепление материально-технической базы и создание безопасных условий в организациях в сфере образования в Республике Коми (мероприятия по модернизации школьной системы образования)</w:t>
            </w:r>
          </w:p>
        </w:tc>
        <w:tc>
          <w:tcPr>
            <w:tcW w:w="3969"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 xml:space="preserve">Количество объектов, в которых в </w:t>
            </w:r>
            <w:r w:rsidRPr="00BF1CFE">
              <w:rPr>
                <w:rFonts w:ascii="Times New Roman" w:eastAsia="Times New Roman" w:hAnsi="Times New Roman" w:cs="Times New Roman"/>
                <w:sz w:val="24"/>
                <w:szCs w:val="24"/>
              </w:rPr>
              <w:lastRenderedPageBreak/>
              <w:t>полном объеме выполнены мероприятия по капитальному ремонту общеобразовательных организаций и их оснащению средствами обучения и воспитания</w:t>
            </w:r>
          </w:p>
        </w:tc>
      </w:tr>
      <w:tr w:rsidR="00BF1CFE" w:rsidRPr="00BF1CFE" w:rsidTr="001E4B2F">
        <w:tc>
          <w:tcPr>
            <w:tcW w:w="15371" w:type="dxa"/>
            <w:gridSpan w:val="7"/>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lastRenderedPageBreak/>
              <w:t>Задача 1.3 «Содействие формированию чувства патриотизма и гражданской ответственности»</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19.</w:t>
            </w:r>
          </w:p>
        </w:tc>
        <w:tc>
          <w:tcPr>
            <w:tcW w:w="360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1.3.1.</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Реализация отдельных мероприятий регионального проекта «Патриотическое воспитание граждан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2023</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969" w:type="dxa"/>
            <w:tcBorders>
              <w:top w:val="single" w:sz="4" w:space="0" w:color="000000"/>
              <w:left w:val="single" w:sz="4" w:space="0" w:color="000000"/>
              <w:bottom w:val="single" w:sz="4" w:space="0" w:color="000000"/>
              <w:right w:val="single" w:sz="4" w:space="0" w:color="000000"/>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Количество образовательных организаций, реализующих мероприятия по обеспечению деятельности советников по воспитанию (нарастающим итогом)</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w:t>
            </w:r>
          </w:p>
        </w:tc>
        <w:tc>
          <w:tcPr>
            <w:tcW w:w="360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Основное мероприятие 1.3.2.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w:t>
            </w:r>
            <w:r w:rsidRPr="00BF1CFE">
              <w:rPr>
                <w:rFonts w:ascii="Times New Roman" w:eastAsia="Times New Roman" w:hAnsi="Times New Roman" w:cs="Times New Roman"/>
                <w:sz w:val="24"/>
                <w:szCs w:val="24"/>
              </w:rPr>
              <w:lastRenderedPageBreak/>
              <w:t>муниципальных общеобразовательных организаций</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Управление образования администрации МР «Усть-Куломский»</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2024</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Предоставление иного межбюджетного трансферта на обеспечение выплат ежемесячного денежного вознаграждения советникам директоров по воспитанию и взаимодействию с детскими </w:t>
            </w:r>
            <w:r w:rsidRPr="00BF1CFE">
              <w:rPr>
                <w:rFonts w:ascii="Times New Roman" w:eastAsia="Times New Roman" w:hAnsi="Times New Roman" w:cs="Times New Roman"/>
                <w:sz w:val="24"/>
                <w:szCs w:val="24"/>
              </w:rPr>
              <w:lastRenderedPageBreak/>
              <w:t>общественными объединениями муниципальных общеобразовательных организаций в Республике Коми</w:t>
            </w:r>
          </w:p>
        </w:tc>
        <w:tc>
          <w:tcPr>
            <w:tcW w:w="3969" w:type="dxa"/>
            <w:tcBorders>
              <w:top w:val="single" w:sz="4" w:space="0" w:color="000000"/>
              <w:left w:val="single" w:sz="4" w:space="0" w:color="000000"/>
              <w:bottom w:val="single" w:sz="4" w:space="0" w:color="000000"/>
              <w:right w:val="single" w:sz="4" w:space="0" w:color="000000"/>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Количество образовательных организаций, реализующих мероприятия по обеспечению деятельности советников по воспитанию (нарастающим итогом)</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21.</w:t>
            </w:r>
          </w:p>
        </w:tc>
        <w:tc>
          <w:tcPr>
            <w:tcW w:w="360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Основное мероприятие 1.3.3. </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Реализация мероприятий регионального проекта «Педагоги и наставники»</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2025</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Предоставление иных межбюджетных трансфертов на обеспечение выплат ежемесячного денежного вознаграждения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Обеспечение деятельности советников директора по воспитанию и взаимодействию с детскими общественными </w:t>
            </w:r>
            <w:r w:rsidRPr="00BF1CFE">
              <w:rPr>
                <w:rFonts w:ascii="Times New Roman" w:eastAsia="Times New Roman" w:hAnsi="Times New Roman" w:cs="Times New Roman"/>
                <w:sz w:val="24"/>
                <w:szCs w:val="24"/>
              </w:rPr>
              <w:lastRenderedPageBreak/>
              <w:t>объединениями в общеобразовательных организациях</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Предоставление иного межбюджетного трансферта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в Республике Коми</w:t>
            </w:r>
          </w:p>
        </w:tc>
        <w:tc>
          <w:tcPr>
            <w:tcW w:w="3969" w:type="dxa"/>
            <w:tcBorders>
              <w:top w:val="single" w:sz="4" w:space="0" w:color="000000"/>
              <w:left w:val="single" w:sz="4" w:space="0" w:color="000000"/>
              <w:bottom w:val="single" w:sz="4" w:space="0" w:color="000000"/>
              <w:right w:val="single" w:sz="4" w:space="0" w:color="000000"/>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Количество образовательных организаций, реализующих мероприятия по обеспечению деятельности советников по воспитанию (нарастающим итогом)</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r>
      <w:tr w:rsidR="00BF1CFE" w:rsidRPr="00BF1CFE" w:rsidTr="001E4B2F">
        <w:tc>
          <w:tcPr>
            <w:tcW w:w="15371" w:type="dxa"/>
            <w:gridSpan w:val="7"/>
          </w:tcPr>
          <w:p w:rsidR="00BF1CFE" w:rsidRPr="00BF1CFE" w:rsidRDefault="00BF1CFE" w:rsidP="00BF1CFE">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b/>
                <w:sz w:val="24"/>
                <w:szCs w:val="24"/>
              </w:rPr>
            </w:pPr>
            <w:hyperlink w:anchor="P627" w:history="1">
              <w:r w:rsidRPr="00BF1CFE">
                <w:rPr>
                  <w:rFonts w:ascii="Times New Roman" w:eastAsia="Times New Roman" w:hAnsi="Times New Roman" w:cs="Times New Roman"/>
                  <w:b/>
                  <w:sz w:val="24"/>
                  <w:szCs w:val="24"/>
                </w:rPr>
                <w:t>Подпрограмма 2</w:t>
              </w:r>
            </w:hyperlink>
            <w:r w:rsidRPr="00BF1CFE">
              <w:rPr>
                <w:rFonts w:ascii="Times New Roman" w:eastAsia="Times New Roman" w:hAnsi="Times New Roman" w:cs="Times New Roman"/>
                <w:b/>
                <w:sz w:val="24"/>
                <w:szCs w:val="24"/>
              </w:rPr>
              <w:t xml:space="preserve"> «Развитие системы дополнительного образования»</w:t>
            </w:r>
          </w:p>
        </w:tc>
      </w:tr>
      <w:tr w:rsidR="00BF1CFE" w:rsidRPr="00BF1CFE" w:rsidTr="001E4B2F">
        <w:tc>
          <w:tcPr>
            <w:tcW w:w="15371" w:type="dxa"/>
            <w:gridSpan w:val="7"/>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Задача 2.1 «Обеспечение равных прав доступа детей на реализацию образовательных программ и программ воспитания, определяющих эффекты социализации»</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22.</w:t>
            </w:r>
          </w:p>
        </w:tc>
        <w:tc>
          <w:tcPr>
            <w:tcW w:w="3606"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2.1.1.</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Осуществление деятельности муниципальными образовательными </w:t>
            </w:r>
            <w:r w:rsidRPr="00BF1CFE">
              <w:rPr>
                <w:rFonts w:ascii="Times New Roman" w:eastAsia="Times New Roman" w:hAnsi="Times New Roman" w:cs="Times New Roman"/>
                <w:sz w:val="24"/>
                <w:szCs w:val="24"/>
              </w:rPr>
              <w:lastRenderedPageBreak/>
              <w:t>организациями дополнительного образования</w:t>
            </w:r>
          </w:p>
        </w:tc>
        <w:tc>
          <w:tcPr>
            <w:tcW w:w="1843" w:type="dxa"/>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Управление образования администрации МР «Усть-</w:t>
            </w:r>
            <w:r w:rsidRPr="00BF1CFE">
              <w:rPr>
                <w:rFonts w:ascii="Times New Roman" w:eastAsia="Times New Roman" w:hAnsi="Times New Roman" w:cs="Times New Roman"/>
                <w:sz w:val="24"/>
                <w:szCs w:val="24"/>
              </w:rPr>
              <w:lastRenderedPageBreak/>
              <w:t>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2022</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Обеспечение права на получение доступного качественного образования в соответствии с реализуемыми </w:t>
            </w:r>
            <w:r w:rsidRPr="00BF1CFE">
              <w:rPr>
                <w:rFonts w:ascii="Times New Roman" w:eastAsia="Times New Roman" w:hAnsi="Times New Roman" w:cs="Times New Roman"/>
                <w:sz w:val="24"/>
                <w:szCs w:val="24"/>
              </w:rPr>
              <w:lastRenderedPageBreak/>
              <w:t>образовательными программами</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Предоставление субсидии на выполнение муниципального задания муниципальными образовательными организациями дополнительного образования</w:t>
            </w:r>
          </w:p>
        </w:tc>
        <w:tc>
          <w:tcPr>
            <w:tcW w:w="3969"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 xml:space="preserve">Удовлетворенность населения дополнительным образованием от общего числа опрошенных родителей, дети которых посещают </w:t>
            </w:r>
            <w:r w:rsidRPr="00BF1CFE">
              <w:rPr>
                <w:rFonts w:ascii="Times New Roman" w:eastAsia="Times New Roman" w:hAnsi="Times New Roman" w:cs="Times New Roman"/>
                <w:sz w:val="24"/>
                <w:szCs w:val="24"/>
              </w:rPr>
              <w:lastRenderedPageBreak/>
              <w:t>организации дополнительного образования, в соответствующей группе</w:t>
            </w:r>
          </w:p>
        </w:tc>
      </w:tr>
      <w:tr w:rsidR="00BF1CFE" w:rsidRPr="00BF1CFE" w:rsidTr="001E4B2F">
        <w:tc>
          <w:tcPr>
            <w:tcW w:w="56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23.</w:t>
            </w:r>
          </w:p>
        </w:tc>
        <w:tc>
          <w:tcPr>
            <w:tcW w:w="360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BF1CFE">
              <w:rPr>
                <w:rFonts w:ascii="Times New Roman" w:eastAsia="Times New Roman" w:hAnsi="Times New Roman" w:cs="Times New Roman"/>
                <w:bCs/>
                <w:sz w:val="24"/>
                <w:szCs w:val="24"/>
              </w:rPr>
              <w:t>Основное мероприятие 2.1.2.</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BF1CFE">
              <w:rPr>
                <w:rFonts w:ascii="Times New Roman" w:eastAsia="Times New Roman" w:hAnsi="Times New Roman" w:cs="Times New Roman"/>
                <w:bCs/>
                <w:sz w:val="24"/>
                <w:szCs w:val="24"/>
              </w:rPr>
              <w:t>Мероприятия, связанные</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с повышением оплаты труда отдельных категорий работников в сфере образования</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Обеспечение права на получение доступного качественного образования в соответствии с реализуемыми образовательными программами</w:t>
            </w:r>
          </w:p>
        </w:tc>
        <w:tc>
          <w:tcPr>
            <w:tcW w:w="3969"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Размер средней заработной платы педагогических работников муниципальных образовательных организаций дополнительного образования</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Доля расходов на оплату труда административно-управленческого и вспомогательного персонала в фонде оплаты труда муниципальных учреждений дополнительного образования детей</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Доля выполненных мероприятий в общем количестве мероприятий, утвержденных Планом мероприятий по оптимизации бюджетных расходов в сфере образования (в части муниципальных учреждений </w:t>
            </w:r>
            <w:r w:rsidRPr="00BF1CFE">
              <w:rPr>
                <w:rFonts w:ascii="Times New Roman" w:eastAsia="Times New Roman" w:hAnsi="Times New Roman" w:cs="Times New Roman"/>
                <w:sz w:val="24"/>
                <w:szCs w:val="24"/>
              </w:rPr>
              <w:lastRenderedPageBreak/>
              <w:t>дополнительного образования детей)</w:t>
            </w:r>
          </w:p>
        </w:tc>
      </w:tr>
      <w:tr w:rsidR="00BF1CFE" w:rsidRPr="00BF1CFE" w:rsidTr="001E4B2F">
        <w:tc>
          <w:tcPr>
            <w:tcW w:w="56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24.</w:t>
            </w:r>
          </w:p>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60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BF1CFE">
              <w:rPr>
                <w:rFonts w:ascii="Times New Roman" w:eastAsia="Times New Roman" w:hAnsi="Times New Roman" w:cs="Times New Roman"/>
                <w:bCs/>
                <w:sz w:val="24"/>
                <w:szCs w:val="24"/>
              </w:rPr>
              <w:t>Основное мероприятие 2.1.3.</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BF1CFE">
              <w:rPr>
                <w:rFonts w:ascii="Times New Roman" w:eastAsia="Times New Roman" w:hAnsi="Times New Roman" w:cs="Times New Roman"/>
                <w:bCs/>
                <w:sz w:val="24"/>
                <w:szCs w:val="24"/>
              </w:rPr>
              <w:t>Передача дополнительного образования детей социально ориентированным некоммерческим организациям</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Повышение качества организации дополнительного образования</w:t>
            </w:r>
          </w:p>
        </w:tc>
        <w:tc>
          <w:tcPr>
            <w:tcW w:w="3969"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Доля детей в возрасте 5 - 18 лет, охваченных дополнительным образованием в организациях различной организационно-правовой формы и формы собственности, в общей численности детей данной возрастной группы</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r>
      <w:tr w:rsidR="00BF1CFE" w:rsidRPr="00BF1CFE" w:rsidTr="001E4B2F">
        <w:tc>
          <w:tcPr>
            <w:tcW w:w="56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25.</w:t>
            </w:r>
          </w:p>
        </w:tc>
        <w:tc>
          <w:tcPr>
            <w:tcW w:w="360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BF1CFE">
              <w:rPr>
                <w:rFonts w:ascii="Times New Roman" w:eastAsia="Times New Roman" w:hAnsi="Times New Roman" w:cs="Times New Roman"/>
                <w:bCs/>
                <w:sz w:val="24"/>
                <w:szCs w:val="24"/>
              </w:rPr>
              <w:t>Основное мероприятие 2.1.4.</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BF1CFE">
              <w:rPr>
                <w:rFonts w:ascii="Times New Roman" w:eastAsia="Times New Roman" w:hAnsi="Times New Roman" w:cs="Times New Roman"/>
                <w:bCs/>
                <w:sz w:val="24"/>
                <w:szCs w:val="24"/>
              </w:rPr>
              <w:t>Реализация Соглашения о социально-экономическом сотрудничестве с АО «СЛПК»</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Комплексная поддержка образовательных организаций дополнительного образования</w:t>
            </w:r>
          </w:p>
        </w:tc>
        <w:tc>
          <w:tcPr>
            <w:tcW w:w="3969"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Удовлетворенность населения дополнительным образованием от общего числа опрошенных родителей, дети которых посещают организации дополнительного образования, в соответствующей группе</w:t>
            </w:r>
          </w:p>
        </w:tc>
      </w:tr>
      <w:tr w:rsidR="00BF1CFE" w:rsidRPr="00BF1CFE" w:rsidTr="001E4B2F">
        <w:tc>
          <w:tcPr>
            <w:tcW w:w="56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26.</w:t>
            </w:r>
          </w:p>
        </w:tc>
        <w:tc>
          <w:tcPr>
            <w:tcW w:w="360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2.1.5.</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Обеспечение персонифицированного финансирования дополнительного образования детей</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Повышение качества организации дополнительного образования</w:t>
            </w:r>
          </w:p>
        </w:tc>
        <w:tc>
          <w:tcPr>
            <w:tcW w:w="3969"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w:t>
            </w:r>
            <w:r w:rsidRPr="00BF1CFE">
              <w:rPr>
                <w:rFonts w:ascii="Times New Roman" w:eastAsia="Times New Roman" w:hAnsi="Times New Roman" w:cs="Times New Roman"/>
                <w:sz w:val="24"/>
                <w:szCs w:val="24"/>
              </w:rPr>
              <w:lastRenderedPageBreak/>
              <w:t>средств (за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Доля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w:t>
            </w:r>
          </w:p>
        </w:tc>
      </w:tr>
      <w:tr w:rsidR="00BF1CFE" w:rsidRPr="00BF1CFE" w:rsidTr="001E4B2F">
        <w:tc>
          <w:tcPr>
            <w:tcW w:w="56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27.</w:t>
            </w:r>
          </w:p>
        </w:tc>
        <w:tc>
          <w:tcPr>
            <w:tcW w:w="360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2.1.6.</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Оплата муниципальными учреждениями расходов по коммунальным услугам</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Предоставление субсидии на оплату муниципальными учреждениями расходов по коммунальным услугам </w:t>
            </w:r>
          </w:p>
        </w:tc>
        <w:tc>
          <w:tcPr>
            <w:tcW w:w="3969"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Arial"/>
                <w:sz w:val="24"/>
                <w:szCs w:val="24"/>
              </w:rPr>
              <w:t xml:space="preserve">Количество организаций, обеспечивших отсутствие просроченной кредиторской задолженности по расходам за энергетические ресурсы, услуг по обращению с твердыми </w:t>
            </w:r>
            <w:r w:rsidRPr="00BF1CFE">
              <w:rPr>
                <w:rFonts w:ascii="Times New Roman" w:eastAsia="Times New Roman" w:hAnsi="Times New Roman" w:cs="Arial"/>
                <w:sz w:val="24"/>
                <w:szCs w:val="24"/>
              </w:rPr>
              <w:lastRenderedPageBreak/>
              <w:t>коммунальными отходами</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28.</w:t>
            </w:r>
          </w:p>
        </w:tc>
        <w:tc>
          <w:tcPr>
            <w:tcW w:w="3606"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2.1.7.</w:t>
            </w:r>
          </w:p>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Реализация народных проектов в сфере образования, прошедших отбор в рамках проекта «Народный бюджет»</w:t>
            </w:r>
          </w:p>
        </w:tc>
        <w:tc>
          <w:tcPr>
            <w:tcW w:w="1843"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Предоставление субсидии на реализацию народных проектов в сфере образования, прошедших отбор в рамках проекта «Народный бюджет» </w:t>
            </w:r>
          </w:p>
        </w:tc>
        <w:tc>
          <w:tcPr>
            <w:tcW w:w="3969" w:type="dxa"/>
          </w:tcPr>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Количество реализованных народных проектов в сфере образования в год</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Calibri" w:hAnsi="Times New Roman" w:cs="Times New Roman"/>
                <w:sz w:val="24"/>
                <w:szCs w:val="24"/>
              </w:rPr>
              <w:t>Количество реализованных проектных предложений в год</w:t>
            </w:r>
          </w:p>
        </w:tc>
      </w:tr>
      <w:tr w:rsidR="00BF1CFE" w:rsidRPr="00BF1CFE" w:rsidTr="001E4B2F">
        <w:tc>
          <w:tcPr>
            <w:tcW w:w="567" w:type="dxa"/>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29.</w:t>
            </w:r>
          </w:p>
        </w:tc>
        <w:tc>
          <w:tcPr>
            <w:tcW w:w="3606"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2.1.8.</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Укрепление материально-технической базы и создание безопасных условий в муниципальных образовательных учреждениях</w:t>
            </w:r>
          </w:p>
        </w:tc>
        <w:tc>
          <w:tcPr>
            <w:tcW w:w="1843" w:type="dxa"/>
          </w:tcPr>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Предоставление субсидии на укрепление материально-технической базы и создание безопасных условий в организациях в сфере образования в Республике Коми (мероприятия по обеспечению комплексной безопасности образовательных организаций)</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969" w:type="dxa"/>
          </w:tcPr>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Количество объектов (территорий) муниципальных образовательных организаций, на которых выполнены мероприятия по обеспечению комплексной безопасности</w:t>
            </w:r>
          </w:p>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p>
        </w:tc>
      </w:tr>
      <w:tr w:rsidR="00BF1CFE" w:rsidRPr="00BF1CFE" w:rsidTr="001E4B2F">
        <w:tc>
          <w:tcPr>
            <w:tcW w:w="15371" w:type="dxa"/>
            <w:gridSpan w:val="7"/>
          </w:tcPr>
          <w:p w:rsidR="00BF1CFE" w:rsidRPr="00BF1CFE" w:rsidRDefault="00BF1CFE" w:rsidP="00BF1CFE">
            <w:pPr>
              <w:widowControl w:val="0"/>
              <w:autoSpaceDE w:val="0"/>
              <w:autoSpaceDN w:val="0"/>
              <w:adjustRightInd w:val="0"/>
              <w:spacing w:after="0" w:line="240" w:lineRule="auto"/>
              <w:ind w:firstLine="720"/>
              <w:jc w:val="center"/>
              <w:outlineLvl w:val="3"/>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Задача 2.2 «Организация процесса оздоровления и отдыха детей»</w:t>
            </w:r>
          </w:p>
        </w:tc>
      </w:tr>
      <w:tr w:rsidR="00BF1CFE" w:rsidRPr="00BF1CFE" w:rsidTr="001E4B2F">
        <w:tc>
          <w:tcPr>
            <w:tcW w:w="56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30.</w:t>
            </w:r>
          </w:p>
        </w:tc>
        <w:tc>
          <w:tcPr>
            <w:tcW w:w="360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2.2.1.</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Осуществление процесса оздоровления и отдыха детей</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Управление образования администрации </w:t>
            </w:r>
            <w:r w:rsidRPr="00BF1CFE">
              <w:rPr>
                <w:rFonts w:ascii="Times New Roman" w:eastAsia="Times New Roman" w:hAnsi="Times New Roman" w:cs="Times New Roman"/>
                <w:sz w:val="24"/>
                <w:szCs w:val="24"/>
              </w:rPr>
              <w:lastRenderedPageBreak/>
              <w:t>МР «Усть-Куломский»</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2022</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Предоставление субсидии на мероприятия по проведению оздоровительной кампании </w:t>
            </w:r>
            <w:r w:rsidRPr="00BF1CFE">
              <w:rPr>
                <w:rFonts w:ascii="Times New Roman" w:eastAsia="Times New Roman" w:hAnsi="Times New Roman" w:cs="Times New Roman"/>
                <w:sz w:val="24"/>
                <w:szCs w:val="24"/>
              </w:rPr>
              <w:lastRenderedPageBreak/>
              <w:t>детей</w:t>
            </w:r>
          </w:p>
        </w:tc>
        <w:tc>
          <w:tcPr>
            <w:tcW w:w="3969"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rPr>
                <w:rFonts w:ascii="Times New Roman" w:eastAsia="Calibri" w:hAnsi="Times New Roman" w:cs="Times New Roman"/>
                <w:sz w:val="24"/>
                <w:szCs w:val="24"/>
              </w:rPr>
            </w:pPr>
            <w:r w:rsidRPr="00BF1CFE">
              <w:rPr>
                <w:rFonts w:ascii="Times New Roman" w:eastAsia="Calibri" w:hAnsi="Times New Roman" w:cs="Times New Roman"/>
                <w:sz w:val="24"/>
                <w:szCs w:val="24"/>
              </w:rPr>
              <w:lastRenderedPageBreak/>
              <w:t>Количество детей, охваченных отдыхом в каникулярное время</w:t>
            </w:r>
          </w:p>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Calibri" w:hAnsi="Times New Roman" w:cs="Times New Roman"/>
                <w:sz w:val="24"/>
                <w:szCs w:val="24"/>
              </w:rPr>
              <w:t xml:space="preserve">Количество детей, находящихся в </w:t>
            </w:r>
            <w:r w:rsidRPr="00BF1CFE">
              <w:rPr>
                <w:rFonts w:ascii="Times New Roman" w:eastAsia="Calibri" w:hAnsi="Times New Roman" w:cs="Times New Roman"/>
                <w:sz w:val="24"/>
                <w:szCs w:val="24"/>
              </w:rPr>
              <w:lastRenderedPageBreak/>
              <w:t>трудной жизненной ситуации, охваченных отдыхом в каникулярное время</w:t>
            </w:r>
          </w:p>
        </w:tc>
      </w:tr>
      <w:tr w:rsidR="00BF1CFE" w:rsidRPr="00BF1CFE" w:rsidTr="001E4B2F">
        <w:tc>
          <w:tcPr>
            <w:tcW w:w="15371" w:type="dxa"/>
            <w:gridSpan w:val="7"/>
          </w:tcPr>
          <w:p w:rsidR="00BF1CFE" w:rsidRPr="00BF1CFE" w:rsidRDefault="00BF1CFE" w:rsidP="00BF1CFE">
            <w:pPr>
              <w:widowControl w:val="0"/>
              <w:autoSpaceDE w:val="0"/>
              <w:autoSpaceDN w:val="0"/>
              <w:adjustRightInd w:val="0"/>
              <w:spacing w:after="0" w:line="240" w:lineRule="auto"/>
              <w:ind w:firstLine="720"/>
              <w:jc w:val="center"/>
              <w:outlineLvl w:val="3"/>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lastRenderedPageBreak/>
              <w:t>Задача 2.3 «Обеспечение качественной работы организаций, специалистов, представителей актива молодежи и общественного сектора, участвующих в процессе социализации детей»</w:t>
            </w:r>
          </w:p>
        </w:tc>
      </w:tr>
      <w:tr w:rsidR="00BF1CFE" w:rsidRPr="00BF1CFE" w:rsidTr="001E4B2F">
        <w:tc>
          <w:tcPr>
            <w:tcW w:w="56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31.</w:t>
            </w:r>
          </w:p>
        </w:tc>
        <w:tc>
          <w:tcPr>
            <w:tcW w:w="360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2.3.1.</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Повышение квалификации педагогических работников муниципальных образовательных организаций дополнительного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Организация и проведение мероприятий для педагогических работников Республики Коми.</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Организация и проведение конкурсов, направленных на повышение профессионального и карьерного роста</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Повышение профессионального уровня педагогических работников образовательных организаций дополнительного образования</w:t>
            </w:r>
          </w:p>
        </w:tc>
        <w:tc>
          <w:tcPr>
            <w:tcW w:w="3969"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Доля руководящих и педагогических работников организаций дошкольного, общего и дополнительного образования, прошедших повышение квалификации или профессиональную переподготовку, в общей численности руководящих и педагогических работников организаций дошкольного, общего и дополнительного образования</w:t>
            </w:r>
          </w:p>
        </w:tc>
      </w:tr>
      <w:tr w:rsidR="00BF1CFE" w:rsidRPr="00BF1CFE" w:rsidTr="001E4B2F">
        <w:tc>
          <w:tcPr>
            <w:tcW w:w="56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32.</w:t>
            </w:r>
          </w:p>
        </w:tc>
        <w:tc>
          <w:tcPr>
            <w:tcW w:w="360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2.3.2.</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Поддержка талантливой молодежи и одаренных детей</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Обеспечение муниципальной поддержки талантливой молодежи и одаренных детей</w:t>
            </w:r>
          </w:p>
        </w:tc>
        <w:tc>
          <w:tcPr>
            <w:tcW w:w="3969"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Количество детей в возрасте от 14 до 18 лет, награжденных стипендией главы МР «Усть-Куломский» - руководителя администрации района</w:t>
            </w:r>
          </w:p>
        </w:tc>
      </w:tr>
      <w:tr w:rsidR="00BF1CFE" w:rsidRPr="00BF1CFE" w:rsidTr="001E4B2F">
        <w:tc>
          <w:tcPr>
            <w:tcW w:w="56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33.</w:t>
            </w:r>
          </w:p>
        </w:tc>
        <w:tc>
          <w:tcPr>
            <w:tcW w:w="360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2.3.3.</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Организация и проведение мероприятий муниципальными образовательными организациями дополнительного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Повышение качества организации внеурочной деятельности</w:t>
            </w:r>
          </w:p>
        </w:tc>
        <w:tc>
          <w:tcPr>
            <w:tcW w:w="3969"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Удовлетворенность населения дополнительным образованием от общего числа опрошенных родителей, дети которых посещают организации дополнительного образования, в соответствующей группе</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Доля детей в возрасте 5 - 18 лет, охваченных дополнительным образованием в организациях различной организационно-правовой формы и формы собственности, в общей численности детей данной возрастной группы</w:t>
            </w:r>
          </w:p>
        </w:tc>
      </w:tr>
      <w:tr w:rsidR="00BF1CFE" w:rsidRPr="00BF1CFE" w:rsidTr="001E4B2F">
        <w:tc>
          <w:tcPr>
            <w:tcW w:w="56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w:t>
            </w:r>
          </w:p>
        </w:tc>
        <w:tc>
          <w:tcPr>
            <w:tcW w:w="360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2.3.4.</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Организация временного трудоустройства обучающихся</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2023</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Предоставление субсидии на организацию временного трудоустройства обучающихся</w:t>
            </w:r>
          </w:p>
        </w:tc>
        <w:tc>
          <w:tcPr>
            <w:tcW w:w="3969"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Количество детей, трудоустроенных в каникулярное время</w:t>
            </w:r>
          </w:p>
        </w:tc>
      </w:tr>
      <w:tr w:rsidR="00BF1CFE" w:rsidRPr="00BF1CFE" w:rsidTr="001E4B2F">
        <w:tc>
          <w:tcPr>
            <w:tcW w:w="15371" w:type="dxa"/>
            <w:gridSpan w:val="7"/>
          </w:tcPr>
          <w:p w:rsidR="00BF1CFE" w:rsidRPr="00BF1CFE" w:rsidRDefault="00BF1CFE" w:rsidP="00BF1CFE">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b/>
                <w:sz w:val="24"/>
                <w:szCs w:val="24"/>
              </w:rPr>
            </w:pPr>
            <w:hyperlink w:anchor="P830" w:history="1">
              <w:r w:rsidRPr="00BF1CFE">
                <w:rPr>
                  <w:rFonts w:ascii="Times New Roman" w:eastAsia="Times New Roman" w:hAnsi="Times New Roman" w:cs="Times New Roman"/>
                  <w:b/>
                  <w:sz w:val="24"/>
                  <w:szCs w:val="24"/>
                </w:rPr>
                <w:t>Подпрограмма 3</w:t>
              </w:r>
            </w:hyperlink>
            <w:r w:rsidRPr="00BF1CFE">
              <w:rPr>
                <w:rFonts w:ascii="Times New Roman" w:eastAsia="Times New Roman" w:hAnsi="Times New Roman" w:cs="Times New Roman"/>
                <w:b/>
                <w:sz w:val="24"/>
                <w:szCs w:val="24"/>
              </w:rPr>
              <w:t xml:space="preserve"> «Обеспечение реализации муниципальной программы «Развитие образования»</w:t>
            </w:r>
          </w:p>
        </w:tc>
      </w:tr>
      <w:tr w:rsidR="00BF1CFE" w:rsidRPr="00BF1CFE" w:rsidTr="001E4B2F">
        <w:tc>
          <w:tcPr>
            <w:tcW w:w="15371" w:type="dxa"/>
            <w:gridSpan w:val="7"/>
          </w:tcPr>
          <w:p w:rsidR="00BF1CFE" w:rsidRPr="00BF1CFE" w:rsidRDefault="00BF1CFE" w:rsidP="00BF1CFE">
            <w:pPr>
              <w:widowControl w:val="0"/>
              <w:autoSpaceDE w:val="0"/>
              <w:autoSpaceDN w:val="0"/>
              <w:adjustRightInd w:val="0"/>
              <w:spacing w:after="0" w:line="240" w:lineRule="auto"/>
              <w:ind w:firstLine="720"/>
              <w:jc w:val="center"/>
              <w:outlineLvl w:val="3"/>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Задача 3.1 «Обеспечение управления реализацией мероприятий Программы на муниципальном уровне»</w:t>
            </w:r>
          </w:p>
        </w:tc>
      </w:tr>
      <w:tr w:rsidR="00BF1CFE" w:rsidRPr="00BF1CFE" w:rsidTr="001E4B2F">
        <w:tc>
          <w:tcPr>
            <w:tcW w:w="56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35.</w:t>
            </w:r>
          </w:p>
        </w:tc>
        <w:tc>
          <w:tcPr>
            <w:tcW w:w="360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3.1.1.</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Руководство и управление в сфере установленных функций органа местного самоуправления</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 xml:space="preserve">Управление </w:t>
            </w:r>
            <w:r w:rsidRPr="00BF1CFE">
              <w:rPr>
                <w:rFonts w:ascii="Times New Roman" w:eastAsia="Times New Roman" w:hAnsi="Times New Roman" w:cs="Times New Roman"/>
                <w:sz w:val="24"/>
                <w:szCs w:val="24"/>
              </w:rPr>
              <w:lastRenderedPageBreak/>
              <w:t>образования администрации МР «Усть-Куломский»</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2022</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Обеспечение реализации </w:t>
            </w:r>
            <w:r w:rsidRPr="00BF1CFE">
              <w:rPr>
                <w:rFonts w:ascii="Times New Roman" w:eastAsia="Times New Roman" w:hAnsi="Times New Roman" w:cs="Times New Roman"/>
                <w:sz w:val="24"/>
                <w:szCs w:val="24"/>
              </w:rPr>
              <w:lastRenderedPageBreak/>
              <w:t xml:space="preserve">подпрограмм, основных мероприятий муниципальной </w:t>
            </w:r>
            <w:hyperlink w:anchor="P26" w:history="1">
              <w:r w:rsidRPr="00BF1CFE">
                <w:rPr>
                  <w:rFonts w:ascii="Times New Roman" w:eastAsia="Times New Roman" w:hAnsi="Times New Roman" w:cs="Times New Roman"/>
                  <w:sz w:val="24"/>
                  <w:szCs w:val="24"/>
                </w:rPr>
                <w:t>программы</w:t>
              </w:r>
            </w:hyperlink>
            <w:r w:rsidRPr="00BF1CFE">
              <w:rPr>
                <w:rFonts w:ascii="Times New Roman" w:eastAsia="Times New Roman" w:hAnsi="Times New Roman" w:cs="Times New Roman"/>
                <w:sz w:val="24"/>
                <w:szCs w:val="24"/>
              </w:rPr>
              <w:t xml:space="preserve"> «Развитие образования» в соответствии с установленными сроками и этапами</w:t>
            </w:r>
          </w:p>
        </w:tc>
        <w:tc>
          <w:tcPr>
            <w:tcW w:w="3969"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 xml:space="preserve">Уровень ежегодного достижения </w:t>
            </w:r>
            <w:r w:rsidRPr="00BF1CFE">
              <w:rPr>
                <w:rFonts w:ascii="Times New Roman" w:eastAsia="Times New Roman" w:hAnsi="Times New Roman" w:cs="Times New Roman"/>
                <w:sz w:val="24"/>
                <w:szCs w:val="24"/>
              </w:rPr>
              <w:lastRenderedPageBreak/>
              <w:t>показателей программы и ее подпрограмм</w:t>
            </w:r>
          </w:p>
        </w:tc>
      </w:tr>
      <w:tr w:rsidR="00BF1CFE" w:rsidRPr="00BF1CFE" w:rsidTr="001E4B2F">
        <w:tc>
          <w:tcPr>
            <w:tcW w:w="56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36.</w:t>
            </w:r>
          </w:p>
        </w:tc>
        <w:tc>
          <w:tcPr>
            <w:tcW w:w="360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3.1.2.</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Передача органам местного самоуправления сельских поселений отдельных полномочий МО МР «Усть-Куломский» по ведению бюджетного учета и составлению отчетности муниципальных образовательных организаций</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Обеспечение реализации подпрограмм, основных мероприятий муниципальной </w:t>
            </w:r>
            <w:hyperlink w:anchor="P26" w:history="1">
              <w:r w:rsidRPr="00BF1CFE">
                <w:rPr>
                  <w:rFonts w:ascii="Times New Roman" w:eastAsia="Times New Roman" w:hAnsi="Times New Roman" w:cs="Times New Roman"/>
                  <w:sz w:val="24"/>
                  <w:szCs w:val="24"/>
                </w:rPr>
                <w:t>программы</w:t>
              </w:r>
            </w:hyperlink>
            <w:r w:rsidRPr="00BF1CFE">
              <w:rPr>
                <w:rFonts w:ascii="Times New Roman" w:eastAsia="Times New Roman" w:hAnsi="Times New Roman" w:cs="Times New Roman"/>
                <w:sz w:val="24"/>
                <w:szCs w:val="24"/>
              </w:rPr>
              <w:t xml:space="preserve"> «Развитие образования» в соответствии с установленными сроками и этапами</w:t>
            </w:r>
          </w:p>
        </w:tc>
        <w:tc>
          <w:tcPr>
            <w:tcW w:w="3969"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Уровень фактического освоения средств программы</w:t>
            </w:r>
          </w:p>
        </w:tc>
      </w:tr>
      <w:tr w:rsidR="00BF1CFE" w:rsidRPr="00BF1CFE" w:rsidTr="001E4B2F">
        <w:tc>
          <w:tcPr>
            <w:tcW w:w="56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37.</w:t>
            </w:r>
          </w:p>
        </w:tc>
        <w:tc>
          <w:tcPr>
            <w:tcW w:w="360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Основное мероприятие 3.1.3.</w:t>
            </w:r>
          </w:p>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Оплата расходов по коммунальным услугам</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Управление образования администрации МР «Усть-Куломский»</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2022</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2027</w:t>
            </w:r>
          </w:p>
        </w:tc>
        <w:tc>
          <w:tcPr>
            <w:tcW w:w="340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Предоставление субсидии на оплату муниципальными учреждениями расходов по коммунальным услугам </w:t>
            </w:r>
          </w:p>
        </w:tc>
        <w:tc>
          <w:tcPr>
            <w:tcW w:w="3969"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widowControl w:val="0"/>
              <w:tabs>
                <w:tab w:val="left" w:pos="363"/>
              </w:tabs>
              <w:autoSpaceDE w:val="0"/>
              <w:autoSpaceDN w:val="0"/>
              <w:adjustRightInd w:val="0"/>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Arial"/>
                <w:sz w:val="24"/>
                <w:szCs w:val="24"/>
              </w:rPr>
              <w:t>Количество организаций, обеспечивших отсутствие просроченной кредиторской задолженности по расходам за энергетические ресурсы, услуг по обращению с твердыми коммунальными отходами</w:t>
            </w:r>
          </w:p>
        </w:tc>
      </w:tr>
    </w:tbl>
    <w:p w:rsidR="00BF1CFE" w:rsidRPr="00BF1CFE" w:rsidRDefault="00BF1CFE" w:rsidP="00BF1CFE">
      <w:pPr>
        <w:widowControl w:val="0"/>
        <w:autoSpaceDE w:val="0"/>
        <w:autoSpaceDN w:val="0"/>
        <w:adjustRightInd w:val="0"/>
        <w:spacing w:after="0" w:line="240" w:lineRule="auto"/>
        <w:ind w:firstLine="720"/>
        <w:rPr>
          <w:rFonts w:ascii="Arial" w:eastAsia="Times New Roman" w:hAnsi="Arial" w:cs="Arial"/>
          <w:sz w:val="20"/>
          <w:szCs w:val="20"/>
        </w:rPr>
      </w:pPr>
    </w:p>
    <w:p w:rsidR="00BF1CFE" w:rsidRDefault="00BF1CFE">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tbl>
      <w:tblPr>
        <w:tblW w:w="5000" w:type="pct"/>
        <w:tblLook w:val="04A0"/>
      </w:tblPr>
      <w:tblGrid>
        <w:gridCol w:w="222"/>
        <w:gridCol w:w="2054"/>
        <w:gridCol w:w="2740"/>
        <w:gridCol w:w="2001"/>
        <w:gridCol w:w="1859"/>
        <w:gridCol w:w="830"/>
        <w:gridCol w:w="830"/>
        <w:gridCol w:w="830"/>
        <w:gridCol w:w="830"/>
        <w:gridCol w:w="834"/>
        <w:gridCol w:w="1756"/>
      </w:tblGrid>
      <w:tr w:rsidR="00BF1CFE" w:rsidRPr="00BF1CFE" w:rsidTr="00BF1CFE">
        <w:trPr>
          <w:trHeight w:val="40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szCs w:val="28"/>
              </w:rPr>
              <w:lastRenderedPageBreak/>
              <w:br w:type="page"/>
            </w:r>
          </w:p>
        </w:tc>
        <w:tc>
          <w:tcPr>
            <w:tcW w:w="726"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958"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08"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660"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312"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312"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312"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936" w:type="pct"/>
            <w:gridSpan w:val="3"/>
            <w:tcBorders>
              <w:top w:val="nil"/>
              <w:left w:val="nil"/>
              <w:bottom w:val="nil"/>
              <w:right w:val="nil"/>
            </w:tcBorders>
            <w:shd w:val="clear" w:color="auto" w:fill="auto"/>
            <w:noWrap/>
            <w:vAlign w:val="bottom"/>
            <w:hideMark/>
          </w:tcPr>
          <w:p w:rsidR="00BF1CFE" w:rsidRPr="00BF1CFE" w:rsidRDefault="00BF1CFE" w:rsidP="00BF1CFE">
            <w:pPr>
              <w:spacing w:after="0" w:line="240" w:lineRule="auto"/>
              <w:jc w:val="right"/>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Таблица № 2 к Приложению</w:t>
            </w:r>
          </w:p>
        </w:tc>
      </w:tr>
      <w:tr w:rsidR="00BF1CFE" w:rsidRPr="00BF1CFE" w:rsidTr="00BF1CFE">
        <w:trPr>
          <w:trHeight w:val="40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958"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08"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660"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312"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312"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312"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936" w:type="pct"/>
            <w:gridSpan w:val="3"/>
            <w:tcBorders>
              <w:top w:val="nil"/>
              <w:left w:val="nil"/>
              <w:bottom w:val="nil"/>
              <w:right w:val="nil"/>
            </w:tcBorders>
            <w:shd w:val="clear" w:color="auto" w:fill="auto"/>
            <w:noWrap/>
            <w:vAlign w:val="bottom"/>
            <w:hideMark/>
          </w:tcPr>
          <w:p w:rsidR="00BF1CFE" w:rsidRPr="00BF1CFE" w:rsidRDefault="00BF1CFE" w:rsidP="00BF1CFE">
            <w:pPr>
              <w:spacing w:after="0" w:line="240" w:lineRule="auto"/>
              <w:jc w:val="right"/>
              <w:rPr>
                <w:rFonts w:ascii="Times New Roman" w:eastAsia="Times New Roman" w:hAnsi="Times New Roman" w:cs="Times New Roman"/>
                <w:color w:val="000000"/>
                <w:szCs w:val="32"/>
              </w:rPr>
            </w:pPr>
          </w:p>
        </w:tc>
      </w:tr>
      <w:tr w:rsidR="00BF1CFE" w:rsidRPr="00BF1CFE" w:rsidTr="00BF1CFE">
        <w:trPr>
          <w:trHeight w:val="54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958"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08"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660"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312"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312"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312"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936" w:type="pct"/>
            <w:gridSpan w:val="3"/>
            <w:tcBorders>
              <w:top w:val="nil"/>
              <w:left w:val="nil"/>
              <w:bottom w:val="nil"/>
              <w:right w:val="nil"/>
            </w:tcBorders>
            <w:shd w:val="clear" w:color="auto" w:fill="auto"/>
            <w:noWrap/>
            <w:vAlign w:val="bottom"/>
            <w:hideMark/>
          </w:tcPr>
          <w:p w:rsidR="00BF1CFE" w:rsidRPr="00BF1CFE" w:rsidRDefault="00BF1CFE" w:rsidP="00BF1CFE">
            <w:pPr>
              <w:spacing w:after="0" w:line="240" w:lineRule="auto"/>
              <w:jc w:val="right"/>
              <w:rPr>
                <w:rFonts w:ascii="Times New Roman" w:eastAsia="Times New Roman" w:hAnsi="Times New Roman" w:cs="Times New Roman"/>
                <w:color w:val="000000"/>
                <w:szCs w:val="32"/>
              </w:rPr>
            </w:pPr>
          </w:p>
        </w:tc>
      </w:tr>
      <w:tr w:rsidR="00BF1CFE" w:rsidRPr="00BF1CFE" w:rsidTr="00BF1CFE">
        <w:trPr>
          <w:trHeight w:val="405"/>
        </w:trPr>
        <w:tc>
          <w:tcPr>
            <w:tcW w:w="4688" w:type="pct"/>
            <w:gridSpan w:val="10"/>
            <w:vMerge w:val="restart"/>
            <w:tcBorders>
              <w:top w:val="nil"/>
              <w:left w:val="nil"/>
              <w:bottom w:val="nil"/>
              <w:right w:val="nil"/>
            </w:tcBorders>
            <w:shd w:val="clear" w:color="auto" w:fill="auto"/>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Информация</w:t>
            </w:r>
            <w:r w:rsidRPr="00BF1CFE">
              <w:rPr>
                <w:rFonts w:ascii="Times New Roman" w:eastAsia="Times New Roman" w:hAnsi="Times New Roman" w:cs="Times New Roman"/>
                <w:b/>
                <w:bCs/>
                <w:color w:val="000000"/>
                <w:szCs w:val="32"/>
              </w:rPr>
              <w:br/>
              <w:t>по финансовому обеспечению муниципальной программы «Развитие образования» за счет средств бюджета муниципального образования (с учетом средств межбюджетных трансфертов)</w:t>
            </w:r>
          </w:p>
        </w:tc>
        <w:tc>
          <w:tcPr>
            <w:tcW w:w="312"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r>
      <w:tr w:rsidR="00BF1CFE" w:rsidRPr="00BF1CFE" w:rsidTr="00BF1CFE">
        <w:trPr>
          <w:trHeight w:val="630"/>
        </w:trPr>
        <w:tc>
          <w:tcPr>
            <w:tcW w:w="4688" w:type="pct"/>
            <w:gridSpan w:val="10"/>
            <w:vMerge/>
            <w:tcBorders>
              <w:top w:val="nil"/>
              <w:left w:val="nil"/>
              <w:bottom w:val="nil"/>
              <w:right w:val="nil"/>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p>
        </w:tc>
        <w:tc>
          <w:tcPr>
            <w:tcW w:w="312"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r>
      <w:tr w:rsidR="00BF1CFE" w:rsidRPr="00BF1CFE" w:rsidTr="00BF1CFE">
        <w:trPr>
          <w:trHeight w:val="285"/>
        </w:trPr>
        <w:tc>
          <w:tcPr>
            <w:tcW w:w="4688" w:type="pct"/>
            <w:gridSpan w:val="10"/>
            <w:vMerge/>
            <w:tcBorders>
              <w:top w:val="nil"/>
              <w:left w:val="nil"/>
              <w:bottom w:val="nil"/>
              <w:right w:val="nil"/>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p>
        </w:tc>
        <w:tc>
          <w:tcPr>
            <w:tcW w:w="312"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r>
      <w:tr w:rsidR="00BF1CFE" w:rsidRPr="00BF1CFE" w:rsidTr="00BF1CFE">
        <w:trPr>
          <w:trHeight w:val="39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Статус</w:t>
            </w:r>
          </w:p>
        </w:tc>
        <w:tc>
          <w:tcPr>
            <w:tcW w:w="9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Наименование муниципальной программы, подпрограммы, ВЦП, основного мероприятия</w:t>
            </w:r>
          </w:p>
        </w:tc>
        <w:tc>
          <w:tcPr>
            <w:tcW w:w="7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Ответственный исполнитель, соисполнители</w:t>
            </w:r>
          </w:p>
        </w:tc>
        <w:tc>
          <w:tcPr>
            <w:tcW w:w="2532" w:type="pct"/>
            <w:gridSpan w:val="7"/>
            <w:tcBorders>
              <w:top w:val="single" w:sz="4" w:space="0" w:color="auto"/>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Расходы,  руб.</w:t>
            </w:r>
          </w:p>
        </w:tc>
      </w:tr>
      <w:tr w:rsidR="00BF1CFE" w:rsidRPr="00BF1CFE" w:rsidTr="00BF1CFE">
        <w:trPr>
          <w:trHeight w:val="241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p>
        </w:tc>
        <w:tc>
          <w:tcPr>
            <w:tcW w:w="958" w:type="pct"/>
            <w:vMerge/>
            <w:tcBorders>
              <w:top w:val="single" w:sz="4" w:space="0" w:color="auto"/>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p>
        </w:tc>
        <w:tc>
          <w:tcPr>
            <w:tcW w:w="708" w:type="pct"/>
            <w:vMerge/>
            <w:tcBorders>
              <w:top w:val="single" w:sz="4" w:space="0" w:color="auto"/>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Всего (нарастающим итогом с начала реализации программы)</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2022</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2023</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2024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2025</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2026</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2027</w:t>
            </w:r>
          </w:p>
        </w:tc>
      </w:tr>
      <w:tr w:rsidR="00BF1CFE" w:rsidRPr="00BF1CFE" w:rsidTr="00BF1CFE">
        <w:trPr>
          <w:trHeight w:val="58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3</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5</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6</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9</w:t>
            </w:r>
          </w:p>
        </w:tc>
        <w:tc>
          <w:tcPr>
            <w:tcW w:w="312"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10</w:t>
            </w:r>
          </w:p>
        </w:tc>
      </w:tr>
      <w:tr w:rsidR="00BF1CFE" w:rsidRPr="00BF1CFE" w:rsidTr="00BF1CFE">
        <w:trPr>
          <w:trHeight w:val="43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Муниципальная программа</w:t>
            </w:r>
          </w:p>
        </w:tc>
        <w:tc>
          <w:tcPr>
            <w:tcW w:w="958"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«Развитие образования»</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Всего</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7 720 271 344,89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1 084 726 261,02</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1 118 630 693,66</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1 244 670 454,57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1 468 066 332,75</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1 459 772 111,37</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1 344 405 491,52</w:t>
            </w:r>
          </w:p>
        </w:tc>
      </w:tr>
      <w:tr w:rsidR="00BF1CFE" w:rsidRPr="00BF1CFE" w:rsidTr="00BF1CFE">
        <w:trPr>
          <w:trHeight w:val="132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p>
        </w:tc>
        <w:tc>
          <w:tcPr>
            <w:tcW w:w="958"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 xml:space="preserve">Управление образования администрации МР «Усть-Куломский» </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7 589 294 772,61</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1 080 603 261,02</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1 115 777 693,66</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1 241 667 454,57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1 415 828 181,75</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1 398 012 690,09</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1 337 405 491,52</w:t>
            </w:r>
          </w:p>
        </w:tc>
      </w:tr>
      <w:tr w:rsidR="00BF1CFE" w:rsidRPr="00BF1CFE" w:rsidTr="00BF1CFE">
        <w:trPr>
          <w:trHeight w:val="90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p>
        </w:tc>
        <w:tc>
          <w:tcPr>
            <w:tcW w:w="958"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Администрация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130 976 572,28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4 123 000,00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2 853 000,00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3 003 000,00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52 238 151,00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61 759 421,28</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7 000 000,00</w:t>
            </w:r>
          </w:p>
        </w:tc>
      </w:tr>
      <w:tr w:rsidR="00BF1CFE" w:rsidRPr="00BF1CFE" w:rsidTr="00BF1CFE">
        <w:trPr>
          <w:trHeight w:val="40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szCs w:val="32"/>
                <w:u w:val="single"/>
              </w:rPr>
            </w:pPr>
            <w:r w:rsidRPr="00BF1CFE">
              <w:rPr>
                <w:rFonts w:ascii="Times New Roman" w:eastAsia="Times New Roman" w:hAnsi="Times New Roman" w:cs="Times New Roman"/>
                <w:b/>
                <w:bCs/>
                <w:szCs w:val="32"/>
                <w:u w:val="single"/>
              </w:rPr>
              <w:t>Подпрограмма 1</w:t>
            </w:r>
          </w:p>
        </w:tc>
        <w:tc>
          <w:tcPr>
            <w:tcW w:w="958"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"Развитие системы дошкольного и общего образования"</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Всего</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7 108 721 029,89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996 601 895,34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1 019 117 259,77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1 144 505 939,27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1 357 018 108,48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1 353 790 723,44</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1 237 687 103,59</w:t>
            </w:r>
          </w:p>
        </w:tc>
      </w:tr>
      <w:tr w:rsidR="00BF1CFE" w:rsidRPr="00BF1CFE" w:rsidTr="00BF1CFE">
        <w:trPr>
          <w:trHeight w:val="121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szCs w:val="32"/>
                <w:u w:val="single"/>
              </w:rPr>
            </w:pPr>
          </w:p>
        </w:tc>
        <w:tc>
          <w:tcPr>
            <w:tcW w:w="958"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 xml:space="preserve">Управление образования администрации МР «Усть-Куломский» </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6 977 744 457,61</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992 478 895,34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1 016 264 259,77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1 141 502 939,27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1 304 779 957,48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1 292 031 302,16</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1 230 687 103,59</w:t>
            </w:r>
          </w:p>
        </w:tc>
      </w:tr>
      <w:tr w:rsidR="00BF1CFE" w:rsidRPr="00BF1CFE" w:rsidTr="00BF1CFE">
        <w:trPr>
          <w:trHeight w:val="81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szCs w:val="32"/>
                <w:u w:val="single"/>
              </w:rPr>
            </w:pPr>
          </w:p>
        </w:tc>
        <w:tc>
          <w:tcPr>
            <w:tcW w:w="958"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Администрация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130 976 572,28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4 123 000,00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2 853 000,00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3 003 000,00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52 238 151,00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61 759 421,28</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7 000 000,00</w:t>
            </w:r>
          </w:p>
        </w:tc>
      </w:tr>
      <w:tr w:rsidR="00BF1CFE" w:rsidRPr="00BF1CFE" w:rsidTr="00BF1CFE">
        <w:trPr>
          <w:trHeight w:val="40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Задача 1.1</w:t>
            </w:r>
          </w:p>
        </w:tc>
        <w:tc>
          <w:tcPr>
            <w:tcW w:w="958"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"Обеспечение государственных гарантий доступности дошкольного и общего образования"</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Всего</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6 254 512 852,10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884 958 203,07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975 221 371,78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1 065 499 637,20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1 147 810 640,82</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1 100 191 562,82</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1 080 831 436,41</w:t>
            </w:r>
          </w:p>
        </w:tc>
      </w:tr>
      <w:tr w:rsidR="00BF1CFE" w:rsidRPr="00BF1CFE" w:rsidTr="00BF1CFE">
        <w:trPr>
          <w:trHeight w:val="121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p>
        </w:tc>
        <w:tc>
          <w:tcPr>
            <w:tcW w:w="958"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 xml:space="preserve">Управление образования администрации МР «Усть-Куломский» </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6 123 536 279,82</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880 835 203,07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972 368 371,78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1 062 496 637,20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1 095 572 489,82</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1 038 432 141,54</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1 073 831 436,41</w:t>
            </w:r>
          </w:p>
        </w:tc>
      </w:tr>
      <w:tr w:rsidR="00BF1CFE" w:rsidRPr="00BF1CFE" w:rsidTr="00BF1CFE">
        <w:trPr>
          <w:trHeight w:val="81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p>
        </w:tc>
        <w:tc>
          <w:tcPr>
            <w:tcW w:w="958"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Администрация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130 976 572,28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4 123 000,00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2 853 000,00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3 003 000,00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52 238 151,00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61 759 421,28</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7 000 000,00</w:t>
            </w:r>
          </w:p>
        </w:tc>
      </w:tr>
      <w:tr w:rsidR="00BF1CFE" w:rsidRPr="00BF1CFE" w:rsidTr="00BF1CFE">
        <w:trPr>
          <w:trHeight w:val="208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1.1.1.</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Осуществление деятельности муниципальными образовательными организациями</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370 509 900,41</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54 571 289,99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59 654 815,82</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56 170 182,11</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96 746 648,72</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33 983 834,45</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69 383 129,32</w:t>
            </w:r>
          </w:p>
        </w:tc>
      </w:tr>
      <w:tr w:rsidR="00BF1CFE" w:rsidRPr="00BF1CFE" w:rsidTr="00BF1CFE">
        <w:trPr>
          <w:trHeight w:val="255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1.1.2.</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Реализация муниципальными дошкольными и общеобразовательными организациями образовательных программ</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4 699 843 600,00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686 510 700,00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751 810 100,00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816 307 800,00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813 184 200,00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816 015 400,00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816 015 400,00</w:t>
            </w:r>
          </w:p>
        </w:tc>
      </w:tr>
      <w:tr w:rsidR="00BF1CFE" w:rsidRPr="00BF1CFE" w:rsidTr="00BF1CFE">
        <w:trPr>
          <w:trHeight w:val="541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1.1.3.</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Обеспечение выплат ежемесячного денежного вознаграждения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124 094 800,00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32 796 100,00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33 138 000,00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58 160 700,00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r>
      <w:tr w:rsidR="00BF1CFE" w:rsidRPr="00BF1CFE" w:rsidTr="00BF1CFE">
        <w:trPr>
          <w:trHeight w:val="162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1.1.4.</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Мероприятия, связанные с повышением оплаты труда отдельных категорий работников в сфере образования</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41 333 592,92</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8 531 370,70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9 162 626,26</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11 819 797,98</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11 819 797,98</w:t>
            </w:r>
          </w:p>
        </w:tc>
      </w:tr>
      <w:tr w:rsidR="00BF1CFE" w:rsidRPr="00BF1CFE" w:rsidTr="00BF1CFE">
        <w:trPr>
          <w:trHeight w:val="351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1.1.5.</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52 121 800,00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8 200 000,00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7 200 000,00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6 600 000,00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10 040 600,00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10 040 600,00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10 040 600,00</w:t>
            </w:r>
          </w:p>
        </w:tc>
      </w:tr>
      <w:tr w:rsidR="00BF1CFE" w:rsidRPr="00BF1CFE" w:rsidTr="00BF1CFE">
        <w:trPr>
          <w:trHeight w:val="174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1.1.6.</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Оплата муниципальными учреждениями расходов по коммунальным услугам</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835 632 586,49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98 757 113,08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120 565 455,96</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116 726 584,39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166 438 414,84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166 572 509,11</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166 572 509,11</w:t>
            </w:r>
          </w:p>
        </w:tc>
      </w:tr>
      <w:tr w:rsidR="00BF1CFE" w:rsidRPr="00BF1CFE" w:rsidTr="00BF1CFE">
        <w:trPr>
          <w:trHeight w:val="141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1.1.7.</w:t>
            </w:r>
          </w:p>
        </w:tc>
        <w:tc>
          <w:tcPr>
            <w:tcW w:w="958"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Строительство и реконструкция муниципальных образовательных организаций</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r>
      <w:tr w:rsidR="00BF1CFE" w:rsidRPr="00BF1CFE" w:rsidTr="00BF1CFE">
        <w:trPr>
          <w:trHeight w:val="81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958"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Администрация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130 976 572,28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4 123 000,00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2 853 000,00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3 003 000,00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52 238 151,00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61 759 421,28</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7 000 000,00</w:t>
            </w:r>
          </w:p>
        </w:tc>
      </w:tr>
      <w:tr w:rsidR="00BF1CFE" w:rsidRPr="00BF1CFE" w:rsidTr="00BF1CFE">
        <w:trPr>
          <w:trHeight w:val="202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1.1.8.</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Учет детей, подлежащих обучению по образовательным программам дошкольного, начального общего, основного общего, среднего общего образования</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r>
      <w:tr w:rsidR="00BF1CFE" w:rsidRPr="00BF1CFE" w:rsidTr="00BF1CFE">
        <w:trPr>
          <w:trHeight w:val="40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Задача 1.2</w:t>
            </w:r>
          </w:p>
        </w:tc>
        <w:tc>
          <w:tcPr>
            <w:tcW w:w="958"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"Создание условий для повышения качества дошкольного и общего образования"</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Всего</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623 557 629,79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111 643 692,27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42 310 737,99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71 635 873,07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135 581 804,66</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179 750 895,62</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82 634 626,18</w:t>
            </w:r>
          </w:p>
        </w:tc>
      </w:tr>
      <w:tr w:rsidR="00BF1CFE" w:rsidRPr="00BF1CFE" w:rsidTr="00BF1CFE">
        <w:trPr>
          <w:trHeight w:val="121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p>
        </w:tc>
        <w:tc>
          <w:tcPr>
            <w:tcW w:w="958"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 xml:space="preserve">Управление образования администрации МР «Усть-Куломский» </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623 557 629,79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111 643 692,27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42 310 737,99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71 635 873,07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135 581 804,66</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179 750 895,62</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82 634 626,18</w:t>
            </w:r>
          </w:p>
        </w:tc>
      </w:tr>
      <w:tr w:rsidR="00BF1CFE" w:rsidRPr="00BF1CFE" w:rsidTr="00BF1CFE">
        <w:trPr>
          <w:trHeight w:val="81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p>
        </w:tc>
        <w:tc>
          <w:tcPr>
            <w:tcW w:w="958"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Администрация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0,00</w:t>
            </w:r>
          </w:p>
        </w:tc>
      </w:tr>
      <w:tr w:rsidR="00BF1CFE" w:rsidRPr="00BF1CFE" w:rsidTr="00BF1CFE">
        <w:trPr>
          <w:trHeight w:val="162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1.2.1.</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Организация бесплатного горячего питания обучающихся, получающих начальное общее образование в образовательных организациях</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90 684 141,44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16 422 222,23</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15 949 393,94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15 888 888,89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15 841 717,18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13 693 737,38</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12 888 181,82</w:t>
            </w:r>
          </w:p>
        </w:tc>
      </w:tr>
      <w:tr w:rsidR="00BF1CFE" w:rsidRPr="00BF1CFE" w:rsidTr="00BF1CFE">
        <w:trPr>
          <w:trHeight w:val="219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1.2.2.</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Укрепление материально-технической базы и создание безопасных условий в муниципальных образовательных учреждениях</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258 165 376,73</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89 538 327,53</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19 317 071,30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50 761 124,67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70 562 853,23</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13 993 000,00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13 993 000,00</w:t>
            </w:r>
          </w:p>
        </w:tc>
      </w:tr>
      <w:tr w:rsidR="00BF1CFE" w:rsidRPr="00BF1CFE" w:rsidTr="00BF1CFE">
        <w:trPr>
          <w:trHeight w:val="208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1.2.3.</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Реализация Соглашения о социально-экономическом сотрудничестве с АО «СЛПК»</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6 320 352,00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1 600 000,00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1 350 000,00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3 370 352,00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r>
      <w:tr w:rsidR="00BF1CFE" w:rsidRPr="00BF1CFE" w:rsidTr="00BF1CFE">
        <w:trPr>
          <w:trHeight w:val="172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1.2.4.</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Реализация народных проектов в сфере образования, прошедших отбор в рамках проекта «Народный бюджет»</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12 342 983,35</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2 641 333,34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3 466 476,67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3 404 716,67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2 830 456,67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r>
      <w:tr w:rsidR="00BF1CFE" w:rsidRPr="00BF1CFE" w:rsidTr="00BF1CFE">
        <w:trPr>
          <w:trHeight w:val="229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1.2.5.</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Организация и проведение мероприятий муниципальными дошкольными и общеобразовательными организациями</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7 282 806,60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1 000 000,00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1 662 636,00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920 170,60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1 300 000,00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1 200 000,00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1 200 000,00</w:t>
            </w:r>
          </w:p>
        </w:tc>
      </w:tr>
      <w:tr w:rsidR="00BF1CFE" w:rsidRPr="00BF1CFE" w:rsidTr="00BF1CFE">
        <w:trPr>
          <w:trHeight w:val="169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1.2.6.</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Развитие этнокультурного образования в муниципальных образовательных организациях</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r>
      <w:tr w:rsidR="00BF1CFE" w:rsidRPr="00BF1CFE" w:rsidTr="00BF1CFE">
        <w:trPr>
          <w:trHeight w:val="256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1.2.7.</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Организация и проведение мероприятий по формированию у обучающихся уважительного отношения ко всем национальностям, этносам и религиям</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r>
      <w:tr w:rsidR="00BF1CFE" w:rsidRPr="00BF1CFE" w:rsidTr="00BF1CFE">
        <w:trPr>
          <w:trHeight w:val="202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1.2.8.</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Обеспечение доступности приоритетных объектов и услуг в приоритетных сферах жизнедеятельности инвалидов и других маломобильных групп граждан</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2 118 086,15</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441 809,17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565 160,08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660 972,24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450 144,66</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r>
      <w:tr w:rsidR="00BF1CFE" w:rsidRPr="00BF1CFE" w:rsidTr="00BF1CFE">
        <w:trPr>
          <w:trHeight w:val="121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1.2.9.</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Проведение мероприятий для профессионального и карьерного роста педагогических работников</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r>
      <w:tr w:rsidR="00BF1CFE" w:rsidRPr="00BF1CFE" w:rsidTr="00BF1CFE">
        <w:trPr>
          <w:trHeight w:val="165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1.2.10.</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Реализация мероприятий регионального проекта «Все лучшее детям (Республика Коми)»</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246 643 883,52</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41 226 280,92</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150 864 158,24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54 553 444,36</w:t>
            </w:r>
          </w:p>
        </w:tc>
      </w:tr>
      <w:tr w:rsidR="00BF1CFE" w:rsidRPr="00BF1CFE" w:rsidTr="00BF1CFE">
        <w:trPr>
          <w:trHeight w:val="121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Задача 1.3</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"Содействие формированию чувства патриотизма и гражданской ответственности"</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230 650 548,00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1 585 150,00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7 370 429,00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73 625 663,00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73 848 265,00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74 221 041,00</w:t>
            </w:r>
          </w:p>
        </w:tc>
      </w:tr>
      <w:tr w:rsidR="00BF1CFE" w:rsidRPr="00BF1CFE" w:rsidTr="00BF1CFE">
        <w:trPr>
          <w:trHeight w:val="162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1.3.1.</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Реализация отдельных мероприятий регионального проекта "Патриотическое воспитание граждан Российской Федерации"</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8 202 479,00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1 585 150,00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6 617 329,00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r>
      <w:tr w:rsidR="00BF1CFE" w:rsidRPr="00BF1CFE" w:rsidTr="00BF1CFE">
        <w:trPr>
          <w:trHeight w:val="364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1.3.2.</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753 100,00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753 100,00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r>
      <w:tr w:rsidR="00BF1CFE" w:rsidRPr="00BF1CFE" w:rsidTr="00BF1CFE">
        <w:trPr>
          <w:trHeight w:val="163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 xml:space="preserve">Основное мероприятие 1.3.3. </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Реализация мероприятий регионального проекта «Педагоги и наставники»</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221 694 969,00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73 625 663,00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73 848 265,00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74 221 041,00</w:t>
            </w:r>
          </w:p>
        </w:tc>
      </w:tr>
      <w:tr w:rsidR="00BF1CFE" w:rsidRPr="00BF1CFE" w:rsidTr="00BF1CFE">
        <w:trPr>
          <w:trHeight w:val="123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szCs w:val="32"/>
                <w:u w:val="single"/>
              </w:rPr>
            </w:pPr>
            <w:r w:rsidRPr="00BF1CFE">
              <w:rPr>
                <w:rFonts w:ascii="Times New Roman" w:eastAsia="Times New Roman" w:hAnsi="Times New Roman" w:cs="Times New Roman"/>
                <w:b/>
                <w:bCs/>
                <w:szCs w:val="32"/>
                <w:u w:val="single"/>
              </w:rPr>
              <w:t>Подпрограмма 2</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"Развитие системы дополнительного образования"</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202 843 145,56</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24 471 004,38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32 845 148,74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30 539 746,37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39 441 355,29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37 404 445,39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38 141 445,39</w:t>
            </w:r>
          </w:p>
        </w:tc>
      </w:tr>
      <w:tr w:rsidR="00BF1CFE" w:rsidRPr="00BF1CFE" w:rsidTr="00BF1CFE">
        <w:trPr>
          <w:trHeight w:val="243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Задача 2.1</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"Обеспечение равных прав доступа детей на реализацию образовательных программ и программ воспитания, определяющих эффекты социализации "</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186 442 042,84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22 277 180,38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29 867 507,10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27 443 019,19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36 310 445,39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35 253 445,39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35 290 445,39</w:t>
            </w:r>
          </w:p>
        </w:tc>
      </w:tr>
      <w:tr w:rsidR="00BF1CFE" w:rsidRPr="00BF1CFE" w:rsidTr="00BF1CFE">
        <w:trPr>
          <w:trHeight w:val="162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2.1.1.</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Осуществление деятельности муниципальными образовательными организациями дополнительного образования</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69 509 032,23</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2 379 000,00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11 311 917,30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8 104 172,72</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15 930 314,07</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15 873 314,07</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15 910 314,07</w:t>
            </w:r>
          </w:p>
        </w:tc>
      </w:tr>
      <w:tr w:rsidR="00BF1CFE" w:rsidRPr="00BF1CFE" w:rsidTr="00BF1CFE">
        <w:trPr>
          <w:trHeight w:val="162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2.1.2.</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Мероприятия, связанные с повышением оплаты труда отдельных категорий работников в сфере образования</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82 870 952,56</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16 851 448,49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9 929 558,59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14 605 551,52</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13 828 131,32</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13 828 131,32</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13 828 131,32</w:t>
            </w:r>
          </w:p>
        </w:tc>
      </w:tr>
      <w:tr w:rsidR="00BF1CFE" w:rsidRPr="00BF1CFE" w:rsidTr="00BF1CFE">
        <w:trPr>
          <w:trHeight w:val="162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2.1.3.</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Передача дополнительного образования детей социально ориентированным некоммерческим организациям</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r>
      <w:tr w:rsidR="00BF1CFE" w:rsidRPr="00BF1CFE" w:rsidTr="00BF1CFE">
        <w:trPr>
          <w:trHeight w:val="141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2.1.4.</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Реализация Соглашения о социально-экономическом сотрудничестве с АО «СЛПК»</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r>
      <w:tr w:rsidR="00BF1CFE" w:rsidRPr="00BF1CFE" w:rsidTr="00BF1CFE">
        <w:trPr>
          <w:trHeight w:val="135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2.1.5.</w:t>
            </w:r>
          </w:p>
        </w:tc>
        <w:tc>
          <w:tcPr>
            <w:tcW w:w="958"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Обеспечение персонифицированного финансирования дополнительного образования детей</w:t>
            </w:r>
          </w:p>
        </w:tc>
        <w:tc>
          <w:tcPr>
            <w:tcW w:w="708"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vMerge w:val="restart"/>
            <w:tcBorders>
              <w:top w:val="nil"/>
              <w:left w:val="single" w:sz="4" w:space="0" w:color="auto"/>
              <w:bottom w:val="single" w:sz="4" w:space="0" w:color="000000"/>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26 694 617,06</w:t>
            </w:r>
          </w:p>
        </w:tc>
        <w:tc>
          <w:tcPr>
            <w:tcW w:w="312" w:type="pct"/>
            <w:vMerge w:val="restart"/>
            <w:tcBorders>
              <w:top w:val="nil"/>
              <w:left w:val="single" w:sz="4" w:space="0" w:color="auto"/>
              <w:bottom w:val="single" w:sz="4" w:space="0" w:color="000000"/>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2 123 558,50</w:t>
            </w:r>
          </w:p>
        </w:tc>
        <w:tc>
          <w:tcPr>
            <w:tcW w:w="312" w:type="pct"/>
            <w:vMerge w:val="restart"/>
            <w:tcBorders>
              <w:top w:val="nil"/>
              <w:left w:val="single" w:sz="4" w:space="0" w:color="auto"/>
              <w:bottom w:val="single" w:sz="4" w:space="0" w:color="000000"/>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7 035 363,61</w:t>
            </w:r>
          </w:p>
        </w:tc>
        <w:tc>
          <w:tcPr>
            <w:tcW w:w="312" w:type="pct"/>
            <w:vMerge w:val="restart"/>
            <w:tcBorders>
              <w:top w:val="nil"/>
              <w:left w:val="single" w:sz="4" w:space="0" w:color="auto"/>
              <w:bottom w:val="single" w:sz="4" w:space="0" w:color="000000"/>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4 035 694,95</w:t>
            </w:r>
          </w:p>
        </w:tc>
        <w:tc>
          <w:tcPr>
            <w:tcW w:w="312" w:type="pct"/>
            <w:vMerge w:val="restart"/>
            <w:tcBorders>
              <w:top w:val="nil"/>
              <w:left w:val="single" w:sz="4" w:space="0" w:color="auto"/>
              <w:bottom w:val="single" w:sz="4" w:space="0" w:color="000000"/>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4 500 000,00</w:t>
            </w:r>
          </w:p>
        </w:tc>
        <w:tc>
          <w:tcPr>
            <w:tcW w:w="312" w:type="pct"/>
            <w:vMerge w:val="restart"/>
            <w:tcBorders>
              <w:top w:val="nil"/>
              <w:left w:val="single" w:sz="4" w:space="0" w:color="auto"/>
              <w:bottom w:val="single" w:sz="4" w:space="0" w:color="000000"/>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4 500 000,00</w:t>
            </w:r>
          </w:p>
        </w:tc>
        <w:tc>
          <w:tcPr>
            <w:tcW w:w="31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4 500 000,00</w:t>
            </w:r>
          </w:p>
        </w:tc>
      </w:tr>
      <w:tr w:rsidR="00BF1CFE" w:rsidRPr="00BF1CFE" w:rsidTr="00BF1CFE">
        <w:trPr>
          <w:trHeight w:val="54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958"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08"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660"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312"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312"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312"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312"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312"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312"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r>
      <w:tr w:rsidR="00BF1CFE" w:rsidRPr="00BF1CFE" w:rsidTr="00BF1CFE">
        <w:trPr>
          <w:trHeight w:val="121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2.1.6.</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Оплата муниципальными учреждениями расходов по коммунальным услугам</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5 177 551,39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618 201,39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735 750,00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667 600,00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1 052 000,00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1 052 000,00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1 052 000,00</w:t>
            </w:r>
          </w:p>
        </w:tc>
      </w:tr>
      <w:tr w:rsidR="00BF1CFE" w:rsidRPr="00BF1CFE" w:rsidTr="00BF1CFE">
        <w:trPr>
          <w:trHeight w:val="178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2.1.7.</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Реализация народных проектов в сфере образования, прошедших отбор в рамках проекта «Народный бюджет»</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398 100,00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199 000,00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199 100,00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r>
      <w:tr w:rsidR="00BF1CFE" w:rsidRPr="00BF1CFE" w:rsidTr="00BF1CFE">
        <w:trPr>
          <w:trHeight w:val="226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2.1.8.</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Укрепление материально-технической базы и создание безопасных условий в муниципальных образовательных учреждениях</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1 791 789,60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105 972,00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655 817,60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30 000,00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1 000 000,00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r>
      <w:tr w:rsidR="00BF1CFE" w:rsidRPr="00BF1CFE" w:rsidTr="00BF1CFE">
        <w:trPr>
          <w:trHeight w:val="121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Задача 2.2</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"Организация процесса оздоровления и отдыха детей"</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12 880 666,68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2 149 000,00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2 160 333,34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2 118 333,34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2 151 000,00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2 151 000,00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2 151 000,00</w:t>
            </w:r>
          </w:p>
        </w:tc>
      </w:tr>
      <w:tr w:rsidR="00BF1CFE" w:rsidRPr="00BF1CFE" w:rsidTr="00BF1CFE">
        <w:trPr>
          <w:trHeight w:val="121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2.2.1.</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 xml:space="preserve"> Осуществление процесса оздоровления и отдыха детей</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12 880 666,68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2 149 000,00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2 160 333,34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2 118 333,34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2 151 000,00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2 151 000,00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2 151 000,00</w:t>
            </w:r>
          </w:p>
        </w:tc>
      </w:tr>
      <w:tr w:rsidR="00BF1CFE" w:rsidRPr="00BF1CFE" w:rsidTr="00BF1CFE">
        <w:trPr>
          <w:trHeight w:val="243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Задача 2.3</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"Обеспечение качественной работы организаций, специалистов, представителей актива молодежи и общественного сектора, участвующих в процессе социализации детей"</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3 520 436,04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44 824,00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817 308,30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978 393,84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979 909,90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700 000,00</w:t>
            </w:r>
          </w:p>
        </w:tc>
      </w:tr>
      <w:tr w:rsidR="00BF1CFE" w:rsidRPr="00BF1CFE" w:rsidTr="00BF1CFE">
        <w:trPr>
          <w:trHeight w:val="222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2.3.1.</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Повышение квалификации педагогических работников муниципальных образовательных организаций дополнительного образования</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r>
      <w:tr w:rsidR="00BF1CFE" w:rsidRPr="00BF1CFE" w:rsidTr="00BF1CFE">
        <w:trPr>
          <w:trHeight w:val="121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2.3.2.</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Поддержка талантливой молодежи и одаренных детей</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210 424,00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44 824,00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37 950,00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69 000,00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58 650,00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r>
      <w:tr w:rsidR="00BF1CFE" w:rsidRPr="00BF1CFE" w:rsidTr="00BF1CFE">
        <w:trPr>
          <w:trHeight w:val="226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2.3.3.</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Организация и проведение мероприятий муниципальными образовательными организациями дополнительного образования</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605 000,00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225 000,00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230 000,00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150 000,00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r>
      <w:tr w:rsidR="00BF1CFE" w:rsidRPr="00BF1CFE" w:rsidTr="00BF1CFE">
        <w:trPr>
          <w:trHeight w:val="111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nil"/>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2.3.4.</w:t>
            </w:r>
          </w:p>
        </w:tc>
        <w:tc>
          <w:tcPr>
            <w:tcW w:w="958" w:type="pct"/>
            <w:tcBorders>
              <w:top w:val="nil"/>
              <w:left w:val="nil"/>
              <w:bottom w:val="nil"/>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Организация временного трудоустройства обучающихся</w:t>
            </w:r>
          </w:p>
        </w:tc>
        <w:tc>
          <w:tcPr>
            <w:tcW w:w="708" w:type="pct"/>
            <w:tcBorders>
              <w:top w:val="nil"/>
              <w:left w:val="nil"/>
              <w:bottom w:val="nil"/>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2 705 012,04</w:t>
            </w:r>
          </w:p>
        </w:tc>
        <w:tc>
          <w:tcPr>
            <w:tcW w:w="312" w:type="pct"/>
            <w:tcBorders>
              <w:top w:val="nil"/>
              <w:left w:val="nil"/>
              <w:bottom w:val="nil"/>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nil"/>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554 358,30</w:t>
            </w:r>
          </w:p>
        </w:tc>
        <w:tc>
          <w:tcPr>
            <w:tcW w:w="312" w:type="pct"/>
            <w:tcBorders>
              <w:top w:val="nil"/>
              <w:left w:val="nil"/>
              <w:bottom w:val="nil"/>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679 393,84</w:t>
            </w:r>
          </w:p>
        </w:tc>
        <w:tc>
          <w:tcPr>
            <w:tcW w:w="312" w:type="pct"/>
            <w:tcBorders>
              <w:top w:val="nil"/>
              <w:left w:val="nil"/>
              <w:bottom w:val="nil"/>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771 259,90</w:t>
            </w:r>
          </w:p>
        </w:tc>
        <w:tc>
          <w:tcPr>
            <w:tcW w:w="312" w:type="pct"/>
            <w:tcBorders>
              <w:top w:val="nil"/>
              <w:left w:val="nil"/>
              <w:bottom w:val="nil"/>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700 000,00</w:t>
            </w:r>
          </w:p>
        </w:tc>
      </w:tr>
      <w:tr w:rsidR="00BF1CFE" w:rsidRPr="00BF1CFE" w:rsidTr="00BF1CFE">
        <w:trPr>
          <w:trHeight w:val="121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szCs w:val="32"/>
                <w:u w:val="single"/>
              </w:rPr>
            </w:pPr>
            <w:r w:rsidRPr="00BF1CFE">
              <w:rPr>
                <w:rFonts w:ascii="Times New Roman" w:eastAsia="Times New Roman" w:hAnsi="Times New Roman" w:cs="Times New Roman"/>
                <w:b/>
                <w:bCs/>
                <w:szCs w:val="32"/>
                <w:u w:val="single"/>
              </w:rPr>
              <w:t>Подпрограмма 3</w:t>
            </w:r>
          </w:p>
        </w:tc>
        <w:tc>
          <w:tcPr>
            <w:tcW w:w="958" w:type="pct"/>
            <w:tcBorders>
              <w:top w:val="single" w:sz="4" w:space="0" w:color="auto"/>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"Обеспечение реализации муниципальной программы "Развитие образования"</w:t>
            </w:r>
          </w:p>
        </w:tc>
        <w:tc>
          <w:tcPr>
            <w:tcW w:w="708" w:type="pct"/>
            <w:tcBorders>
              <w:top w:val="single" w:sz="4" w:space="0" w:color="auto"/>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408 707 169,44</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63 653 361,30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66 668 285,15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69 624 768,93</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71 606 868,98</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68 576 942,54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68 576 942,54</w:t>
            </w:r>
          </w:p>
        </w:tc>
      </w:tr>
      <w:tr w:rsidR="00BF1CFE" w:rsidRPr="00BF1CFE" w:rsidTr="00BF1CFE">
        <w:trPr>
          <w:trHeight w:val="1620"/>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Задача 3.1</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"Обеспечение управления реализацией мероприятий Программы на муниципальном уровне"</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408 707 169,44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63 653 361,30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66 668 285,15</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69 624 768,93</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71 606 868,98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68 576 942,54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szCs w:val="32"/>
              </w:rPr>
            </w:pPr>
            <w:r w:rsidRPr="00BF1CFE">
              <w:rPr>
                <w:rFonts w:ascii="Times New Roman" w:eastAsia="Times New Roman" w:hAnsi="Times New Roman" w:cs="Times New Roman"/>
                <w:b/>
                <w:bCs/>
                <w:color w:val="000000"/>
                <w:szCs w:val="32"/>
              </w:rPr>
              <w:t>68 576 942,54</w:t>
            </w:r>
          </w:p>
        </w:tc>
      </w:tr>
      <w:tr w:rsidR="00BF1CFE" w:rsidRPr="00BF1CFE" w:rsidTr="00BF1CFE">
        <w:trPr>
          <w:trHeight w:val="121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3.1.1.</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 xml:space="preserve">Руководство и управление в сфере установленных функций органа местного самоуправления </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392 357 216,78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56 562 425,48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65 343 286,99</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68 101 750,25</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69 469 868,98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66 439 942,54</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66 439 942,54</w:t>
            </w:r>
          </w:p>
        </w:tc>
      </w:tr>
      <w:tr w:rsidR="00BF1CFE" w:rsidRPr="00BF1CFE" w:rsidTr="00BF1CFE">
        <w:trPr>
          <w:trHeight w:val="283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3.1.2.</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Передача органам местного самоуправления сельских поселений отдельных полномочий МО МР "Усть-Куломский" по ведению бюджетного учета и составлению отчетности муниципальных образовательных организаций</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5 927 957,86</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5 927 957,86</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0,00</w:t>
            </w:r>
          </w:p>
        </w:tc>
      </w:tr>
      <w:tr w:rsidR="00BF1CFE" w:rsidRPr="00BF1CFE" w:rsidTr="00BF1CFE">
        <w:trPr>
          <w:trHeight w:val="1215"/>
        </w:trPr>
        <w:tc>
          <w:tcPr>
            <w:tcW w:w="7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szCs w:val="32"/>
              </w:rPr>
            </w:pPr>
          </w:p>
        </w:tc>
        <w:tc>
          <w:tcPr>
            <w:tcW w:w="7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Основное мероприятие 3.1.3.</w:t>
            </w:r>
          </w:p>
        </w:tc>
        <w:tc>
          <w:tcPr>
            <w:tcW w:w="95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Оплата расходов по коммунальным услугам</w:t>
            </w:r>
          </w:p>
        </w:tc>
        <w:tc>
          <w:tcPr>
            <w:tcW w:w="7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Управление образования администрации МР «Усть-Куломский»</w:t>
            </w:r>
          </w:p>
        </w:tc>
        <w:tc>
          <w:tcPr>
            <w:tcW w:w="660"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10 421 994,80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1 162 977,96</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1 324 998,16</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1 523 018,68</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2 137 000,00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2 137 000,00</w:t>
            </w:r>
          </w:p>
        </w:tc>
        <w:tc>
          <w:tcPr>
            <w:tcW w:w="31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szCs w:val="32"/>
              </w:rPr>
            </w:pPr>
            <w:r w:rsidRPr="00BF1CFE">
              <w:rPr>
                <w:rFonts w:ascii="Times New Roman" w:eastAsia="Times New Roman" w:hAnsi="Times New Roman" w:cs="Times New Roman"/>
                <w:color w:val="000000"/>
                <w:szCs w:val="32"/>
              </w:rPr>
              <w:t>2 137 000,00</w:t>
            </w:r>
          </w:p>
        </w:tc>
      </w:tr>
    </w:tbl>
    <w:p w:rsidR="00BF1CFE" w:rsidRDefault="00BF1CFE" w:rsidP="00BF1CFE">
      <w:pPr>
        <w:autoSpaceDE w:val="0"/>
        <w:autoSpaceDN w:val="0"/>
        <w:adjustRightInd w:val="0"/>
        <w:spacing w:after="0" w:line="240" w:lineRule="auto"/>
        <w:jc w:val="both"/>
        <w:rPr>
          <w:rFonts w:ascii="Times New Roman" w:eastAsia="Times New Roman" w:hAnsi="Times New Roman" w:cs="Times New Roman"/>
          <w:sz w:val="28"/>
          <w:szCs w:val="28"/>
        </w:rPr>
        <w:sectPr w:rsidR="00BF1CFE" w:rsidSect="00BF1CFE">
          <w:pgSz w:w="16838" w:h="11906" w:orient="landscape"/>
          <w:pgMar w:top="850" w:right="1134" w:bottom="1701" w:left="1134" w:header="708" w:footer="708" w:gutter="0"/>
          <w:cols w:space="708"/>
          <w:docGrid w:linePitch="360"/>
        </w:sectPr>
      </w:pPr>
    </w:p>
    <w:tbl>
      <w:tblPr>
        <w:tblW w:w="5000" w:type="pct"/>
        <w:tblLook w:val="04A0"/>
      </w:tblPr>
      <w:tblGrid>
        <w:gridCol w:w="1873"/>
        <w:gridCol w:w="2460"/>
        <w:gridCol w:w="2582"/>
        <w:gridCol w:w="1705"/>
        <w:gridCol w:w="961"/>
        <w:gridCol w:w="1151"/>
        <w:gridCol w:w="821"/>
        <w:gridCol w:w="821"/>
        <w:gridCol w:w="821"/>
        <w:gridCol w:w="1591"/>
      </w:tblGrid>
      <w:tr w:rsidR="00BF1CFE" w:rsidRPr="00BF1CFE" w:rsidTr="00BF1CFE">
        <w:trPr>
          <w:trHeight w:val="405"/>
        </w:trPr>
        <w:tc>
          <w:tcPr>
            <w:tcW w:w="426"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629"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992"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428"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444"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40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41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1261" w:type="pct"/>
            <w:gridSpan w:val="3"/>
            <w:tcBorders>
              <w:top w:val="nil"/>
              <w:left w:val="nil"/>
              <w:bottom w:val="nil"/>
              <w:right w:val="nil"/>
            </w:tcBorders>
            <w:shd w:val="clear" w:color="auto" w:fill="auto"/>
            <w:noWrap/>
            <w:vAlign w:val="bottom"/>
            <w:hideMark/>
          </w:tcPr>
          <w:p w:rsidR="00BF1CFE" w:rsidRPr="00BF1CFE" w:rsidRDefault="00BF1CFE" w:rsidP="00BF1CFE">
            <w:pPr>
              <w:spacing w:after="0" w:line="240" w:lineRule="auto"/>
              <w:jc w:val="right"/>
              <w:rPr>
                <w:rFonts w:ascii="Times New Roman" w:eastAsia="Times New Roman" w:hAnsi="Times New Roman" w:cs="Times New Roman"/>
                <w:color w:val="000000"/>
              </w:rPr>
            </w:pPr>
            <w:r w:rsidRPr="00BF1CFE">
              <w:rPr>
                <w:rFonts w:ascii="Times New Roman" w:eastAsia="Times New Roman" w:hAnsi="Times New Roman" w:cs="Times New Roman"/>
                <w:color w:val="000000"/>
              </w:rPr>
              <w:t>Таблица № 3 к Приложению</w:t>
            </w:r>
          </w:p>
        </w:tc>
      </w:tr>
      <w:tr w:rsidR="00BF1CFE" w:rsidRPr="00BF1CFE" w:rsidTr="00BF1CFE">
        <w:trPr>
          <w:trHeight w:val="405"/>
        </w:trPr>
        <w:tc>
          <w:tcPr>
            <w:tcW w:w="426"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629"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992"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428"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444"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40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41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1261" w:type="pct"/>
            <w:gridSpan w:val="3"/>
            <w:tcBorders>
              <w:top w:val="nil"/>
              <w:left w:val="nil"/>
              <w:bottom w:val="nil"/>
              <w:right w:val="nil"/>
            </w:tcBorders>
            <w:shd w:val="clear" w:color="auto" w:fill="auto"/>
            <w:noWrap/>
            <w:vAlign w:val="bottom"/>
            <w:hideMark/>
          </w:tcPr>
          <w:p w:rsidR="00BF1CFE" w:rsidRPr="00BF1CFE" w:rsidRDefault="00BF1CFE" w:rsidP="00BF1CFE">
            <w:pPr>
              <w:spacing w:after="0" w:line="240" w:lineRule="auto"/>
              <w:jc w:val="right"/>
              <w:rPr>
                <w:rFonts w:ascii="Times New Roman" w:eastAsia="Times New Roman" w:hAnsi="Times New Roman" w:cs="Times New Roman"/>
                <w:color w:val="000000"/>
              </w:rPr>
            </w:pPr>
          </w:p>
        </w:tc>
      </w:tr>
      <w:tr w:rsidR="00BF1CFE" w:rsidRPr="00BF1CFE" w:rsidTr="00BF1CFE">
        <w:trPr>
          <w:trHeight w:val="405"/>
        </w:trPr>
        <w:tc>
          <w:tcPr>
            <w:tcW w:w="426"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629"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992"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428"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444"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40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415"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c>
          <w:tcPr>
            <w:tcW w:w="1261" w:type="pct"/>
            <w:gridSpan w:val="3"/>
            <w:tcBorders>
              <w:top w:val="nil"/>
              <w:left w:val="nil"/>
              <w:bottom w:val="nil"/>
              <w:right w:val="nil"/>
            </w:tcBorders>
            <w:shd w:val="clear" w:color="auto" w:fill="auto"/>
            <w:noWrap/>
            <w:vAlign w:val="bottom"/>
            <w:hideMark/>
          </w:tcPr>
          <w:p w:rsidR="00BF1CFE" w:rsidRPr="00BF1CFE" w:rsidRDefault="00BF1CFE" w:rsidP="00BF1CFE">
            <w:pPr>
              <w:spacing w:after="0" w:line="240" w:lineRule="auto"/>
              <w:jc w:val="right"/>
              <w:rPr>
                <w:rFonts w:ascii="Times New Roman" w:eastAsia="Times New Roman" w:hAnsi="Times New Roman" w:cs="Times New Roman"/>
                <w:color w:val="000000"/>
              </w:rPr>
            </w:pPr>
          </w:p>
        </w:tc>
      </w:tr>
      <w:tr w:rsidR="00BF1CFE" w:rsidRPr="00BF1CFE" w:rsidTr="00BF1CFE">
        <w:trPr>
          <w:trHeight w:val="300"/>
        </w:trPr>
        <w:tc>
          <w:tcPr>
            <w:tcW w:w="4592" w:type="pct"/>
            <w:gridSpan w:val="9"/>
            <w:vMerge w:val="restart"/>
            <w:tcBorders>
              <w:top w:val="nil"/>
              <w:left w:val="nil"/>
              <w:bottom w:val="nil"/>
              <w:right w:val="nil"/>
            </w:tcBorders>
            <w:shd w:val="clear" w:color="auto" w:fill="auto"/>
            <w:vAlign w:val="bottom"/>
            <w:hideMark/>
          </w:tcPr>
          <w:p w:rsidR="00BF1CFE" w:rsidRPr="00BF1CFE" w:rsidRDefault="00BF1CFE" w:rsidP="00BF1CFE">
            <w:pPr>
              <w:spacing w:after="0" w:line="240" w:lineRule="auto"/>
              <w:jc w:val="center"/>
              <w:rPr>
                <w:rFonts w:ascii="Times New Roman" w:eastAsia="Times New Roman" w:hAnsi="Times New Roman" w:cs="Times New Roman"/>
                <w:b/>
                <w:bCs/>
                <w:color w:val="000000"/>
              </w:rPr>
            </w:pPr>
            <w:r w:rsidRPr="00BF1CFE">
              <w:rPr>
                <w:rFonts w:ascii="Times New Roman" w:eastAsia="Times New Roman" w:hAnsi="Times New Roman" w:cs="Times New Roman"/>
                <w:b/>
                <w:bCs/>
                <w:color w:val="000000"/>
              </w:rPr>
              <w:t>Ресурсное обеспечение</w:t>
            </w:r>
            <w:r w:rsidRPr="00BF1CFE">
              <w:rPr>
                <w:rFonts w:ascii="Times New Roman" w:eastAsia="Times New Roman" w:hAnsi="Times New Roman" w:cs="Times New Roman"/>
                <w:b/>
                <w:bCs/>
                <w:color w:val="000000"/>
              </w:rPr>
              <w:br/>
              <w:t>и прогнозная (справочная) оценка расходов бюджета муниципального образования на реализацию целей</w:t>
            </w:r>
            <w:r w:rsidRPr="00BF1CFE">
              <w:rPr>
                <w:rFonts w:ascii="Times New Roman" w:eastAsia="Times New Roman" w:hAnsi="Times New Roman" w:cs="Times New Roman"/>
                <w:b/>
                <w:bCs/>
                <w:color w:val="000000"/>
              </w:rPr>
              <w:br/>
              <w:t>муниципальной программы  (с учетом средств межбюджетных трансфертов)</w:t>
            </w:r>
          </w:p>
        </w:tc>
        <w:tc>
          <w:tcPr>
            <w:tcW w:w="408"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r>
      <w:tr w:rsidR="00BF1CFE" w:rsidRPr="00BF1CFE" w:rsidTr="00BF1CFE">
        <w:trPr>
          <w:trHeight w:val="555"/>
        </w:trPr>
        <w:tc>
          <w:tcPr>
            <w:tcW w:w="4592" w:type="pct"/>
            <w:gridSpan w:val="9"/>
            <w:vMerge/>
            <w:tcBorders>
              <w:top w:val="nil"/>
              <w:left w:val="nil"/>
              <w:bottom w:val="nil"/>
              <w:right w:val="nil"/>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rPr>
            </w:pPr>
          </w:p>
        </w:tc>
        <w:tc>
          <w:tcPr>
            <w:tcW w:w="408"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r>
      <w:tr w:rsidR="00BF1CFE" w:rsidRPr="00BF1CFE" w:rsidTr="00BF1CFE">
        <w:trPr>
          <w:trHeight w:val="840"/>
        </w:trPr>
        <w:tc>
          <w:tcPr>
            <w:tcW w:w="4592" w:type="pct"/>
            <w:gridSpan w:val="9"/>
            <w:vMerge/>
            <w:tcBorders>
              <w:top w:val="nil"/>
              <w:left w:val="nil"/>
              <w:bottom w:val="nil"/>
              <w:right w:val="nil"/>
            </w:tcBorders>
            <w:vAlign w:val="center"/>
            <w:hideMark/>
          </w:tcPr>
          <w:p w:rsidR="00BF1CFE" w:rsidRPr="00BF1CFE" w:rsidRDefault="00BF1CFE" w:rsidP="00BF1CFE">
            <w:pPr>
              <w:spacing w:after="0" w:line="240" w:lineRule="auto"/>
              <w:rPr>
                <w:rFonts w:ascii="Times New Roman" w:eastAsia="Times New Roman" w:hAnsi="Times New Roman" w:cs="Times New Roman"/>
                <w:b/>
                <w:bCs/>
                <w:color w:val="000000"/>
              </w:rPr>
            </w:pPr>
          </w:p>
        </w:tc>
        <w:tc>
          <w:tcPr>
            <w:tcW w:w="408" w:type="pct"/>
            <w:tcBorders>
              <w:top w:val="nil"/>
              <w:left w:val="nil"/>
              <w:bottom w:val="nil"/>
              <w:right w:val="nil"/>
            </w:tcBorders>
            <w:shd w:val="clear" w:color="auto" w:fill="auto"/>
            <w:noWrap/>
            <w:vAlign w:val="bottom"/>
            <w:hideMark/>
          </w:tcPr>
          <w:p w:rsidR="00BF1CFE" w:rsidRPr="00BF1CFE" w:rsidRDefault="00BF1CFE" w:rsidP="00BF1CFE">
            <w:pPr>
              <w:spacing w:after="0" w:line="240" w:lineRule="auto"/>
              <w:rPr>
                <w:rFonts w:ascii="Times New Roman" w:eastAsia="Times New Roman" w:hAnsi="Times New Roman" w:cs="Times New Roman"/>
                <w:color w:val="000000"/>
              </w:rPr>
            </w:pPr>
          </w:p>
        </w:tc>
      </w:tr>
      <w:tr w:rsidR="00BF1CFE" w:rsidRPr="00BF1CFE" w:rsidTr="00BF1CFE">
        <w:trPr>
          <w:trHeight w:val="1200"/>
        </w:trPr>
        <w:tc>
          <w:tcPr>
            <w:tcW w:w="4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Статус</w:t>
            </w:r>
          </w:p>
        </w:tc>
        <w:tc>
          <w:tcPr>
            <w:tcW w:w="6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Наименование муниципальной программы, подпрограммы, ВЦП, основного мероприятия</w:t>
            </w:r>
          </w:p>
        </w:tc>
        <w:tc>
          <w:tcPr>
            <w:tcW w:w="9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Источник финансирования</w:t>
            </w:r>
          </w:p>
        </w:tc>
        <w:tc>
          <w:tcPr>
            <w:tcW w:w="2953" w:type="pct"/>
            <w:gridSpan w:val="7"/>
            <w:tcBorders>
              <w:top w:val="single" w:sz="4" w:space="0" w:color="auto"/>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Оценка расходов, руб.</w:t>
            </w:r>
          </w:p>
        </w:tc>
      </w:tr>
      <w:tr w:rsidR="00BF1CFE" w:rsidRPr="00BF1CFE" w:rsidTr="00BF1CFE">
        <w:trPr>
          <w:trHeight w:val="2235"/>
        </w:trPr>
        <w:tc>
          <w:tcPr>
            <w:tcW w:w="426" w:type="pct"/>
            <w:vMerge/>
            <w:tcBorders>
              <w:top w:val="single" w:sz="4" w:space="0" w:color="auto"/>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vMerge/>
            <w:tcBorders>
              <w:top w:val="single" w:sz="4" w:space="0" w:color="auto"/>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Всего (нарастающим итогом с начала реализации программы)</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2022</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2023</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2024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2025</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2026</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b/>
                <w:bCs/>
                <w:color w:val="000000"/>
              </w:rPr>
            </w:pPr>
            <w:r w:rsidRPr="00BF1CFE">
              <w:rPr>
                <w:rFonts w:ascii="Times New Roman" w:eastAsia="Times New Roman" w:hAnsi="Times New Roman" w:cs="Times New Roman"/>
                <w:b/>
                <w:bCs/>
                <w:color w:val="000000"/>
              </w:rPr>
              <w:t>2027</w:t>
            </w:r>
          </w:p>
        </w:tc>
      </w:tr>
      <w:tr w:rsidR="00BF1CFE" w:rsidRPr="00BF1CFE" w:rsidTr="00BF1CFE">
        <w:trPr>
          <w:trHeight w:val="405"/>
        </w:trPr>
        <w:tc>
          <w:tcPr>
            <w:tcW w:w="426" w:type="pc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w:t>
            </w:r>
          </w:p>
        </w:tc>
        <w:tc>
          <w:tcPr>
            <w:tcW w:w="629"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5</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b/>
                <w:bCs/>
                <w:color w:val="000000"/>
              </w:rPr>
            </w:pPr>
            <w:r w:rsidRPr="00BF1CFE">
              <w:rPr>
                <w:rFonts w:ascii="Times New Roman" w:eastAsia="Times New Roman" w:hAnsi="Times New Roman" w:cs="Times New Roman"/>
                <w:b/>
                <w:bCs/>
                <w:color w:val="000000"/>
              </w:rPr>
              <w:t>10</w:t>
            </w:r>
          </w:p>
        </w:tc>
      </w:tr>
      <w:tr w:rsidR="00BF1CFE" w:rsidRPr="00BF1CFE" w:rsidTr="00BF1CFE">
        <w:trPr>
          <w:trHeight w:val="46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Муниципальная программа</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Развитие образования</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7 720 271 344,89</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1 084 726 261,02</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1 118 630 693,66</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1 244 670 454,57</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1 468 066 332,75</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1 459 772 111,37</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1 344 405 491,52</w:t>
            </w:r>
          </w:p>
        </w:tc>
      </w:tr>
      <w:tr w:rsidR="00BF1CFE" w:rsidRPr="00BF1CFE" w:rsidTr="00BF1CFE">
        <w:trPr>
          <w:trHeight w:val="43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773 928 388,10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81 811 643,31</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46 012 619,97</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100 387 445,90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201 329 790,76</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225 968 909,70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118 417 978,46</w:t>
            </w:r>
          </w:p>
        </w:tc>
      </w:tr>
      <w:tr w:rsidR="00BF1CFE" w:rsidRPr="00BF1CFE" w:rsidTr="00BF1CFE">
        <w:trPr>
          <w:trHeight w:val="72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5 758 506 933,17</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847 946 046,01</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894 778 145,14</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962 882 077,58</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1 006 053 063,11</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1 040 865 525,35</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1 005 982 075,98</w:t>
            </w:r>
          </w:p>
        </w:tc>
      </w:tr>
      <w:tr w:rsidR="00BF1CFE" w:rsidRPr="00BF1CFE" w:rsidTr="00BF1CFE">
        <w:trPr>
          <w:trHeight w:val="11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1 187 836 023,62</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154 968 571,70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177 839 928,55</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181 400 931,09</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260 683 478,88</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192 937 676,32</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220 005 437,08</w:t>
            </w:r>
          </w:p>
        </w:tc>
      </w:tr>
      <w:tr w:rsidR="00BF1CFE" w:rsidRPr="00BF1CFE" w:rsidTr="00BF1CFE">
        <w:trPr>
          <w:trHeight w:val="78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1 187 836 023,62</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154 968 571,70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177 839 928,55</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181 400 931,09</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260 683 478,88</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192 937 676,32</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220 005 437,08</w:t>
            </w:r>
          </w:p>
        </w:tc>
      </w:tr>
      <w:tr w:rsidR="00BF1CFE" w:rsidRPr="00BF1CFE" w:rsidTr="00BF1CFE">
        <w:trPr>
          <w:trHeight w:val="99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u w:val="single"/>
              </w:rPr>
            </w:pPr>
            <w:r w:rsidRPr="00BF1CFE">
              <w:rPr>
                <w:rFonts w:ascii="Times New Roman" w:eastAsia="Times New Roman" w:hAnsi="Times New Roman" w:cs="Times New Roman"/>
                <w:b/>
                <w:bCs/>
                <w:u w:val="single"/>
              </w:rPr>
              <w:t>Подпрограмма 1</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"Развитие системы дошкольного и общего образования"</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7 108 721 029,89</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996 601 895,34</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1 019 117 259,77</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1 144 505 939,27</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1 357 018 108,48</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1 353 790 723,44</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1 237 687 103,59</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u w:val="single"/>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773 928 388,10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81 811 643,31</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46 012 619,97</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100 387 445,90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201 329 790,76</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225 968 909,70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118 417 978,46</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u w:val="single"/>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5 655 449 714,70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828 291 699,52</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881 251 582,22</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945 603 818,52</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987 853 713,11</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1 023 666 175,35</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988 782 725,98</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u w:val="single"/>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679 342 927,09</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86 498 552,51</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91 853 057,58</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98 514 674,85</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167 834 604,61</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104 155 638,39</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130 486 399,15</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u w:val="single"/>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679 342 927,09</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86 498 552,51</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91 853 057,58</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98 514 674,85</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167 834 604,61</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104 155 638,39</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130 486 399,15</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u w:val="single"/>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Задача 1.1</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"Обеспечение государственных гарантий доступности дошкольного и общего образования"</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6 254 512 852,10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884 958 203,07</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975 221 371,78</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1 065 499 637,20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1 147 810 640,82</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1 100 191 562,82</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1 080 831 436,41</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209 173 800,00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32 796 100,00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33 138 000,00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58 160 700,00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39 835 100,00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45 243 900,00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5 403 875 595,58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773 367 640,46</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856 260 959,03</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912 831 957,14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950 705 205,99</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956 545 544,98</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954 164 287,98</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641 463 456,52</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78 794 462,61</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85 822 412,75</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94 506 980,06</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157 270 334,83</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98 402 117,84</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126 667 148,43</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641 463 456,52</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78 794 462,61</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85 822 412,75</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94 506 980,06</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157 270 334,83</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98 402 117,84</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126 667 148,43</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1.1.1.</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Осуществление деятельности муниципальными образовательными организациями</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370 509 900,41</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54 571 289,99</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59 654 815,82</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56 170 182,11</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96 746 648,72</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33 983 834,45</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69 383 129,32</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370 509 900,41</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54 571 289,99</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59 654 815,82</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56 170 182,11</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96 746 648,72</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33 983 834,45</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69 383 129,32</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370 509 900,41</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54 571 289,99</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59 654 815,82</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56 170 182,11</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96 746 648,72</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33 983 834,45</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69 383 129,32</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1.1.2.</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Реализация муниципальными дошкольными и общеобразовательными организациями образовательных программ</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4 699 843 600,00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686 510 700,00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751 810 100,00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816 307 800,00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813 184 200,00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816 015 400,00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816 015 400,00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4 699 843 600,00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686 510 700,00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751 810 100,00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816 307 800,00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813 184 200,00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816 015 400,00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816 015 400,00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630"/>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1.1.3.</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 xml:space="preserve">Обеспечение выплат ежемесячного денежного вознаграждения за классное руководство педагогическим работникам образовательных организаций, реализующих образовательные программы начального </w:t>
            </w:r>
            <w:r w:rsidRPr="00BF1CFE">
              <w:rPr>
                <w:rFonts w:ascii="Times New Roman" w:eastAsia="Times New Roman" w:hAnsi="Times New Roman" w:cs="Times New Roman"/>
              </w:rPr>
              <w:lastRenderedPageBreak/>
              <w:t>общего образования, образовательные программы основного общего образования, образовательные программы среднего общего образования</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lastRenderedPageBreak/>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124 094 800,00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32 796 100,00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33 138 000,00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58 160 700,00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5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124 094 800,00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32 796 100,00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33 138 000,00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58 160 700,00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58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8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57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1.1.4.</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Мероприятия, связанные с повышением оплаты труда отдельных категорий работников в сфере образования</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41 333 592,92</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8 531 370,70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9 162 626,26</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11 819 797,98</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11 819 797,98</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40 920 257,00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8 446 057,00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9 071 000,00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11 701 600,00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11 701 600,00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413 335,92</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85 313,70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91 626,26</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118 197,98</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118 197,98</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413 335,92</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85 313,70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91 626,26</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118 197,98</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118 197,98</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1.1.5.</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52 121 800,00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8 200 000,00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7 200 000,00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6 600 000,00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10 040 600,00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10 040 600,00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10 040 600,00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52 121 800,00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8 200 000,00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7 200 000,00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6 600 000,00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10 040 600,00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10 040 600,00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10 040 600,00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19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1.1.6.</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Оплата муниципальными учреждениями расходов по коммунальным услугам</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835 632 586,49</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98 757 113,08</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120 565 455,96</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116 726 584,39</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166 438 414,84</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166 572 509,11</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166 572 509,11</w:t>
            </w:r>
          </w:p>
        </w:tc>
      </w:tr>
      <w:tr w:rsidR="00BF1CFE" w:rsidRPr="00BF1CFE" w:rsidTr="00BF1CFE">
        <w:trPr>
          <w:trHeight w:val="5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606 512 097,58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78 656 940,46</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97 250 859,03</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81 478 100,14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116 312 821,99</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116 406 687,98</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116 406 687,98</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 xml:space="preserve">Бюджет муниципального образования, из </w:t>
            </w:r>
            <w:r w:rsidRPr="00BF1CFE">
              <w:rPr>
                <w:rFonts w:ascii="Times New Roman" w:eastAsia="Times New Roman" w:hAnsi="Times New Roman" w:cs="Times New Roman"/>
              </w:rPr>
              <w:lastRenderedPageBreak/>
              <w:t>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lastRenderedPageBreak/>
              <w:t>229 120 488,91</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20 100 172,62</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23 314 596,93</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35 248 484,25</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50 125 592,85</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50 165 821,13</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50 165 821,13</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229 120 488,91</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20 100 172,62</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23 314 596,93</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35 248 484,25</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50 125 592,85</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50 165 821,13</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50 165 821,13</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1.1.7.</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Строительство и реконструкция муниципальных образовательных организаций</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130 976 572,28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4 123 000,00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2 853 000,00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3 003 000,00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52 238 151,00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61 759 421,28</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7 000 000,00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85 079 000,00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39 835 100,00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45 243 900,00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4 477 841,00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2 096 584,00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2 381 257,00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41 419 731,28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4 123 000,00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2 853 000,00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3 003 000,00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10 306 467,00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14 134 264,28</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7 000 000,00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41 419 731,28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4 123 000,00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2 853 000,00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3 003 000,00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10 306 467,00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14 134 264,28</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7 000 000,00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1.1.8.</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Учет детей, подлежащих обучению по образовательным программам дошкольного, начального общего, основного общего, среднего общего образования</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 xml:space="preserve">Бюджет муниципального образования, из </w:t>
            </w:r>
            <w:r w:rsidRPr="00BF1CFE">
              <w:rPr>
                <w:rFonts w:ascii="Times New Roman" w:eastAsia="Times New Roman" w:hAnsi="Times New Roman" w:cs="Times New Roman"/>
              </w:rPr>
              <w:lastRenderedPageBreak/>
              <w:t>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lastRenderedPageBreak/>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Задача 1.2</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"Создание условий для повышения качества дошкольного и общего образования"</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623 557 629,79</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111 643 692,27</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42 310 737,99</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71 635 873,07</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135 581 804,66</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179 750 895,62</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82 634 626,18</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335 594 468,62</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49 015 543,31</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11 368 727,97</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35 187 183,36</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88 200 875,99</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107 213 627,99</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44 608 510,00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250 083 690,60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54 924 059,06</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24 911 365,19</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32 440 994,92</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36 816 658,89</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66 783 747,08</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34 206 865,46</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37 879 470,57</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7 704 089,90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6 030 644,83</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4 007 694,79</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10 564 269,78</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5 753 520,55</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3 819 250,72</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37 879 470,57</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7 704 089,90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6 030 644,83</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4 007 694,79</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10 564 269,78</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5 753 520,55</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3 819 250,72</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1.2.1.</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Организация бесплатного горячего питания обучающихся, получающих начальное общее образование в образовательных организациях</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90 684 141,44</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16 422 222,23</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15 949 393,94</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15 888 888,89</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15 841 717,18</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13 693 737,38</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12 888 181,82</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64 248 901,92</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11 705 759,98</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11 368 727,97</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11 325 599,99</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11 291 975,99</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9 625 327,99</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8 931 510,00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25 528 398,08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4 552 240,02</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4 421 172,03</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4 404 400,01</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4 391 324,01</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3 931 472,01</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3 827 790,00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906 841,44</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164 222,23</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159 493,94</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158 888,89</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158 417,18</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136 937,38</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128 881,82</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906 841,44</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164 222,23</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159493,94</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158 888,89</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158 417,18</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136 937,38</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128 881,82</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1.2.2.</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Укрепление материально-технической базы и создание безопасных условий в муниципальных образовательных учреждениях</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258 165 376,73</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89 538 327,53</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19 317 071,30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50 761 124,67</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70 562 853,23</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13 993 000,00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13 993 000,00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111 323 166,70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37 309 783,33</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23 861 583,37</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50 151 800,00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131 758 001,70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47 994 619,04</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17 370 364,16</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24 972 349,91</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16 233 268,59</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12 593 700,00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12 593 700,00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15 084 208,33</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4 233 925,16</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1 946 707,14</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1 927 191,39</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4 177 784,64</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1 399 300,00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1 399 300,00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15 084 208,33</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4 233 925,16</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1 946 707,14</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1 927 191,39</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4 177 784,64</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1 399 300,00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1 399 300,00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1.2.3.</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Реализация Соглашения о социально-экономическом сотрудничестве с АО «СЛПК»</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6 320 352,00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1 600 000,00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1 350 000,00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3 370 352,00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6 320 352,00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1 600 000,00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1 350 000,00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3 370 352,00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6 320 352,00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1 600 000,00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1 350 000,00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3 370 352,00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1.2.4.</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Реализация народных проектов в сфере образования, прошедших отбор в рамках проекта «Народный бюджет»</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12 342 983,35</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2 641 333,34</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3 466 476,67</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3 404 716,67</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2 830 456,67</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11 108 685,00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2 377 200,00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3 119 829,00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3 064 245,00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2 547 411,00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1 234 298,35</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264 133,34</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346 647,67</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340 471,67</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283 045,67</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1 234 298,35</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264 133,34</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346 647,67</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340 471,67</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283 045,67</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1.2.5.</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Организация и проведение мероприятий муниципальными дошкольными и общеобразовательными организациями</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7 282 806,60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1 000 000,00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1 662 636,00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920 170,60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1 300 000,00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1 200 000,00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1 200 000,00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7 282 806,60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1 000 000,00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1 662 636,00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920 170,60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1 300 000,00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1 200 000,00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1 200 000,00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7 282 806,60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1 000 000,00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1 662 636,00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920 170,60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1 300 000,00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1 200 000,00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1 200 000,00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1.2.6.</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Развитие этнокультурного образования в муниципальных образовательных организациях</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1.2.7.</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Организация и проведение мероприятий по формированию у обучающихся уважительного отношения ко всем национальностям, этносам и религиям</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 xml:space="preserve">Бюджет муниципального образования, из </w:t>
            </w:r>
            <w:r w:rsidRPr="00BF1CFE">
              <w:rPr>
                <w:rFonts w:ascii="Times New Roman" w:eastAsia="Times New Roman" w:hAnsi="Times New Roman" w:cs="Times New Roman"/>
              </w:rPr>
              <w:lastRenderedPageBreak/>
              <w:t>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lastRenderedPageBreak/>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1.2.8.</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Обеспечение доступности приоритетных объектов и услуг в приоритетных сферах жизнедеятельности инвалидов и других маломобильных групп граждан</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2 118 086,15</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441 809,17</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565 160,08</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660 972,24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450 144,66</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2 118 086,15</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441 809,17</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565 160,08</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660 972,24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450 144,66</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2 118 086,15</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441 809,17</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565 160,08</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660 972,24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450 144,66</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1.2.9.</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Проведение мероприятий для профессионального и карьерного роста педагогических работников</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 xml:space="preserve">Бюджет муниципального образования, из </w:t>
            </w:r>
            <w:r w:rsidRPr="00BF1CFE">
              <w:rPr>
                <w:rFonts w:ascii="Times New Roman" w:eastAsia="Times New Roman" w:hAnsi="Times New Roman" w:cs="Times New Roman"/>
              </w:rPr>
              <w:lastRenderedPageBreak/>
              <w:t>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lastRenderedPageBreak/>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390"/>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1.2.10.</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Реализация мероприятий регионального проекта «Все лучшее детям (Республика Коми)»</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246 643 883,52</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41 226 280,92</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150 864 158,24</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54 553 444,36</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160 022 400,00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26 757 100,00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97 588 300,00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35 677 000,00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81 688 605,82</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13 644 655,29</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50 258 575,07</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17 785 375,46</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4 932 877,70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824 525,63</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3 017 283,17</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1 091 068,90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4 932 877,70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824 525,63</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3 017 283,17</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1 091 068,90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Задача 1.3</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"Содействие формированию чувства патриотизма и гражданской ответственности"</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230 650 548,00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1 585 150,00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7 370 429,00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73 625 663,00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73 848 265,00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74 221 041,00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229 160 119,48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1 505 892,00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7 039 562,54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73 293 814,77</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73 511 381,71</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73 809 468,46</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1 490 428,52</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79 258,00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330 866,46</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331 848,23</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336 883,29</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411 572,54</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1.3.1.</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Реализация отдельных мероприятий регионального проекта "Патриотическое воспитание граждан Российской Федерации"</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8 202 479,00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1 585 150,00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6 617 329,00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7 792 354,54</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1 505 892,00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6 286 462,54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410 124,46</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79 258,00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330 866,46</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1.3.2.</w:t>
            </w:r>
          </w:p>
        </w:tc>
        <w:tc>
          <w:tcPr>
            <w:tcW w:w="629" w:type="pct"/>
            <w:vMerge w:val="restart"/>
            <w:tcBorders>
              <w:top w:val="nil"/>
              <w:left w:val="single" w:sz="4" w:space="0" w:color="auto"/>
              <w:bottom w:val="single" w:sz="4" w:space="0" w:color="000000"/>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 xml:space="preserve">Обеспечение выплат ежемесячного денежного вознаграждения советникам директоров по воспитанию и взаимодействию с детскими </w:t>
            </w:r>
            <w:r w:rsidRPr="00BF1CFE">
              <w:rPr>
                <w:rFonts w:ascii="Times New Roman" w:eastAsia="Times New Roman" w:hAnsi="Times New Roman" w:cs="Times New Roman"/>
              </w:rPr>
              <w:lastRenderedPageBreak/>
              <w:t>общественными объединениями муниципальных общеобразовательных организаций</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lastRenderedPageBreak/>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753 100,00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753 100,00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753 100,00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753 100,00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184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95"/>
        </w:trPr>
        <w:tc>
          <w:tcPr>
            <w:tcW w:w="426" w:type="pct"/>
            <w:vMerge w:val="restart"/>
            <w:tcBorders>
              <w:top w:val="nil"/>
              <w:left w:val="single" w:sz="4" w:space="0" w:color="auto"/>
              <w:bottom w:val="single" w:sz="4" w:space="0" w:color="000000"/>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 xml:space="preserve">Основное мероприятие 1.3.3. </w:t>
            </w:r>
          </w:p>
        </w:tc>
        <w:tc>
          <w:tcPr>
            <w:tcW w:w="629" w:type="pct"/>
            <w:vMerge w:val="restart"/>
            <w:tcBorders>
              <w:top w:val="nil"/>
              <w:left w:val="single" w:sz="4" w:space="0" w:color="auto"/>
              <w:bottom w:val="single" w:sz="4" w:space="0" w:color="000000"/>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Реализация мероприятий регионального проекта «Педагоги и наставники»</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221 694 969,00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73 625 663,00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73 848 265,00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74 221 041,00</w:t>
            </w:r>
          </w:p>
        </w:tc>
      </w:tr>
      <w:tr w:rsidR="00BF1CFE" w:rsidRPr="00BF1CFE" w:rsidTr="00BF1CFE">
        <w:trPr>
          <w:trHeight w:val="885"/>
        </w:trPr>
        <w:tc>
          <w:tcPr>
            <w:tcW w:w="426"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220 614 664,94</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73 293 814,77</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73 511 381,71</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73 809 468,46</w:t>
            </w:r>
          </w:p>
        </w:tc>
      </w:tr>
      <w:tr w:rsidR="00BF1CFE" w:rsidRPr="00BF1CFE" w:rsidTr="00BF1CFE">
        <w:trPr>
          <w:trHeight w:val="840"/>
        </w:trPr>
        <w:tc>
          <w:tcPr>
            <w:tcW w:w="426"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1 080 304,06</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331 848,23</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336 883,29</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411 572,54</w:t>
            </w:r>
          </w:p>
        </w:tc>
      </w:tr>
      <w:tr w:rsidR="00BF1CFE" w:rsidRPr="00BF1CFE" w:rsidTr="00BF1CFE">
        <w:trPr>
          <w:trHeight w:val="1290"/>
        </w:trPr>
        <w:tc>
          <w:tcPr>
            <w:tcW w:w="426"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660"/>
        </w:trPr>
        <w:tc>
          <w:tcPr>
            <w:tcW w:w="426"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 </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 </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 </w:t>
            </w:r>
          </w:p>
        </w:tc>
      </w:tr>
      <w:tr w:rsidR="00BF1CFE" w:rsidRPr="00BF1CFE" w:rsidTr="00BF1CFE">
        <w:trPr>
          <w:trHeight w:val="960"/>
        </w:trPr>
        <w:tc>
          <w:tcPr>
            <w:tcW w:w="426"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000000"/>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u w:val="single"/>
              </w:rPr>
            </w:pPr>
            <w:r w:rsidRPr="00BF1CFE">
              <w:rPr>
                <w:rFonts w:ascii="Times New Roman" w:eastAsia="Times New Roman" w:hAnsi="Times New Roman" w:cs="Times New Roman"/>
                <w:b/>
                <w:bCs/>
                <w:u w:val="single"/>
              </w:rPr>
              <w:t>Подпрограмма 2</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 xml:space="preserve">"Развитие системы </w:t>
            </w:r>
            <w:r w:rsidRPr="00BF1CFE">
              <w:rPr>
                <w:rFonts w:ascii="Times New Roman" w:eastAsia="Times New Roman" w:hAnsi="Times New Roman" w:cs="Times New Roman"/>
                <w:b/>
                <w:bCs/>
              </w:rPr>
              <w:lastRenderedPageBreak/>
              <w:t>дополнительного образования"</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lastRenderedPageBreak/>
              <w:t xml:space="preserve">Всего, в том </w:t>
            </w:r>
            <w:r w:rsidRPr="00BF1CFE">
              <w:rPr>
                <w:rFonts w:ascii="Times New Roman" w:eastAsia="Times New Roman" w:hAnsi="Times New Roman" w:cs="Times New Roman"/>
                <w:b/>
                <w:bCs/>
              </w:rPr>
              <w:lastRenderedPageBreak/>
              <w:t>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lastRenderedPageBreak/>
              <w:t>202 843 145,56</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 xml:space="preserve">24 471 </w:t>
            </w:r>
            <w:r w:rsidRPr="00BF1CFE">
              <w:rPr>
                <w:rFonts w:ascii="Times New Roman" w:eastAsia="Times New Roman" w:hAnsi="Times New Roman" w:cs="Times New Roman"/>
                <w:b/>
                <w:bCs/>
              </w:rPr>
              <w:lastRenderedPageBreak/>
              <w:t>004,38</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lastRenderedPageBreak/>
              <w:t xml:space="preserve">32 845 </w:t>
            </w:r>
            <w:r w:rsidRPr="00BF1CFE">
              <w:rPr>
                <w:rFonts w:ascii="Times New Roman" w:eastAsia="Times New Roman" w:hAnsi="Times New Roman" w:cs="Times New Roman"/>
                <w:b/>
                <w:bCs/>
              </w:rPr>
              <w:lastRenderedPageBreak/>
              <w:t>148,74</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lastRenderedPageBreak/>
              <w:t xml:space="preserve">30 539 </w:t>
            </w:r>
            <w:r w:rsidRPr="00BF1CFE">
              <w:rPr>
                <w:rFonts w:ascii="Times New Roman" w:eastAsia="Times New Roman" w:hAnsi="Times New Roman" w:cs="Times New Roman"/>
                <w:b/>
                <w:bCs/>
              </w:rPr>
              <w:lastRenderedPageBreak/>
              <w:t>746,37</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lastRenderedPageBreak/>
              <w:t xml:space="preserve">39 441 </w:t>
            </w:r>
            <w:r w:rsidRPr="00BF1CFE">
              <w:rPr>
                <w:rFonts w:ascii="Times New Roman" w:eastAsia="Times New Roman" w:hAnsi="Times New Roman" w:cs="Times New Roman"/>
                <w:b/>
                <w:bCs/>
              </w:rPr>
              <w:lastRenderedPageBreak/>
              <w:t>355,29</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lastRenderedPageBreak/>
              <w:t xml:space="preserve">37 404 </w:t>
            </w:r>
            <w:r w:rsidRPr="00BF1CFE">
              <w:rPr>
                <w:rFonts w:ascii="Times New Roman" w:eastAsia="Times New Roman" w:hAnsi="Times New Roman" w:cs="Times New Roman"/>
                <w:b/>
                <w:bCs/>
              </w:rPr>
              <w:lastRenderedPageBreak/>
              <w:t>445,39</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lastRenderedPageBreak/>
              <w:t>38 141 445,39</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u w:val="single"/>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u w:val="single"/>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95 586 729,75</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18 737 019,91</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12 483 063,84</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16 222 696,00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16 714 650,00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15 714 650,00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15 714 650,00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u w:val="single"/>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107 256 415,81</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5 733 984,47</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20 362 084,90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14 317 050,37</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22 726 705,29</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21 689 795,39</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22 426 795,39</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u w:val="single"/>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107 256 415,81</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5 733 984,47</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20 362 084,90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14 317 050,37</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22 726 705,29</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21 689 795,39</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22 426 795,39</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u w:val="single"/>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rPr>
            </w:pPr>
            <w:r w:rsidRPr="00BF1CFE">
              <w:rPr>
                <w:rFonts w:ascii="Times New Roman" w:eastAsia="Times New Roman" w:hAnsi="Times New Roman" w:cs="Times New Roman"/>
                <w:b/>
                <w:bCs/>
              </w:rPr>
              <w:t>Задача 2.1</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"Обеспечение равных прав доступа детей на реализацию образовательных программ и программ воспитания, определяющих эффекты социализации"</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186 442 042,84</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22 277 180,38</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29 867 507,10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27 443 019,19</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36 310 445,39</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35 253 445,39</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35 290 445,39</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87 858 329,75</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17 447 619,91</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11 186 863,84</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14 951 696,00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15 424 050,00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14 424 050,00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14 424 050,00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98 583 713,09</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4 829 560,47</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18 680 643,26</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12 491 323,19</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20 886 395,39</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20 829 395,39</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20 866 395,39</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98 583 713,09</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4 829 560,47</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18 680 643,26</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12 491 323,19</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20 886 395,39</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20 829 395,39</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20 866 395,39</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lastRenderedPageBreak/>
              <w:t>Основное мероприятие 2.1.1.</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Осуществление деятельности муниципальными образовательными организациями дополнительного образования</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69 509 032,23</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2 379 000,00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11 311 917,30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8 104 172,72</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15 930 314,07</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15 873 314,07</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15 910 314,07</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69 509 032,23</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2 379 000,00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11 311 917,30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8 104 172,72</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15 930 314,07</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15 873 314,07</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15 910 314,07</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69 509 032,23</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2 379 000,00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11 311 917,30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8 104 172,72</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15 930 314,07</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15 873 314,07</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15 910 314,07</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2.1.2.</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Мероприятия, связанные с повышением оплаты труда отдельных категорий работников в сфере образования</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82 870 952,56</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16 851 448,49</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9 929 558,59</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14 605 551,52</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13 828 131,32</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13 828 131,32</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13 828 131,32</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82 042 243,00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16 682 934,00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9 830 263,00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14 459 496,00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13 689 850,00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13 689 850,00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13 689 850,00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828 709,56</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168 514,49</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99 295,59</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146 055,52</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138 281,32</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138 281,32</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138 281,32</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828 709,56</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168 514,49</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99 295,59</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146 055,52</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138 281,32</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138 281,32</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138 281,32</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 xml:space="preserve">Основное </w:t>
            </w:r>
            <w:r w:rsidRPr="00BF1CFE">
              <w:rPr>
                <w:rFonts w:ascii="Times New Roman" w:eastAsia="Times New Roman" w:hAnsi="Times New Roman" w:cs="Times New Roman"/>
              </w:rPr>
              <w:lastRenderedPageBreak/>
              <w:t>мероприятие 2.1.3.</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lastRenderedPageBreak/>
              <w:t xml:space="preserve">Передача </w:t>
            </w:r>
            <w:r w:rsidRPr="00BF1CFE">
              <w:rPr>
                <w:rFonts w:ascii="Times New Roman" w:eastAsia="Times New Roman" w:hAnsi="Times New Roman" w:cs="Times New Roman"/>
              </w:rPr>
              <w:lastRenderedPageBreak/>
              <w:t>дополнительного образования детей социально ориентированным некоммерческим организациям</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lastRenderedPageBreak/>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2.1.4.</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Реализация Соглашения о социально-экономическом сотрудничестве с АО «СЛПК»</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2.1.5.</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 xml:space="preserve">Обеспечение персонифицированного финансирования дополнительного </w:t>
            </w:r>
            <w:r w:rsidRPr="00BF1CFE">
              <w:rPr>
                <w:rFonts w:ascii="Times New Roman" w:eastAsia="Times New Roman" w:hAnsi="Times New Roman" w:cs="Times New Roman"/>
              </w:rPr>
              <w:lastRenderedPageBreak/>
              <w:t>образования детей</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lastRenderedPageBreak/>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26 694 617,06</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2 123 558,50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7 035 363,61</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4 035 694,95</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4 500 000,00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4 500 000,00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4 500 000,00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26 694 617,06</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2 123 558,50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7 035 363,61</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4 035 694,95</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4 500 000,00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4 500 000,00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4 500 000,00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26 694 617,06</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2 123 558,50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7 035 363,61</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4 035 694,95</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4 500 000,00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4 500 000,00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4 500 000,00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2.1.6.</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Оплата муниципальными учреждениями расходов по коммунальным услугам</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5 177 551,39</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618 201,39</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735 750,00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667 600,00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1 052 000,00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1 052 000,00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1 052 000,00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3 745 186,11</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490 211,11</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587 175,00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465 200,00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734 200,00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734 200,00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734 200,00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1 432 365,28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127 990,28</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148 575,00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202 400,00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317 800,00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317 800,00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317 800,00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1 432 365,28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127 990,28</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148 575,00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202 400,00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317 800,00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317 800,00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317 800,00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2.1.7.</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 xml:space="preserve">Реализация народных проектов в сфере образования, прошедших отбор в </w:t>
            </w:r>
            <w:r w:rsidRPr="00BF1CFE">
              <w:rPr>
                <w:rFonts w:ascii="Times New Roman" w:eastAsia="Times New Roman" w:hAnsi="Times New Roman" w:cs="Times New Roman"/>
              </w:rPr>
              <w:lastRenderedPageBreak/>
              <w:t>рамках проекта «Народный бюджет»</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lastRenderedPageBreak/>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398 100,00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199 000,00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199 100,00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358 290,00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179 100,00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179 190,00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39 810,00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19 900,00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19 910,00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39 810,00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19 900,00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19 910,00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2.1.8.</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Укрепление материально-технической базы и создание безопасных условий в муниципальных образовательных учреждениях</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1 791 789,60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105 972,00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655 817,60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30 000,00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1 000 000,00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1 712 610,64</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95 374,80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590 235,84</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27 000,00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1 000 000,00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79 178,96</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10 597,20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65 581,76</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3 000,00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79 178,96</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10 597,20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65 581,76</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3 000,00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rPr>
            </w:pPr>
            <w:r w:rsidRPr="00BF1CFE">
              <w:rPr>
                <w:rFonts w:ascii="Times New Roman" w:eastAsia="Times New Roman" w:hAnsi="Times New Roman" w:cs="Times New Roman"/>
                <w:b/>
                <w:bCs/>
              </w:rPr>
              <w:t>Задача 2.2</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"Организация процесса оздоровления и отдыха детей "</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12 880 666,68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2 149 000,00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2 160 333,34</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2 118 333,34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2 151 000,00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2 151 000,00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2 151 000,00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7 728 400,00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1 289 400,00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1 296 200,00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1 271 000,00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1 290 600,00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1 290 600,00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1 290 600,00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5 152 266,68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859 600,00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864 133,34</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847 333,34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860 400,00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860 400,00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860 400,00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5 152 266,68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859 600,00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864 133,34</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847 333,34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860 400,00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860 400,00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860 400,00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2.2.1.</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 xml:space="preserve"> Осуществление процесса оздоровления и отдыха детей</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12 880 666,68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2 149 000,00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2 160 333,34</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2 118 333,34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2 151 000,00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2 151 000,00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2 151 000,00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7 728 400,00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1 289 400,00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1 296 200,00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1 271 000,00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1 290 600,00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1 290 600,00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1 290 600,00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5 152 266,68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859 600,00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864 133,34</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847 333,34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860 400,00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860 400,00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860 400,00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5 152 266,68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859 600,00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864 133,34</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847 333,34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860 400,00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860 400,00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860 400,00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center"/>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rPr>
            </w:pPr>
            <w:r w:rsidRPr="00BF1CFE">
              <w:rPr>
                <w:rFonts w:ascii="Times New Roman" w:eastAsia="Times New Roman" w:hAnsi="Times New Roman" w:cs="Times New Roman"/>
                <w:b/>
                <w:bCs/>
              </w:rPr>
              <w:t>Задача 2.3</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 xml:space="preserve">"Обеспечение качественной работы организаций, специалистов, </w:t>
            </w:r>
            <w:r w:rsidRPr="00BF1CFE">
              <w:rPr>
                <w:rFonts w:ascii="Times New Roman" w:eastAsia="Times New Roman" w:hAnsi="Times New Roman" w:cs="Times New Roman"/>
                <w:b/>
                <w:bCs/>
              </w:rPr>
              <w:lastRenderedPageBreak/>
              <w:t>представителей актива молодежи и общественного сектора, участвующих в процессе социализации детей"</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lastRenderedPageBreak/>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3 520 436,04</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44 824,00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817 308,30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978 393,84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979 909,90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700 000,00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3 520 436,04</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44 824,00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817 308,30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978 393,84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979 909,90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700 000,00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3 520 436,04</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44 824,00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817 308,30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978 393,84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979 909,90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700 000,00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2.3.1.</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Повышение квалификации педагогических работников муниципальных образовательных организаций дополнительного образования</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2.3.2.</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Поддержка талантливой молодежи и одаренных детей</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210 424,00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44 824,00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37 950,00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69 000,00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58 650,00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210 424,00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44 824,00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37 950,00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69 000,00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58 650,00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210 424,00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44 824,00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37 950,00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69 000,00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58 650,00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2.3.3.</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Организация и проведение мероприятий  муниципальными образовательными организациями дополнительного образования</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605 000,00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225 000,00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230 000,00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150 000,00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605 000,00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225 000,00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230 000,00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150 000,00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605 000,00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225 000,00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230 000,00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150 000,00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2.3.4.</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Организация временного трудоустройства обучающихся</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2 705 012,04</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554 358,30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679 393,84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771 259,90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700 000,00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2 705 012,04</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554 358,30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679 393,84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771 259,90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700 000,00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2 705 012,04</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554 358,30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679 393,84</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771 259,90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700 000,00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u w:val="single"/>
              </w:rPr>
            </w:pPr>
            <w:r w:rsidRPr="00BF1CFE">
              <w:rPr>
                <w:rFonts w:ascii="Times New Roman" w:eastAsia="Times New Roman" w:hAnsi="Times New Roman" w:cs="Times New Roman"/>
                <w:b/>
                <w:bCs/>
                <w:u w:val="single"/>
              </w:rPr>
              <w:t>Подпрограмма 3</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"Обеспечение реализации муниципальной программы "Развитие образования"</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408 707 169,44</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63 653 361,30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66 668 285,15</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69 624 768,93</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71 606 868,98</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68 576 942,54</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68 576 942,54</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u w:val="single"/>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u w:val="single"/>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7 470 488,72</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917 326,58</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1 043 499,08</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1 055 563,06</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1 484 700,00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1 484 700,00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1 484 700,00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u w:val="single"/>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401 236 680,72</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62 736 034,72</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65 624 786,07</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68 569 205,87</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70 122 168,98</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67 092 242,54</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67 092 242,54</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u w:val="single"/>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401 236 680,72</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62 736 034,72</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65 624 786,07</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68 569 205,87</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70 122 168,98</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67 092 242,54</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67 092 242,54</w:t>
            </w:r>
          </w:p>
        </w:tc>
      </w:tr>
      <w:tr w:rsidR="00BF1CFE" w:rsidRPr="00BF1CFE" w:rsidTr="00BF1CFE">
        <w:trPr>
          <w:trHeight w:val="10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u w:val="single"/>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b/>
                <w:bCs/>
              </w:rPr>
            </w:pPr>
            <w:r w:rsidRPr="00BF1CFE">
              <w:rPr>
                <w:rFonts w:ascii="Times New Roman" w:eastAsia="Times New Roman" w:hAnsi="Times New Roman" w:cs="Times New Roman"/>
                <w:b/>
                <w:bCs/>
              </w:rPr>
              <w:t>Задача 3.1</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 xml:space="preserve">"Обеспечение управления реализацией мероприятий </w:t>
            </w:r>
            <w:r w:rsidRPr="00BF1CFE">
              <w:rPr>
                <w:rFonts w:ascii="Times New Roman" w:eastAsia="Times New Roman" w:hAnsi="Times New Roman" w:cs="Times New Roman"/>
                <w:b/>
                <w:bCs/>
              </w:rPr>
              <w:lastRenderedPageBreak/>
              <w:t>Программы на муниципальном уровне"</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lastRenderedPageBreak/>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408 707 169,44</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63 653 361,30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66 668 285,15</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69 624 768,93</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71 606 868,98</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68 576 942,54</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68 576 942,54</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7 470 488,72</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917 326,58</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1 043 499,08</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1 055 563,06</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1 484 700,00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1 484 700,00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1 484 700,00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401 236 680,72</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62 736 034,72</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65 624 786,07</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68 569 205,87</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70 122 168,98</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67 092 242,54</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67 092 242,54</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401 236 680,72</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62 736 034,72</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65 624 786,07</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68 569 205,87</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70 122 168,98</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67 092 242,54</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67 092 242,54</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b/>
                <w:bCs/>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b/>
                <w:bCs/>
              </w:rPr>
            </w:pPr>
            <w:r w:rsidRPr="00BF1CFE">
              <w:rPr>
                <w:rFonts w:ascii="Times New Roman" w:eastAsia="Times New Roman" w:hAnsi="Times New Roman" w:cs="Times New Roman"/>
                <w:b/>
                <w:bCs/>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b/>
                <w:bCs/>
              </w:rPr>
            </w:pPr>
            <w:r w:rsidRPr="00BF1CFE">
              <w:rPr>
                <w:rFonts w:ascii="Times New Roman" w:eastAsia="Times New Roman" w:hAnsi="Times New Roman" w:cs="Times New Roman"/>
                <w:b/>
                <w:bCs/>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3.1.1.</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Руководство и управление в сфере установленных функций органа местного самоуправления</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392 357 216,78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56 562 425,48</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65 343 286,99</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68 101 750,25</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69 469 868,98</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66 439 942,54</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66 439 942,54</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392 357 216,78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56 562 425,48</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65 343 286,99</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68 101 750,25</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69 469 868,98</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66 439 942,54</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66 439 942,54</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392 357 216,78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56 562 425,48</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65 343 286,99</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68 101 750,25</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69 469 868,98</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66 439 942,54</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66 439 942,54</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49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3.1.2.</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 xml:space="preserve">Передача органам местного самоуправления сельских поселений </w:t>
            </w:r>
            <w:r w:rsidRPr="00BF1CFE">
              <w:rPr>
                <w:rFonts w:ascii="Times New Roman" w:eastAsia="Times New Roman" w:hAnsi="Times New Roman" w:cs="Times New Roman"/>
              </w:rPr>
              <w:lastRenderedPageBreak/>
              <w:t>отдельных полномочий МО МР "Усть-Куломский" по ведению бюджетного учета и составлению отчетности муниципальных образовательных организаций</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lastRenderedPageBreak/>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5 927 957,86</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5 927 957,86</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5 927 957,86</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5 927 957,86</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5 927 957,86</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5 927 957,86</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166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405"/>
        </w:trPr>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both"/>
              <w:rPr>
                <w:rFonts w:ascii="Times New Roman" w:eastAsia="Times New Roman" w:hAnsi="Times New Roman" w:cs="Times New Roman"/>
              </w:rPr>
            </w:pPr>
            <w:r w:rsidRPr="00BF1CFE">
              <w:rPr>
                <w:rFonts w:ascii="Times New Roman" w:eastAsia="Times New Roman" w:hAnsi="Times New Roman" w:cs="Times New Roman"/>
              </w:rPr>
              <w:t>Основное мероприятие 3.1.3.</w:t>
            </w:r>
          </w:p>
        </w:tc>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Оплата расходов по коммунальным услугам</w:t>
            </w: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Всего, в том числе:</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10 421 994,80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1 162 977,96</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1 324 998,16</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1 523 018,68</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2 137 000,00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2 137 000,00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2 137 000,00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Федеральный бюджет</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Республиканский бюджет Республики Коми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7 470 488,72</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917 326,58</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1 043 499,08</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1 055 563,06</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1 484 700,00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1 484 700,00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1 484 700,00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Бюджет муниципального образования, из них за счет средств:</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2 951 506,08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245 651,38</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281 499,08</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467 455,62</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652 300,00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652 300,00</w:t>
            </w:r>
          </w:p>
        </w:tc>
        <w:tc>
          <w:tcPr>
            <w:tcW w:w="40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652 300,00</w:t>
            </w:r>
          </w:p>
        </w:tc>
      </w:tr>
      <w:tr w:rsidR="00BF1CFE" w:rsidRPr="00BF1CFE" w:rsidTr="00BF1CFE">
        <w:trPr>
          <w:trHeight w:val="405"/>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Местного бюджета</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2 951 506,08</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245 651,38</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281 499,08</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467 455,62</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652 300,00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652 300,00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652 300,00</w:t>
            </w:r>
          </w:p>
        </w:tc>
      </w:tr>
      <w:tr w:rsidR="00BF1CFE" w:rsidRPr="00BF1CFE" w:rsidTr="00BF1CFE">
        <w:trPr>
          <w:trHeight w:val="810"/>
        </w:trPr>
        <w:tc>
          <w:tcPr>
            <w:tcW w:w="426"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629" w:type="pct"/>
            <w:vMerge/>
            <w:tcBorders>
              <w:top w:val="nil"/>
              <w:left w:val="single" w:sz="4" w:space="0" w:color="auto"/>
              <w:bottom w:val="single" w:sz="4" w:space="0" w:color="auto"/>
              <w:right w:val="single" w:sz="4" w:space="0" w:color="auto"/>
            </w:tcBorders>
            <w:vAlign w:val="center"/>
            <w:hideMark/>
          </w:tcPr>
          <w:p w:rsidR="00BF1CFE" w:rsidRPr="00BF1CFE" w:rsidRDefault="00BF1CFE" w:rsidP="00BF1CFE">
            <w:pPr>
              <w:spacing w:after="0" w:line="240" w:lineRule="auto"/>
              <w:rPr>
                <w:rFonts w:ascii="Times New Roman" w:eastAsia="Times New Roman" w:hAnsi="Times New Roman" w:cs="Times New Roman"/>
              </w:rPr>
            </w:pPr>
          </w:p>
        </w:tc>
        <w:tc>
          <w:tcPr>
            <w:tcW w:w="992"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rPr>
                <w:rFonts w:ascii="Times New Roman" w:eastAsia="Times New Roman" w:hAnsi="Times New Roman" w:cs="Times New Roman"/>
              </w:rPr>
            </w:pPr>
            <w:r w:rsidRPr="00BF1CFE">
              <w:rPr>
                <w:rFonts w:ascii="Times New Roman" w:eastAsia="Times New Roman" w:hAnsi="Times New Roman" w:cs="Times New Roman"/>
              </w:rPr>
              <w:t>Средства от приносящей доход деятельности</w:t>
            </w:r>
          </w:p>
        </w:tc>
        <w:tc>
          <w:tcPr>
            <w:tcW w:w="428"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44"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15"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3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21" w:type="pct"/>
            <w:tcBorders>
              <w:top w:val="nil"/>
              <w:left w:val="nil"/>
              <w:bottom w:val="single" w:sz="4" w:space="0" w:color="auto"/>
              <w:right w:val="single" w:sz="4" w:space="0" w:color="auto"/>
            </w:tcBorders>
            <w:shd w:val="clear" w:color="auto" w:fill="auto"/>
            <w:vAlign w:val="center"/>
            <w:hideMark/>
          </w:tcPr>
          <w:p w:rsidR="00BF1CFE" w:rsidRPr="00BF1CFE" w:rsidRDefault="00BF1CFE" w:rsidP="00BF1CFE">
            <w:pPr>
              <w:spacing w:after="0" w:line="240" w:lineRule="auto"/>
              <w:jc w:val="center"/>
              <w:rPr>
                <w:rFonts w:ascii="Times New Roman" w:eastAsia="Times New Roman" w:hAnsi="Times New Roman" w:cs="Times New Roman"/>
              </w:rPr>
            </w:pPr>
            <w:r w:rsidRPr="00BF1CFE">
              <w:rPr>
                <w:rFonts w:ascii="Times New Roman" w:eastAsia="Times New Roman" w:hAnsi="Times New Roman" w:cs="Times New Roman"/>
              </w:rPr>
              <w:t>0,00</w:t>
            </w:r>
          </w:p>
        </w:tc>
        <w:tc>
          <w:tcPr>
            <w:tcW w:w="408" w:type="pct"/>
            <w:tcBorders>
              <w:top w:val="nil"/>
              <w:left w:val="nil"/>
              <w:bottom w:val="single" w:sz="4" w:space="0" w:color="auto"/>
              <w:right w:val="single" w:sz="4" w:space="0" w:color="auto"/>
            </w:tcBorders>
            <w:shd w:val="clear" w:color="auto" w:fill="auto"/>
            <w:noWrap/>
            <w:vAlign w:val="bottom"/>
            <w:hideMark/>
          </w:tcPr>
          <w:p w:rsidR="00BF1CFE" w:rsidRPr="00BF1CFE" w:rsidRDefault="00BF1CFE" w:rsidP="00BF1CFE">
            <w:pPr>
              <w:spacing w:after="0" w:line="240" w:lineRule="auto"/>
              <w:jc w:val="center"/>
              <w:rPr>
                <w:rFonts w:ascii="Times New Roman" w:eastAsia="Times New Roman" w:hAnsi="Times New Roman" w:cs="Times New Roman"/>
                <w:color w:val="000000"/>
              </w:rPr>
            </w:pPr>
            <w:r w:rsidRPr="00BF1CFE">
              <w:rPr>
                <w:rFonts w:ascii="Times New Roman" w:eastAsia="Times New Roman" w:hAnsi="Times New Roman" w:cs="Times New Roman"/>
                <w:color w:val="000000"/>
              </w:rPr>
              <w:t>0,00</w:t>
            </w:r>
          </w:p>
        </w:tc>
      </w:tr>
    </w:tbl>
    <w:p w:rsidR="00BF1CFE" w:rsidRPr="00BF1CFE" w:rsidRDefault="00BF1CFE" w:rsidP="00BF1CFE">
      <w:pPr>
        <w:autoSpaceDE w:val="0"/>
        <w:autoSpaceDN w:val="0"/>
        <w:adjustRightInd w:val="0"/>
        <w:spacing w:after="0" w:line="240" w:lineRule="auto"/>
        <w:jc w:val="both"/>
        <w:rPr>
          <w:rFonts w:ascii="Times New Roman" w:eastAsia="Times New Roman" w:hAnsi="Times New Roman" w:cs="Times New Roman"/>
          <w:sz w:val="28"/>
          <w:szCs w:val="28"/>
        </w:rPr>
      </w:pPr>
    </w:p>
    <w:p w:rsidR="00BF1CFE" w:rsidRDefault="00BF1CFE" w:rsidP="00BF1CFE">
      <w:pPr>
        <w:autoSpaceDE w:val="0"/>
        <w:autoSpaceDN w:val="0"/>
        <w:adjustRightInd w:val="0"/>
        <w:spacing w:after="0" w:line="240" w:lineRule="auto"/>
        <w:jc w:val="right"/>
        <w:rPr>
          <w:rFonts w:ascii="Arial" w:eastAsia="Times New Roman" w:hAnsi="Arial" w:cs="Arial"/>
          <w:sz w:val="20"/>
          <w:szCs w:val="20"/>
        </w:rPr>
        <w:sectPr w:rsidR="00BF1CFE" w:rsidSect="00BF1CFE">
          <w:pgSz w:w="16838" w:h="11906" w:orient="landscape"/>
          <w:pgMar w:top="850" w:right="1134" w:bottom="1701" w:left="1134" w:header="708" w:footer="708" w:gutter="0"/>
          <w:cols w:space="708"/>
          <w:docGrid w:linePitch="360"/>
        </w:sectPr>
      </w:pPr>
    </w:p>
    <w:p w:rsidR="00BF1CFE" w:rsidRPr="00BF1CFE" w:rsidRDefault="00BF1CFE" w:rsidP="00BF1CFE">
      <w:pPr>
        <w:autoSpaceDE w:val="0"/>
        <w:autoSpaceDN w:val="0"/>
        <w:adjustRightInd w:val="0"/>
        <w:spacing w:after="0" w:line="240" w:lineRule="auto"/>
        <w:jc w:val="right"/>
        <w:rPr>
          <w:rFonts w:ascii="Arial" w:eastAsia="Times New Roman" w:hAnsi="Arial" w:cs="Arial"/>
          <w:sz w:val="20"/>
          <w:szCs w:val="20"/>
        </w:rPr>
      </w:pPr>
    </w:p>
    <w:p w:rsidR="00BF1CFE" w:rsidRDefault="00BF1CFE" w:rsidP="00BF1CFE">
      <w:pPr>
        <w:jc w:val="center"/>
        <w:rPr>
          <w:rFonts w:ascii="Times New Roman" w:eastAsia="Times New Roman" w:hAnsi="Times New Roman" w:cs="Times New Roman"/>
          <w:b/>
          <w:sz w:val="28"/>
          <w:szCs w:val="14"/>
        </w:rPr>
      </w:pPr>
      <w:r>
        <w:rPr>
          <w:rFonts w:ascii="Times New Roman" w:eastAsia="Times New Roman" w:hAnsi="Times New Roman" w:cs="Times New Roman"/>
          <w:b/>
          <w:sz w:val="28"/>
          <w:szCs w:val="14"/>
          <w:lang w:val="en-US"/>
        </w:rPr>
        <w:t>II</w:t>
      </w:r>
      <w:r>
        <w:rPr>
          <w:rFonts w:ascii="Times New Roman" w:eastAsia="Times New Roman" w:hAnsi="Times New Roman" w:cs="Times New Roman"/>
          <w:b/>
          <w:sz w:val="28"/>
          <w:szCs w:val="14"/>
        </w:rPr>
        <w:t>.Информационные сообщения</w:t>
      </w:r>
    </w:p>
    <w:p w:rsidR="00BF1CFE" w:rsidRPr="00BF1CFE" w:rsidRDefault="00BF1CFE" w:rsidP="00BF1CFE">
      <w:pPr>
        <w:tabs>
          <w:tab w:val="left" w:pos="5488"/>
        </w:tabs>
        <w:spacing w:after="0" w:line="240" w:lineRule="auto"/>
        <w:jc w:val="right"/>
        <w:rPr>
          <w:rFonts w:ascii="Times New Roman" w:eastAsia="Times New Roman" w:hAnsi="Times New Roman" w:cs="Times New Roman"/>
          <w:color w:val="000000"/>
          <w:sz w:val="28"/>
          <w:szCs w:val="28"/>
        </w:rPr>
      </w:pPr>
      <w:r w:rsidRPr="00BF1CFE">
        <w:rPr>
          <w:rFonts w:ascii="Times New Roman" w:eastAsia="Times New Roman" w:hAnsi="Times New Roman" w:cs="Times New Roman"/>
          <w:color w:val="000000"/>
          <w:sz w:val="28"/>
          <w:szCs w:val="28"/>
        </w:rPr>
        <w:t>Приложение № 3</w:t>
      </w:r>
    </w:p>
    <w:p w:rsidR="00BF1CFE" w:rsidRPr="00BF1CFE" w:rsidRDefault="00BF1CFE" w:rsidP="00BF1CFE">
      <w:pPr>
        <w:tabs>
          <w:tab w:val="left" w:pos="5488"/>
        </w:tabs>
        <w:spacing w:after="0" w:line="240" w:lineRule="auto"/>
        <w:jc w:val="right"/>
        <w:rPr>
          <w:rFonts w:ascii="Times New Roman" w:eastAsia="Times New Roman" w:hAnsi="Times New Roman" w:cs="Times New Roman"/>
          <w:color w:val="000000"/>
          <w:sz w:val="28"/>
          <w:szCs w:val="28"/>
        </w:rPr>
      </w:pPr>
      <w:r w:rsidRPr="00BF1CFE">
        <w:rPr>
          <w:rFonts w:ascii="Times New Roman" w:eastAsia="Times New Roman" w:hAnsi="Times New Roman" w:cs="Times New Roman"/>
          <w:color w:val="000000"/>
          <w:sz w:val="28"/>
          <w:szCs w:val="28"/>
        </w:rPr>
        <w:t>к постановлению администрации</w:t>
      </w:r>
    </w:p>
    <w:p w:rsidR="00BF1CFE" w:rsidRPr="00BF1CFE" w:rsidRDefault="00BF1CFE" w:rsidP="00BF1CFE">
      <w:pPr>
        <w:tabs>
          <w:tab w:val="left" w:pos="5488"/>
        </w:tabs>
        <w:spacing w:after="0" w:line="240" w:lineRule="auto"/>
        <w:jc w:val="right"/>
        <w:rPr>
          <w:rFonts w:ascii="Times New Roman" w:eastAsia="Times New Roman" w:hAnsi="Times New Roman" w:cs="Times New Roman"/>
          <w:color w:val="000000"/>
          <w:sz w:val="28"/>
          <w:szCs w:val="28"/>
        </w:rPr>
      </w:pPr>
      <w:r w:rsidRPr="00BF1CFE">
        <w:rPr>
          <w:rFonts w:ascii="Times New Roman" w:eastAsia="Times New Roman" w:hAnsi="Times New Roman" w:cs="Times New Roman"/>
          <w:color w:val="000000"/>
          <w:sz w:val="28"/>
          <w:szCs w:val="28"/>
        </w:rPr>
        <w:t>МР «Усть-Куломский»</w:t>
      </w:r>
    </w:p>
    <w:p w:rsidR="00BF1CFE" w:rsidRPr="00BF1CFE" w:rsidRDefault="00BF1CFE" w:rsidP="00BF1CFE">
      <w:pPr>
        <w:tabs>
          <w:tab w:val="left" w:pos="5488"/>
        </w:tabs>
        <w:spacing w:after="0" w:line="240" w:lineRule="auto"/>
        <w:jc w:val="right"/>
        <w:rPr>
          <w:rFonts w:ascii="Times New Roman" w:eastAsia="Times New Roman" w:hAnsi="Times New Roman" w:cs="Times New Roman"/>
          <w:color w:val="FF0000"/>
          <w:sz w:val="28"/>
          <w:szCs w:val="28"/>
        </w:rPr>
      </w:pPr>
      <w:r w:rsidRPr="00BF1CFE">
        <w:rPr>
          <w:rFonts w:ascii="Times New Roman" w:eastAsia="Times New Roman" w:hAnsi="Times New Roman" w:cs="Times New Roman"/>
          <w:color w:val="FF0000"/>
          <w:sz w:val="28"/>
          <w:szCs w:val="28"/>
        </w:rPr>
        <w:t>от 19сентября</w:t>
      </w:r>
      <w:r w:rsidRPr="00BF1CFE">
        <w:rPr>
          <w:rFonts w:ascii="Times New Roman CYR" w:eastAsia="Times New Roman" w:hAnsi="Times New Roman CYR" w:cs="Times New Roman"/>
          <w:color w:val="FF0000"/>
          <w:sz w:val="28"/>
          <w:szCs w:val="28"/>
          <w:lang w:eastAsia="en-US"/>
        </w:rPr>
        <w:t>2025</w:t>
      </w:r>
      <w:r w:rsidRPr="00BF1CFE">
        <w:rPr>
          <w:rFonts w:ascii="Times New Roman" w:eastAsia="Times New Roman" w:hAnsi="Times New Roman" w:cs="Times New Roman"/>
          <w:color w:val="FF0000"/>
          <w:sz w:val="28"/>
          <w:szCs w:val="28"/>
        </w:rPr>
        <w:t>г. №1334</w:t>
      </w:r>
    </w:p>
    <w:p w:rsidR="00BF1CFE" w:rsidRPr="00BF1CFE" w:rsidRDefault="00BF1CFE" w:rsidP="00BF1CFE">
      <w:pPr>
        <w:spacing w:after="0" w:line="240" w:lineRule="auto"/>
        <w:jc w:val="right"/>
        <w:rPr>
          <w:rFonts w:ascii="Times New Roman" w:eastAsia="Times New Roman" w:hAnsi="Times New Roman" w:cs="Times New Roman"/>
          <w:sz w:val="28"/>
          <w:szCs w:val="28"/>
        </w:rPr>
      </w:pPr>
    </w:p>
    <w:p w:rsidR="00BF1CFE" w:rsidRPr="00BF1CFE" w:rsidRDefault="00BF1CFE" w:rsidP="00BF1CFE">
      <w:pPr>
        <w:spacing w:after="0" w:line="240" w:lineRule="auto"/>
        <w:jc w:val="right"/>
        <w:rPr>
          <w:rFonts w:ascii="Times New Roman" w:eastAsia="Times New Roman" w:hAnsi="Times New Roman" w:cs="Times New Roman"/>
          <w:sz w:val="28"/>
          <w:szCs w:val="28"/>
        </w:rPr>
      </w:pPr>
    </w:p>
    <w:p w:rsidR="00BF1CFE" w:rsidRPr="00BF1CFE" w:rsidRDefault="00BF1CFE" w:rsidP="00BF1CFE">
      <w:pPr>
        <w:tabs>
          <w:tab w:val="left" w:pos="5488"/>
        </w:tabs>
        <w:spacing w:after="0" w:line="240" w:lineRule="auto"/>
        <w:jc w:val="center"/>
        <w:rPr>
          <w:rFonts w:ascii="Times New Roman" w:eastAsia="Times New Roman" w:hAnsi="Times New Roman" w:cs="Times New Roman"/>
          <w:b/>
          <w:color w:val="000000"/>
          <w:sz w:val="28"/>
          <w:szCs w:val="28"/>
        </w:rPr>
      </w:pPr>
      <w:r w:rsidRPr="00BF1CFE">
        <w:rPr>
          <w:rFonts w:ascii="Times New Roman" w:eastAsia="Times New Roman" w:hAnsi="Times New Roman" w:cs="Times New Roman"/>
          <w:b/>
          <w:color w:val="000000"/>
          <w:sz w:val="28"/>
          <w:szCs w:val="28"/>
        </w:rPr>
        <w:t xml:space="preserve">ИНФОРМАЦИОННОЕ ИЗВЕЩЕНИЕ </w:t>
      </w:r>
    </w:p>
    <w:p w:rsidR="00BF1CFE" w:rsidRPr="00BF1CFE" w:rsidRDefault="00BF1CFE" w:rsidP="00BF1CFE">
      <w:pPr>
        <w:tabs>
          <w:tab w:val="left" w:pos="5488"/>
        </w:tabs>
        <w:spacing w:after="0" w:line="240" w:lineRule="auto"/>
        <w:jc w:val="center"/>
        <w:rPr>
          <w:rFonts w:ascii="Times New Roman" w:eastAsia="Times New Roman" w:hAnsi="Times New Roman" w:cs="Times New Roman"/>
          <w:b/>
          <w:color w:val="000000"/>
          <w:sz w:val="28"/>
          <w:szCs w:val="28"/>
        </w:rPr>
      </w:pPr>
    </w:p>
    <w:p w:rsidR="00BF1CFE" w:rsidRPr="00BF1CFE" w:rsidRDefault="00BF1CFE" w:rsidP="00BF1CFE">
      <w:pPr>
        <w:tabs>
          <w:tab w:val="left" w:pos="5488"/>
        </w:tabs>
        <w:spacing w:after="0" w:line="240" w:lineRule="auto"/>
        <w:jc w:val="center"/>
        <w:rPr>
          <w:rFonts w:ascii="Times New Roman" w:eastAsia="Times New Roman" w:hAnsi="Times New Roman" w:cs="Times New Roman"/>
          <w:color w:val="000000"/>
          <w:sz w:val="28"/>
          <w:szCs w:val="28"/>
        </w:rPr>
      </w:pPr>
      <w:r w:rsidRPr="00BF1CFE">
        <w:rPr>
          <w:rFonts w:ascii="Times New Roman" w:eastAsia="Times New Roman" w:hAnsi="Times New Roman" w:cs="Times New Roman"/>
          <w:color w:val="000000"/>
          <w:sz w:val="28"/>
          <w:szCs w:val="28"/>
        </w:rPr>
        <w:t xml:space="preserve">Администрация МР «Усть-Куломский» сообщает о проведении открытого аукциона на право заключения договора аренды земельного участка </w:t>
      </w:r>
    </w:p>
    <w:p w:rsidR="00BF1CFE" w:rsidRPr="00BF1CFE" w:rsidRDefault="00BF1CFE" w:rsidP="00BF1CFE">
      <w:pPr>
        <w:spacing w:after="0" w:line="240" w:lineRule="auto"/>
        <w:jc w:val="center"/>
        <w:rPr>
          <w:rFonts w:ascii="Times New Roman" w:eastAsia="Times New Roman" w:hAnsi="Times New Roman" w:cs="Times New Roman"/>
          <w:color w:val="000000"/>
          <w:sz w:val="24"/>
          <w:szCs w:val="24"/>
        </w:rPr>
      </w:pPr>
    </w:p>
    <w:p w:rsidR="00BF1CFE" w:rsidRPr="00BF1CFE" w:rsidRDefault="00BF1CFE" w:rsidP="00BF1CFE">
      <w:pPr>
        <w:spacing w:after="0" w:line="240" w:lineRule="auto"/>
        <w:jc w:val="center"/>
        <w:rPr>
          <w:rFonts w:ascii="Times New Roman" w:eastAsia="Times New Roman" w:hAnsi="Times New Roman" w:cs="Times New Roman"/>
          <w:b/>
          <w:iCs/>
          <w:sz w:val="26"/>
          <w:szCs w:val="26"/>
        </w:rPr>
      </w:pPr>
      <w:r w:rsidRPr="00BF1CFE">
        <w:rPr>
          <w:rFonts w:ascii="Times New Roman" w:eastAsia="Times New Roman" w:hAnsi="Times New Roman" w:cs="Times New Roman"/>
          <w:color w:val="000000"/>
          <w:sz w:val="26"/>
          <w:szCs w:val="26"/>
        </w:rPr>
        <w:t>1.</w:t>
      </w:r>
      <w:r w:rsidRPr="00BF1CFE">
        <w:rPr>
          <w:rFonts w:ascii="Times New Roman" w:eastAsia="Times New Roman" w:hAnsi="Times New Roman" w:cs="Times New Roman"/>
          <w:b/>
          <w:iCs/>
          <w:sz w:val="26"/>
          <w:szCs w:val="26"/>
        </w:rPr>
        <w:t xml:space="preserve"> Информация об организаторе аукциона</w:t>
      </w:r>
    </w:p>
    <w:p w:rsidR="00BF1CFE" w:rsidRPr="00BF1CFE" w:rsidRDefault="00BF1CFE" w:rsidP="00BF1CFE">
      <w:pPr>
        <w:spacing w:after="0" w:line="240" w:lineRule="auto"/>
        <w:jc w:val="center"/>
        <w:rPr>
          <w:rFonts w:ascii="Times New Roman" w:eastAsia="Times New Roman" w:hAnsi="Times New Roman" w:cs="Times New Roman"/>
          <w:b/>
          <w:iCs/>
          <w:sz w:val="26"/>
          <w:szCs w:val="26"/>
        </w:rPr>
      </w:pPr>
    </w:p>
    <w:p w:rsidR="00BF1CFE" w:rsidRPr="00BF1CFE" w:rsidRDefault="00BF1CFE" w:rsidP="00BF1CFE">
      <w:pPr>
        <w:widowControl w:val="0"/>
        <w:tabs>
          <w:tab w:val="left" w:pos="900"/>
          <w:tab w:val="left" w:pos="3600"/>
        </w:tabs>
        <w:spacing w:after="0" w:line="240" w:lineRule="auto"/>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Организатор аукциона: Администрация муниципального района «Усть-Куломский» (Администрация МР «Усть-Куломский»)   ИНН 1114000888, КПП 111401001</w:t>
      </w:r>
    </w:p>
    <w:p w:rsidR="00BF1CFE" w:rsidRPr="00BF1CFE" w:rsidRDefault="00BF1CFE" w:rsidP="00BF1CFE">
      <w:pPr>
        <w:widowControl w:val="0"/>
        <w:tabs>
          <w:tab w:val="left" w:pos="900"/>
          <w:tab w:val="left" w:pos="3600"/>
        </w:tabs>
        <w:spacing w:after="0" w:line="240" w:lineRule="auto"/>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 xml:space="preserve">Адрес: Республика Коми, Усть-Куломский район, с. Усть-Кулом, ул. Советская д. 37, тел 8(82137) 93 – 530, </w:t>
      </w:r>
      <w:r w:rsidRPr="00BF1CFE">
        <w:rPr>
          <w:rFonts w:ascii="Times New Roman" w:eastAsia="Times New Roman" w:hAnsi="Times New Roman" w:cs="Times New Roman"/>
          <w:sz w:val="26"/>
          <w:szCs w:val="26"/>
          <w:lang w:val="en-US"/>
        </w:rPr>
        <w:t>E</w:t>
      </w:r>
      <w:r w:rsidRPr="00BF1CFE">
        <w:rPr>
          <w:rFonts w:ascii="Times New Roman" w:eastAsia="Times New Roman" w:hAnsi="Times New Roman" w:cs="Times New Roman"/>
          <w:sz w:val="26"/>
          <w:szCs w:val="26"/>
        </w:rPr>
        <w:t>-</w:t>
      </w:r>
      <w:r w:rsidRPr="00BF1CFE">
        <w:rPr>
          <w:rFonts w:ascii="Times New Roman" w:eastAsia="Times New Roman" w:hAnsi="Times New Roman" w:cs="Times New Roman"/>
          <w:sz w:val="26"/>
          <w:szCs w:val="26"/>
          <w:lang w:val="en-US"/>
        </w:rPr>
        <w:t>mail</w:t>
      </w:r>
      <w:r w:rsidRPr="00BF1CFE">
        <w:rPr>
          <w:rFonts w:ascii="Times New Roman" w:eastAsia="Times New Roman" w:hAnsi="Times New Roman" w:cs="Times New Roman"/>
          <w:sz w:val="26"/>
          <w:szCs w:val="26"/>
        </w:rPr>
        <w:t xml:space="preserve">: </w:t>
      </w:r>
      <w:hyperlink r:id="rId14" w:history="1">
        <w:r w:rsidRPr="00BF1CFE">
          <w:rPr>
            <w:rFonts w:ascii="Times New Roman" w:eastAsia="Calibri" w:hAnsi="Times New Roman" w:cs="Times New Roman"/>
            <w:color w:val="0000FF"/>
            <w:sz w:val="26"/>
            <w:szCs w:val="26"/>
            <w:u w:val="single"/>
            <w:lang w:eastAsia="en-US"/>
          </w:rPr>
          <w:t>a.mr.ust-kulomskiy@ust-kulom.rkomi.ru</w:t>
        </w:r>
      </w:hyperlink>
    </w:p>
    <w:p w:rsidR="00BF1CFE" w:rsidRPr="00BF1CFE" w:rsidRDefault="00BF1CFE" w:rsidP="00BF1CFE">
      <w:pPr>
        <w:tabs>
          <w:tab w:val="left" w:pos="5488"/>
        </w:tabs>
        <w:spacing w:after="0" w:line="240" w:lineRule="auto"/>
        <w:jc w:val="center"/>
        <w:rPr>
          <w:rFonts w:ascii="Times New Roman" w:eastAsia="Times New Roman" w:hAnsi="Times New Roman" w:cs="Times New Roman"/>
          <w:color w:val="000000"/>
          <w:sz w:val="26"/>
          <w:szCs w:val="26"/>
        </w:rPr>
      </w:pPr>
    </w:p>
    <w:p w:rsidR="00BF1CFE" w:rsidRPr="00BF1CFE" w:rsidRDefault="00BF1CFE" w:rsidP="00BF1CFE">
      <w:pPr>
        <w:spacing w:after="0" w:line="240" w:lineRule="auto"/>
        <w:jc w:val="center"/>
        <w:rPr>
          <w:rFonts w:ascii="Times New Roman" w:eastAsia="Times New Roman" w:hAnsi="Times New Roman" w:cs="Times New Roman"/>
          <w:b/>
          <w:iCs/>
          <w:sz w:val="26"/>
          <w:szCs w:val="26"/>
        </w:rPr>
      </w:pPr>
      <w:r w:rsidRPr="00BF1CFE">
        <w:rPr>
          <w:rFonts w:ascii="Times New Roman" w:eastAsia="Times New Roman" w:hAnsi="Times New Roman" w:cs="Times New Roman"/>
          <w:b/>
          <w:iCs/>
          <w:sz w:val="26"/>
          <w:szCs w:val="26"/>
        </w:rPr>
        <w:t>2. Основание для проведения аукциона</w:t>
      </w:r>
    </w:p>
    <w:p w:rsidR="00BF1CFE" w:rsidRPr="00BF1CFE" w:rsidRDefault="00BF1CFE" w:rsidP="00BF1CFE">
      <w:pPr>
        <w:spacing w:after="0" w:line="240" w:lineRule="auto"/>
        <w:rPr>
          <w:rFonts w:ascii="Times New Roman" w:eastAsia="Times New Roman" w:hAnsi="Times New Roman" w:cs="Times New Roman"/>
          <w:b/>
          <w:iCs/>
          <w:sz w:val="26"/>
          <w:szCs w:val="26"/>
        </w:rPr>
      </w:pPr>
    </w:p>
    <w:p w:rsidR="00BF1CFE" w:rsidRPr="00BF1CFE" w:rsidRDefault="00BF1CFE" w:rsidP="00BF1CFE">
      <w:pPr>
        <w:spacing w:after="0" w:line="240" w:lineRule="auto"/>
        <w:jc w:val="both"/>
        <w:rPr>
          <w:rFonts w:ascii="Times New Roman" w:eastAsia="Times New Roman" w:hAnsi="Times New Roman" w:cs="Times New Roman"/>
          <w:iCs/>
          <w:sz w:val="26"/>
          <w:szCs w:val="26"/>
          <w:u w:val="single"/>
        </w:rPr>
      </w:pPr>
      <w:r w:rsidRPr="00BF1CFE">
        <w:rPr>
          <w:rFonts w:ascii="Times New Roman" w:eastAsia="Times New Roman" w:hAnsi="Times New Roman" w:cs="Times New Roman"/>
          <w:iCs/>
          <w:sz w:val="26"/>
          <w:szCs w:val="26"/>
          <w:u w:val="single"/>
        </w:rPr>
        <w:t>Аукцион проводится в соответствии:</w:t>
      </w:r>
    </w:p>
    <w:p w:rsidR="00BF1CFE" w:rsidRPr="00BF1CFE" w:rsidRDefault="00BF1CFE" w:rsidP="00BF1CFE">
      <w:pPr>
        <w:spacing w:after="0" w:line="240" w:lineRule="auto"/>
        <w:jc w:val="both"/>
        <w:rPr>
          <w:rFonts w:ascii="Times New Roman" w:eastAsia="Times New Roman" w:hAnsi="Times New Roman" w:cs="Times New Roman"/>
          <w:iCs/>
          <w:sz w:val="26"/>
          <w:szCs w:val="26"/>
        </w:rPr>
      </w:pPr>
      <w:r w:rsidRPr="00BF1CFE">
        <w:rPr>
          <w:rFonts w:ascii="Times New Roman" w:eastAsia="Times New Roman" w:hAnsi="Times New Roman" w:cs="Times New Roman"/>
          <w:iCs/>
          <w:sz w:val="26"/>
          <w:szCs w:val="26"/>
        </w:rPr>
        <w:t>- со статьями 39.11, 39.12 Земельного кодекса Российской Федерации;</w:t>
      </w:r>
    </w:p>
    <w:p w:rsidR="00BF1CFE" w:rsidRPr="00BF1CFE" w:rsidRDefault="00BF1CFE" w:rsidP="00BF1CFE">
      <w:pPr>
        <w:spacing w:after="0" w:line="240" w:lineRule="auto"/>
        <w:jc w:val="both"/>
        <w:rPr>
          <w:rFonts w:ascii="Times New Roman" w:eastAsia="Times New Roman" w:hAnsi="Times New Roman" w:cs="Times New Roman"/>
          <w:iCs/>
          <w:sz w:val="26"/>
          <w:szCs w:val="26"/>
        </w:rPr>
      </w:pPr>
      <w:r w:rsidRPr="00BF1CFE">
        <w:rPr>
          <w:rFonts w:ascii="Times New Roman" w:eastAsia="Times New Roman" w:hAnsi="Times New Roman" w:cs="Times New Roman"/>
          <w:iCs/>
          <w:sz w:val="26"/>
          <w:szCs w:val="26"/>
        </w:rPr>
        <w:t xml:space="preserve">- с приказом Федерального казначейства от 02.12.2021 № 38н "Об утверждении Регламента государственной информационной системы "Официальный сайт Российской Федерации в информационно-телекоммуникационной сети "Интернет" </w:t>
      </w:r>
      <w:hyperlink r:id="rId15" w:history="1">
        <w:r w:rsidRPr="00BF1CFE">
          <w:rPr>
            <w:rFonts w:ascii="Times New Roman" w:eastAsia="Times New Roman" w:hAnsi="Times New Roman" w:cs="Times New Roman"/>
            <w:iCs/>
            <w:color w:val="0000FF"/>
            <w:sz w:val="26"/>
            <w:u w:val="single"/>
          </w:rPr>
          <w:t>www.torgi.gov.ru</w:t>
        </w:r>
      </w:hyperlink>
      <w:r w:rsidRPr="00BF1CFE">
        <w:rPr>
          <w:rFonts w:ascii="Times New Roman" w:eastAsia="Times New Roman" w:hAnsi="Times New Roman" w:cs="Times New Roman"/>
          <w:iCs/>
          <w:sz w:val="26"/>
          <w:szCs w:val="26"/>
        </w:rPr>
        <w:t xml:space="preserve">";  </w:t>
      </w:r>
    </w:p>
    <w:p w:rsidR="00BF1CFE" w:rsidRPr="00BF1CFE" w:rsidRDefault="00BF1CFE" w:rsidP="00BF1CFE">
      <w:pPr>
        <w:spacing w:after="0" w:line="240" w:lineRule="auto"/>
        <w:jc w:val="both"/>
        <w:rPr>
          <w:rFonts w:ascii="Times New Roman" w:eastAsia="Times New Roman" w:hAnsi="Times New Roman" w:cs="Times New Roman"/>
          <w:iCs/>
          <w:sz w:val="26"/>
          <w:szCs w:val="26"/>
        </w:rPr>
      </w:pPr>
      <w:r w:rsidRPr="00BF1CFE">
        <w:rPr>
          <w:rFonts w:ascii="Times New Roman" w:eastAsia="Times New Roman" w:hAnsi="Times New Roman" w:cs="Times New Roman"/>
          <w:iCs/>
          <w:sz w:val="26"/>
          <w:szCs w:val="26"/>
        </w:rPr>
        <w:t xml:space="preserve">- на основании постановления администрации МР «Усть-Куломский» </w:t>
      </w:r>
      <w:r w:rsidRPr="00BF1CFE">
        <w:rPr>
          <w:rFonts w:ascii="Times New Roman" w:eastAsia="Times New Roman" w:hAnsi="Times New Roman" w:cs="Times New Roman"/>
          <w:iCs/>
          <w:color w:val="FF0000"/>
          <w:sz w:val="26"/>
          <w:szCs w:val="26"/>
        </w:rPr>
        <w:t>от 19.09.2025</w:t>
      </w:r>
      <w:r w:rsidRPr="00BF1CFE">
        <w:rPr>
          <w:rFonts w:ascii="Times New Roman" w:eastAsia="Times New Roman" w:hAnsi="Times New Roman" w:cs="Times New Roman"/>
          <w:iCs/>
          <w:sz w:val="26"/>
          <w:szCs w:val="26"/>
        </w:rPr>
        <w:t xml:space="preserve"> № 1334.</w:t>
      </w:r>
    </w:p>
    <w:p w:rsidR="00BF1CFE" w:rsidRPr="00BF1CFE" w:rsidRDefault="00BF1CFE" w:rsidP="00BF1CFE">
      <w:pPr>
        <w:spacing w:after="0" w:line="240" w:lineRule="auto"/>
        <w:jc w:val="both"/>
        <w:rPr>
          <w:rFonts w:ascii="Times New Roman" w:eastAsia="Times New Roman" w:hAnsi="Times New Roman" w:cs="Times New Roman"/>
          <w:iCs/>
          <w:sz w:val="26"/>
          <w:szCs w:val="26"/>
        </w:rPr>
      </w:pPr>
    </w:p>
    <w:p w:rsidR="00BF1CFE" w:rsidRPr="00BF1CFE" w:rsidRDefault="00BF1CFE" w:rsidP="00BF1CFE">
      <w:pPr>
        <w:spacing w:after="0" w:line="240" w:lineRule="auto"/>
        <w:jc w:val="both"/>
        <w:rPr>
          <w:rFonts w:ascii="Times New Roman" w:eastAsia="Times New Roman" w:hAnsi="Times New Roman" w:cs="Times New Roman"/>
          <w:iCs/>
          <w:sz w:val="26"/>
          <w:szCs w:val="26"/>
        </w:rPr>
      </w:pPr>
      <w:r w:rsidRPr="00BF1CFE">
        <w:rPr>
          <w:rFonts w:ascii="Times New Roman" w:eastAsia="Times New Roman" w:hAnsi="Times New Roman" w:cs="Times New Roman"/>
          <w:iCs/>
          <w:sz w:val="26"/>
          <w:szCs w:val="26"/>
        </w:rPr>
        <w:t xml:space="preserve">В случае внесения изменения в извещение либо отмены аукциона (лота), организатор аукциона направляет соответствующее уведомление заявителю, подавшего заявку на участие. </w:t>
      </w:r>
    </w:p>
    <w:p w:rsidR="00BF1CFE" w:rsidRPr="00BF1CFE" w:rsidRDefault="00BF1CFE" w:rsidP="00BF1CFE">
      <w:pPr>
        <w:spacing w:after="0" w:line="240" w:lineRule="auto"/>
        <w:jc w:val="both"/>
        <w:rPr>
          <w:rFonts w:ascii="Times New Roman" w:eastAsia="Times New Roman" w:hAnsi="Times New Roman" w:cs="Times New Roman"/>
          <w:iCs/>
          <w:sz w:val="26"/>
          <w:szCs w:val="26"/>
        </w:rPr>
      </w:pPr>
    </w:p>
    <w:p w:rsidR="00BF1CFE" w:rsidRPr="00BF1CFE" w:rsidRDefault="00BF1CFE" w:rsidP="00BF1CFE">
      <w:pPr>
        <w:spacing w:after="0" w:line="240" w:lineRule="auto"/>
        <w:jc w:val="both"/>
        <w:rPr>
          <w:rFonts w:ascii="Times New Roman" w:eastAsia="Times New Roman" w:hAnsi="Times New Roman" w:cs="Times New Roman"/>
          <w:iCs/>
          <w:sz w:val="26"/>
          <w:szCs w:val="26"/>
        </w:rPr>
      </w:pPr>
    </w:p>
    <w:p w:rsidR="00BF1CFE" w:rsidRPr="00BF1CFE" w:rsidRDefault="00BF1CFE" w:rsidP="00BF1CFE">
      <w:pPr>
        <w:spacing w:after="0" w:line="240" w:lineRule="auto"/>
        <w:ind w:firstLine="709"/>
        <w:jc w:val="center"/>
        <w:rPr>
          <w:rFonts w:ascii="Times New Roman" w:eastAsia="Times New Roman" w:hAnsi="Times New Roman" w:cs="Times New Roman"/>
          <w:sz w:val="26"/>
          <w:szCs w:val="26"/>
        </w:rPr>
      </w:pPr>
      <w:r w:rsidRPr="00BF1CFE">
        <w:rPr>
          <w:rFonts w:ascii="Times New Roman" w:eastAsia="Times New Roman" w:hAnsi="Times New Roman" w:cs="Times New Roman"/>
          <w:b/>
          <w:sz w:val="26"/>
          <w:szCs w:val="26"/>
        </w:rPr>
        <w:t>3. Сроки, время, место подачи заявки, проведения аукциона, подведения итогов аукциона</w:t>
      </w:r>
      <w:r w:rsidRPr="00BF1CFE">
        <w:rPr>
          <w:rFonts w:ascii="Times New Roman" w:eastAsia="Times New Roman" w:hAnsi="Times New Roman" w:cs="Times New Roman"/>
          <w:sz w:val="26"/>
          <w:szCs w:val="26"/>
        </w:rPr>
        <w:t>.</w:t>
      </w:r>
    </w:p>
    <w:p w:rsidR="00BF1CFE" w:rsidRPr="00BF1CFE" w:rsidRDefault="00BF1CFE" w:rsidP="00BF1CFE">
      <w:pPr>
        <w:spacing w:after="0" w:line="240" w:lineRule="auto"/>
        <w:ind w:firstLine="709"/>
        <w:jc w:val="both"/>
        <w:rPr>
          <w:rFonts w:ascii="Times New Roman" w:eastAsia="Times New Roman" w:hAnsi="Times New Roman" w:cs="Times New Roman"/>
          <w:sz w:val="26"/>
          <w:szCs w:val="26"/>
        </w:rPr>
      </w:pPr>
    </w:p>
    <w:p w:rsidR="00BF1CFE" w:rsidRPr="00BF1CFE" w:rsidRDefault="00BF1CFE" w:rsidP="00BF1CFE">
      <w:pPr>
        <w:spacing w:after="0" w:line="240" w:lineRule="auto"/>
        <w:ind w:firstLine="709"/>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Указанное в настоящем информационном извещении время – московское.</w:t>
      </w:r>
    </w:p>
    <w:p w:rsidR="00BF1CFE" w:rsidRPr="00BF1CFE" w:rsidRDefault="00BF1CFE" w:rsidP="00BF1CFE">
      <w:pPr>
        <w:spacing w:after="0" w:line="240" w:lineRule="auto"/>
        <w:ind w:firstLine="709"/>
        <w:jc w:val="both"/>
        <w:rPr>
          <w:rFonts w:ascii="Times New Roman" w:eastAsia="Times New Roman" w:hAnsi="Times New Roman" w:cs="Times New Roman"/>
          <w:sz w:val="26"/>
          <w:szCs w:val="26"/>
        </w:rPr>
      </w:pPr>
    </w:p>
    <w:p w:rsidR="00BF1CFE" w:rsidRPr="00BF1CFE" w:rsidRDefault="00BF1CFE" w:rsidP="00BF1CFE">
      <w:pPr>
        <w:spacing w:after="0" w:line="240" w:lineRule="auto"/>
        <w:ind w:firstLine="709"/>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 xml:space="preserve">С документацией на земельные участки, условиями договора аренды земельных участков можно ознакомиться в администрации МР «Усть-Куломский» по адресу: Республика Коми, с. Усть-Кулом, ул. Советская д. 37, каб. №44, по понедельникам - четвергам с 9 час. 00 мин.  до 17 час. 00 мин., по пятницам до 15 </w:t>
      </w:r>
      <w:r w:rsidRPr="00BF1CFE">
        <w:rPr>
          <w:rFonts w:ascii="Times New Roman" w:eastAsia="Times New Roman" w:hAnsi="Times New Roman" w:cs="Times New Roman"/>
          <w:sz w:val="26"/>
          <w:szCs w:val="26"/>
        </w:rPr>
        <w:lastRenderedPageBreak/>
        <w:t>час. 30 мин., обеденный перерыв с 13 час. 00 мин. до 14 час. 00 мин. (время московское), тел. (82137) 93-530.</w:t>
      </w:r>
    </w:p>
    <w:tbl>
      <w:tblPr>
        <w:tblStyle w:val="3c"/>
        <w:tblW w:w="9741" w:type="dxa"/>
        <w:tblLook w:val="04A0"/>
      </w:tblPr>
      <w:tblGrid>
        <w:gridCol w:w="4870"/>
        <w:gridCol w:w="4871"/>
      </w:tblGrid>
      <w:tr w:rsidR="00BF1CFE" w:rsidRPr="00BF1CFE" w:rsidTr="001E4B2F">
        <w:tc>
          <w:tcPr>
            <w:tcW w:w="4870" w:type="dxa"/>
          </w:tcPr>
          <w:p w:rsidR="00BF1CFE" w:rsidRPr="00BF1CFE" w:rsidRDefault="00BF1CFE" w:rsidP="00BF1CFE">
            <w:pPr>
              <w:jc w:val="both"/>
              <w:rPr>
                <w:sz w:val="24"/>
                <w:szCs w:val="24"/>
              </w:rPr>
            </w:pPr>
            <w:r w:rsidRPr="00BF1CFE">
              <w:rPr>
                <w:b/>
                <w:sz w:val="24"/>
                <w:szCs w:val="24"/>
              </w:rPr>
              <w:t>Дата начала приема заявки на участие в аукционе</w:t>
            </w:r>
          </w:p>
        </w:tc>
        <w:tc>
          <w:tcPr>
            <w:tcW w:w="4871" w:type="dxa"/>
          </w:tcPr>
          <w:p w:rsidR="00BF1CFE" w:rsidRPr="00BF1CFE" w:rsidRDefault="00BF1CFE" w:rsidP="00BF1CFE">
            <w:pPr>
              <w:jc w:val="both"/>
              <w:rPr>
                <w:sz w:val="24"/>
                <w:szCs w:val="24"/>
              </w:rPr>
            </w:pPr>
            <w:r w:rsidRPr="00BF1CFE">
              <w:rPr>
                <w:sz w:val="24"/>
                <w:szCs w:val="24"/>
              </w:rPr>
              <w:t xml:space="preserve">«24» сентября 2025 г. -  09 час.00мин. </w:t>
            </w:r>
          </w:p>
        </w:tc>
      </w:tr>
      <w:tr w:rsidR="00BF1CFE" w:rsidRPr="00BF1CFE" w:rsidTr="001E4B2F">
        <w:tc>
          <w:tcPr>
            <w:tcW w:w="4870" w:type="dxa"/>
          </w:tcPr>
          <w:p w:rsidR="00BF1CFE" w:rsidRPr="00BF1CFE" w:rsidRDefault="00BF1CFE" w:rsidP="00BF1CFE">
            <w:pPr>
              <w:jc w:val="both"/>
              <w:rPr>
                <w:sz w:val="24"/>
                <w:szCs w:val="24"/>
              </w:rPr>
            </w:pPr>
            <w:r w:rsidRPr="00BF1CFE">
              <w:rPr>
                <w:b/>
                <w:sz w:val="24"/>
                <w:szCs w:val="24"/>
              </w:rPr>
              <w:t>Дата окончания приема заявки на участие в аукционе</w:t>
            </w:r>
          </w:p>
        </w:tc>
        <w:tc>
          <w:tcPr>
            <w:tcW w:w="4871" w:type="dxa"/>
          </w:tcPr>
          <w:p w:rsidR="00BF1CFE" w:rsidRPr="00BF1CFE" w:rsidRDefault="00BF1CFE" w:rsidP="00BF1CFE">
            <w:pPr>
              <w:jc w:val="both"/>
              <w:rPr>
                <w:sz w:val="24"/>
                <w:szCs w:val="24"/>
              </w:rPr>
            </w:pPr>
            <w:r w:rsidRPr="00BF1CFE">
              <w:rPr>
                <w:sz w:val="24"/>
                <w:szCs w:val="24"/>
              </w:rPr>
              <w:t xml:space="preserve">«23» октября 2025 г. - 17 час.00мин. </w:t>
            </w:r>
          </w:p>
        </w:tc>
      </w:tr>
      <w:tr w:rsidR="00BF1CFE" w:rsidRPr="00BF1CFE" w:rsidTr="001E4B2F">
        <w:tc>
          <w:tcPr>
            <w:tcW w:w="4870" w:type="dxa"/>
          </w:tcPr>
          <w:p w:rsidR="00BF1CFE" w:rsidRPr="00BF1CFE" w:rsidRDefault="00BF1CFE" w:rsidP="00BF1CFE">
            <w:pPr>
              <w:jc w:val="both"/>
              <w:rPr>
                <w:sz w:val="24"/>
                <w:szCs w:val="24"/>
              </w:rPr>
            </w:pPr>
            <w:r w:rsidRPr="00BF1CFE">
              <w:rPr>
                <w:b/>
                <w:sz w:val="24"/>
                <w:szCs w:val="24"/>
              </w:rPr>
              <w:t>Дата и время рассмотрения заявки и признание заявителей участниками аукциона</w:t>
            </w:r>
          </w:p>
        </w:tc>
        <w:tc>
          <w:tcPr>
            <w:tcW w:w="4871" w:type="dxa"/>
          </w:tcPr>
          <w:p w:rsidR="00BF1CFE" w:rsidRPr="00BF1CFE" w:rsidRDefault="00BF1CFE" w:rsidP="00BF1CFE">
            <w:pPr>
              <w:jc w:val="both"/>
              <w:rPr>
                <w:sz w:val="24"/>
                <w:szCs w:val="24"/>
              </w:rPr>
            </w:pPr>
            <w:r w:rsidRPr="00BF1CFE">
              <w:rPr>
                <w:sz w:val="24"/>
                <w:szCs w:val="24"/>
              </w:rPr>
              <w:t>«27» октября 2025 г.</w:t>
            </w:r>
          </w:p>
          <w:p w:rsidR="00BF1CFE" w:rsidRPr="00BF1CFE" w:rsidRDefault="00BF1CFE" w:rsidP="00BF1CFE">
            <w:pPr>
              <w:jc w:val="both"/>
              <w:rPr>
                <w:sz w:val="24"/>
                <w:szCs w:val="24"/>
              </w:rPr>
            </w:pPr>
            <w:r w:rsidRPr="00BF1CFE">
              <w:rPr>
                <w:sz w:val="24"/>
                <w:szCs w:val="24"/>
              </w:rPr>
              <w:t>10:00</w:t>
            </w:r>
          </w:p>
        </w:tc>
      </w:tr>
      <w:tr w:rsidR="00BF1CFE" w:rsidRPr="00BF1CFE" w:rsidTr="001E4B2F">
        <w:tc>
          <w:tcPr>
            <w:tcW w:w="4870" w:type="dxa"/>
          </w:tcPr>
          <w:p w:rsidR="00BF1CFE" w:rsidRPr="00BF1CFE" w:rsidRDefault="00BF1CFE" w:rsidP="00BF1CFE">
            <w:pPr>
              <w:jc w:val="both"/>
              <w:rPr>
                <w:sz w:val="24"/>
                <w:szCs w:val="24"/>
              </w:rPr>
            </w:pPr>
            <w:r w:rsidRPr="00BF1CFE">
              <w:rPr>
                <w:b/>
                <w:sz w:val="24"/>
                <w:szCs w:val="24"/>
              </w:rPr>
              <w:t>Аукцион состоится</w:t>
            </w:r>
          </w:p>
        </w:tc>
        <w:tc>
          <w:tcPr>
            <w:tcW w:w="4871" w:type="dxa"/>
          </w:tcPr>
          <w:p w:rsidR="00BF1CFE" w:rsidRPr="00BF1CFE" w:rsidRDefault="00BF1CFE" w:rsidP="00BF1CFE">
            <w:pPr>
              <w:jc w:val="both"/>
              <w:rPr>
                <w:sz w:val="24"/>
                <w:szCs w:val="24"/>
              </w:rPr>
            </w:pPr>
            <w:r w:rsidRPr="00BF1CFE">
              <w:rPr>
                <w:sz w:val="24"/>
                <w:szCs w:val="24"/>
              </w:rPr>
              <w:t xml:space="preserve">«28» октября 2025 г. - 10 час. 00 мин. </w:t>
            </w:r>
          </w:p>
        </w:tc>
      </w:tr>
      <w:tr w:rsidR="00BF1CFE" w:rsidRPr="00BF1CFE" w:rsidTr="001E4B2F">
        <w:tc>
          <w:tcPr>
            <w:tcW w:w="4870" w:type="dxa"/>
          </w:tcPr>
          <w:p w:rsidR="00BF1CFE" w:rsidRPr="00BF1CFE" w:rsidRDefault="00BF1CFE" w:rsidP="00BF1CFE">
            <w:pPr>
              <w:jc w:val="both"/>
              <w:rPr>
                <w:sz w:val="24"/>
                <w:szCs w:val="24"/>
              </w:rPr>
            </w:pPr>
            <w:r w:rsidRPr="00BF1CFE">
              <w:rPr>
                <w:b/>
                <w:sz w:val="24"/>
                <w:szCs w:val="24"/>
              </w:rPr>
              <w:t>Подведение итогов аукциона:</w:t>
            </w:r>
          </w:p>
        </w:tc>
        <w:tc>
          <w:tcPr>
            <w:tcW w:w="4871" w:type="dxa"/>
          </w:tcPr>
          <w:p w:rsidR="00BF1CFE" w:rsidRPr="00BF1CFE" w:rsidRDefault="00BF1CFE" w:rsidP="00BF1CFE">
            <w:pPr>
              <w:jc w:val="both"/>
              <w:rPr>
                <w:sz w:val="24"/>
                <w:szCs w:val="24"/>
              </w:rPr>
            </w:pPr>
            <w:r w:rsidRPr="00BF1CFE">
              <w:rPr>
                <w:sz w:val="24"/>
                <w:szCs w:val="24"/>
              </w:rPr>
              <w:t xml:space="preserve">«28» октября  2025 года </w:t>
            </w:r>
          </w:p>
          <w:p w:rsidR="00BF1CFE" w:rsidRPr="00BF1CFE" w:rsidRDefault="00BF1CFE" w:rsidP="00BF1CFE">
            <w:pPr>
              <w:jc w:val="both"/>
              <w:rPr>
                <w:sz w:val="24"/>
                <w:szCs w:val="24"/>
              </w:rPr>
            </w:pPr>
            <w:r w:rsidRPr="00BF1CFE">
              <w:rPr>
                <w:sz w:val="24"/>
                <w:szCs w:val="24"/>
              </w:rPr>
              <w:t>по адресу: Республика Коми,   с.Усть-Кулом, ул. Советская, д.37, кабинет 44 (</w:t>
            </w:r>
            <w:r w:rsidRPr="00BF1CFE">
              <w:rPr>
                <w:i/>
                <w:sz w:val="24"/>
                <w:szCs w:val="24"/>
              </w:rPr>
              <w:t>процедура аукциона считается завершенной со времени подписания протокола об итогах аукциона</w:t>
            </w:r>
            <w:r w:rsidRPr="00BF1CFE">
              <w:rPr>
                <w:sz w:val="24"/>
                <w:szCs w:val="24"/>
              </w:rPr>
              <w:t>).</w:t>
            </w:r>
          </w:p>
        </w:tc>
      </w:tr>
    </w:tbl>
    <w:p w:rsidR="00BF1CFE" w:rsidRPr="00BF1CFE" w:rsidRDefault="00BF1CFE" w:rsidP="00BF1CFE">
      <w:pPr>
        <w:spacing w:after="0" w:line="240" w:lineRule="auto"/>
        <w:ind w:firstLine="709"/>
        <w:jc w:val="both"/>
        <w:rPr>
          <w:rFonts w:ascii="Times New Roman" w:eastAsia="Times New Roman" w:hAnsi="Times New Roman" w:cs="Times New Roman"/>
          <w:b/>
          <w:sz w:val="24"/>
          <w:szCs w:val="24"/>
        </w:rPr>
      </w:pPr>
    </w:p>
    <w:p w:rsidR="00BF1CFE" w:rsidRPr="00BF1CFE" w:rsidRDefault="00BF1CFE" w:rsidP="00BF1CFE">
      <w:pPr>
        <w:spacing w:after="0" w:line="240" w:lineRule="auto"/>
        <w:ind w:firstLine="709"/>
        <w:jc w:val="both"/>
        <w:rPr>
          <w:rFonts w:ascii="Times New Roman" w:eastAsia="Times New Roman" w:hAnsi="Times New Roman" w:cs="Times New Roman"/>
          <w:sz w:val="26"/>
          <w:szCs w:val="26"/>
        </w:rPr>
      </w:pPr>
      <w:r w:rsidRPr="00BF1CFE">
        <w:rPr>
          <w:rFonts w:ascii="Times New Roman" w:eastAsia="Times New Roman" w:hAnsi="Times New Roman" w:cs="Times New Roman"/>
          <w:b/>
          <w:sz w:val="26"/>
          <w:szCs w:val="26"/>
        </w:rPr>
        <w:t>Форма торгов</w:t>
      </w:r>
      <w:r w:rsidRPr="00BF1CFE">
        <w:rPr>
          <w:rFonts w:ascii="Times New Roman" w:eastAsia="Times New Roman" w:hAnsi="Times New Roman" w:cs="Times New Roman"/>
          <w:sz w:val="26"/>
          <w:szCs w:val="26"/>
        </w:rPr>
        <w:t>: аукцион является открытым по составу участников и по форме подачи предложений.</w:t>
      </w:r>
    </w:p>
    <w:p w:rsidR="00BF1CFE" w:rsidRPr="00BF1CFE" w:rsidRDefault="00BF1CFE" w:rsidP="00BF1CFE">
      <w:pPr>
        <w:spacing w:after="0" w:line="240" w:lineRule="auto"/>
        <w:ind w:firstLine="709"/>
        <w:jc w:val="both"/>
        <w:rPr>
          <w:rFonts w:ascii="Times New Roman" w:eastAsia="Times New Roman" w:hAnsi="Times New Roman" w:cs="Times New Roman"/>
          <w:sz w:val="26"/>
          <w:szCs w:val="26"/>
        </w:rPr>
      </w:pPr>
      <w:r w:rsidRPr="00BF1CFE">
        <w:rPr>
          <w:rFonts w:ascii="Times New Roman" w:eastAsia="Times New Roman" w:hAnsi="Times New Roman" w:cs="Times New Roman"/>
          <w:b/>
          <w:sz w:val="26"/>
          <w:szCs w:val="26"/>
        </w:rPr>
        <w:t>Место подачи заявки:</w:t>
      </w:r>
    </w:p>
    <w:p w:rsidR="00BF1CFE" w:rsidRPr="00BF1CFE" w:rsidRDefault="00BF1CFE" w:rsidP="00BF1CFE">
      <w:pPr>
        <w:spacing w:after="0" w:line="240" w:lineRule="auto"/>
        <w:ind w:firstLine="709"/>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 xml:space="preserve">- администрация МР «Усть-Куломский» по адресу: Республика Коми, с. Усть-Кулом, ул. Советская д. 37, каб. №44, по понедельникам - четвергам с 9 час. 00 мин.  до 17 час. 00 мин., по пятницам до 15 час. 30 мин., обеденный перерыв с 13 час. 00 мин. до 14 час. 00 мин. (время московское), тел. (82137) 93-530. </w:t>
      </w:r>
    </w:p>
    <w:p w:rsidR="00BF1CFE" w:rsidRPr="00BF1CFE" w:rsidRDefault="00BF1CFE" w:rsidP="00BF1CFE">
      <w:pPr>
        <w:spacing w:after="0" w:line="240" w:lineRule="auto"/>
        <w:ind w:firstLine="709"/>
        <w:jc w:val="both"/>
        <w:rPr>
          <w:rFonts w:ascii="Times New Roman" w:eastAsia="Times New Roman" w:hAnsi="Times New Roman" w:cs="Times New Roman"/>
          <w:b/>
          <w:sz w:val="26"/>
          <w:szCs w:val="26"/>
        </w:rPr>
      </w:pPr>
      <w:r w:rsidRPr="00BF1CFE">
        <w:rPr>
          <w:rFonts w:ascii="Times New Roman" w:eastAsia="Times New Roman" w:hAnsi="Times New Roman" w:cs="Times New Roman"/>
          <w:sz w:val="26"/>
          <w:szCs w:val="26"/>
        </w:rPr>
        <w:t xml:space="preserve">- электронный адрес: </w:t>
      </w:r>
      <w:hyperlink r:id="rId16" w:history="1">
        <w:r w:rsidRPr="00BF1CFE">
          <w:rPr>
            <w:rFonts w:ascii="Times New Roman" w:eastAsia="Calibri" w:hAnsi="Times New Roman" w:cs="Times New Roman"/>
            <w:color w:val="0000FF"/>
            <w:sz w:val="26"/>
            <w:szCs w:val="26"/>
            <w:u w:val="single"/>
            <w:lang w:eastAsia="en-US"/>
          </w:rPr>
          <w:t>a.mr.ust-kulomskiy@ust-kulom.rkomi.ru</w:t>
        </w:r>
      </w:hyperlink>
    </w:p>
    <w:p w:rsidR="00BF1CFE" w:rsidRPr="00BF1CFE" w:rsidRDefault="00BF1CFE" w:rsidP="00BF1CFE">
      <w:pPr>
        <w:spacing w:after="0" w:line="240" w:lineRule="auto"/>
        <w:ind w:firstLine="709"/>
        <w:jc w:val="both"/>
        <w:rPr>
          <w:rFonts w:ascii="Times New Roman" w:eastAsia="Times New Roman" w:hAnsi="Times New Roman" w:cs="Times New Roman"/>
          <w:sz w:val="26"/>
          <w:szCs w:val="26"/>
        </w:rPr>
      </w:pPr>
      <w:r w:rsidRPr="00BF1CFE">
        <w:rPr>
          <w:rFonts w:ascii="Times New Roman" w:eastAsia="Times New Roman" w:hAnsi="Times New Roman" w:cs="Times New Roman"/>
          <w:b/>
          <w:sz w:val="26"/>
          <w:szCs w:val="26"/>
        </w:rPr>
        <w:t>Место проведения аукциона</w:t>
      </w:r>
      <w:r w:rsidRPr="00BF1CFE">
        <w:rPr>
          <w:rFonts w:ascii="Times New Roman" w:eastAsia="Times New Roman" w:hAnsi="Times New Roman" w:cs="Times New Roman"/>
          <w:sz w:val="26"/>
          <w:szCs w:val="26"/>
        </w:rPr>
        <w:t>: администрация МР «Усть-Куломский» по адресу: Республика Коми, с. Усть-Кулом, ул. Советская д. 37, 3 этаж, актовый зал.</w:t>
      </w:r>
    </w:p>
    <w:p w:rsidR="00BF1CFE" w:rsidRPr="00BF1CFE" w:rsidRDefault="00BF1CFE" w:rsidP="00BF1CFE">
      <w:pPr>
        <w:spacing w:after="0" w:line="240" w:lineRule="auto"/>
        <w:ind w:firstLine="709"/>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К участию в аукционе допускаются заявители, которые могут быть признаны участниками аукциона в соответствии с законодательством Российской Федерации, своевременно подавшие заявку на участие в аукционе, с приложением необходимых документов, и внесшие задаток для участия в аукционе.</w:t>
      </w:r>
    </w:p>
    <w:p w:rsidR="00BF1CFE" w:rsidRPr="00BF1CFE" w:rsidRDefault="00BF1CFE" w:rsidP="00BF1CFE">
      <w:pPr>
        <w:spacing w:after="0" w:line="240" w:lineRule="auto"/>
        <w:ind w:firstLine="709"/>
        <w:jc w:val="both"/>
        <w:rPr>
          <w:rFonts w:ascii="Times New Roman" w:eastAsia="Times New Roman" w:hAnsi="Times New Roman" w:cs="Times New Roman"/>
          <w:sz w:val="26"/>
          <w:szCs w:val="26"/>
        </w:rPr>
      </w:pPr>
      <w:r w:rsidRPr="00BF1CFE">
        <w:rPr>
          <w:rFonts w:ascii="Times New Roman" w:eastAsia="Times New Roman" w:hAnsi="Times New Roman" w:cs="Times New Roman"/>
          <w:b/>
          <w:sz w:val="26"/>
          <w:szCs w:val="26"/>
        </w:rPr>
        <w:t>Место и срок подведения итога аукциона</w:t>
      </w:r>
      <w:r w:rsidRPr="00BF1CFE">
        <w:rPr>
          <w:rFonts w:ascii="Times New Roman" w:eastAsia="Times New Roman" w:hAnsi="Times New Roman" w:cs="Times New Roman"/>
          <w:sz w:val="26"/>
          <w:szCs w:val="26"/>
        </w:rPr>
        <w:t>: администрация МР «Усть-Куломский» по адресу: Республика Коми, с. Усть-Кулом, ул. Советская д. 37, 3 этаж, актовый зал</w:t>
      </w:r>
    </w:p>
    <w:p w:rsidR="00BF1CFE" w:rsidRPr="00BF1CFE" w:rsidRDefault="00BF1CFE" w:rsidP="00BF1CFE">
      <w:pPr>
        <w:spacing w:after="0" w:line="240" w:lineRule="auto"/>
        <w:ind w:firstLine="709"/>
        <w:jc w:val="both"/>
        <w:rPr>
          <w:rFonts w:ascii="Times New Roman" w:eastAsia="Times New Roman" w:hAnsi="Times New Roman" w:cs="Times New Roman"/>
          <w:sz w:val="26"/>
          <w:szCs w:val="26"/>
        </w:rPr>
      </w:pPr>
      <w:r w:rsidRPr="00BF1CFE">
        <w:rPr>
          <w:rFonts w:ascii="Times New Roman" w:eastAsia="Times New Roman" w:hAnsi="Times New Roman" w:cs="Times New Roman"/>
          <w:b/>
          <w:sz w:val="26"/>
          <w:szCs w:val="26"/>
        </w:rPr>
        <w:t>Осмотр земельного участка на местности</w:t>
      </w:r>
      <w:r w:rsidRPr="00BF1CFE">
        <w:rPr>
          <w:rFonts w:ascii="Times New Roman" w:eastAsia="Times New Roman" w:hAnsi="Times New Roman" w:cs="Times New Roman"/>
          <w:sz w:val="26"/>
          <w:szCs w:val="26"/>
        </w:rPr>
        <w:t>: осмотр предмета аукциона осуществляется заявителем самостоятельно. Заявитель, не реализовавший свое право на осмотр земельного участка, лишается права предъявлять претензии к организатору аукциона по поводу юридического и физического состояния предмета аукциона.</w:t>
      </w:r>
    </w:p>
    <w:p w:rsidR="00BF1CFE" w:rsidRPr="00BF1CFE" w:rsidRDefault="00BF1CFE" w:rsidP="00BF1CFE">
      <w:pPr>
        <w:tabs>
          <w:tab w:val="left" w:pos="5488"/>
        </w:tabs>
        <w:spacing w:after="0" w:line="240" w:lineRule="auto"/>
        <w:jc w:val="center"/>
        <w:rPr>
          <w:rFonts w:ascii="Times New Roman" w:eastAsia="Times New Roman" w:hAnsi="Times New Roman" w:cs="Times New Roman"/>
          <w:color w:val="000000"/>
          <w:sz w:val="26"/>
          <w:szCs w:val="26"/>
        </w:rPr>
      </w:pPr>
    </w:p>
    <w:p w:rsidR="00BF1CFE" w:rsidRPr="00BF1CFE" w:rsidRDefault="00BF1CFE" w:rsidP="00BF1CFE">
      <w:pPr>
        <w:tabs>
          <w:tab w:val="left" w:pos="5488"/>
        </w:tabs>
        <w:spacing w:after="0" w:line="240" w:lineRule="auto"/>
        <w:jc w:val="center"/>
        <w:rPr>
          <w:rFonts w:ascii="Times New Roman" w:eastAsia="Times New Roman" w:hAnsi="Times New Roman" w:cs="Times New Roman"/>
          <w:b/>
          <w:color w:val="000000"/>
          <w:sz w:val="28"/>
          <w:szCs w:val="28"/>
        </w:rPr>
      </w:pPr>
      <w:r w:rsidRPr="00BF1CFE">
        <w:rPr>
          <w:rFonts w:ascii="Times New Roman" w:eastAsia="Times New Roman" w:hAnsi="Times New Roman" w:cs="Times New Roman"/>
          <w:b/>
          <w:color w:val="000000"/>
          <w:sz w:val="28"/>
          <w:szCs w:val="28"/>
        </w:rPr>
        <w:t>4. Предмет аукциона:</w:t>
      </w:r>
    </w:p>
    <w:tbl>
      <w:tblPr>
        <w:tblW w:w="10348"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46"/>
        <w:gridCol w:w="1842"/>
        <w:gridCol w:w="2210"/>
        <w:gridCol w:w="1275"/>
        <w:gridCol w:w="851"/>
        <w:gridCol w:w="1701"/>
        <w:gridCol w:w="1423"/>
      </w:tblGrid>
      <w:tr w:rsidR="00BF1CFE" w:rsidRPr="00BF1CFE" w:rsidTr="001E4B2F">
        <w:tc>
          <w:tcPr>
            <w:tcW w:w="1046"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lang w:val="en-US"/>
              </w:rPr>
              <w:t>N</w:t>
            </w:r>
            <w:r w:rsidRPr="00BF1CFE">
              <w:rPr>
                <w:rFonts w:ascii="Times New Roman" w:eastAsia="Times New Roman" w:hAnsi="Times New Roman" w:cs="Times New Roman"/>
                <w:sz w:val="20"/>
                <w:szCs w:val="20"/>
              </w:rPr>
              <w:t xml:space="preserve"> лота</w:t>
            </w:r>
          </w:p>
        </w:tc>
        <w:tc>
          <w:tcPr>
            <w:tcW w:w="1842"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Наименование</w:t>
            </w:r>
          </w:p>
        </w:tc>
        <w:tc>
          <w:tcPr>
            <w:tcW w:w="2210"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Местоположение</w:t>
            </w:r>
          </w:p>
        </w:tc>
        <w:tc>
          <w:tcPr>
            <w:tcW w:w="1275"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Категория земель</w:t>
            </w:r>
          </w:p>
        </w:tc>
        <w:tc>
          <w:tcPr>
            <w:tcW w:w="851"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Площадь</w:t>
            </w:r>
          </w:p>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(м</w:t>
            </w:r>
            <w:r w:rsidRPr="00BF1CFE">
              <w:rPr>
                <w:rFonts w:ascii="Times New Roman" w:eastAsia="Times New Roman" w:hAnsi="Times New Roman" w:cs="Times New Roman"/>
                <w:sz w:val="20"/>
                <w:szCs w:val="20"/>
                <w:vertAlign w:val="superscript"/>
              </w:rPr>
              <w:t>2</w:t>
            </w:r>
            <w:r w:rsidRPr="00BF1CFE">
              <w:rPr>
                <w:rFonts w:ascii="Times New Roman" w:eastAsia="Times New Roman" w:hAnsi="Times New Roman" w:cs="Times New Roman"/>
                <w:sz w:val="20"/>
                <w:szCs w:val="20"/>
              </w:rPr>
              <w:t>)</w:t>
            </w:r>
          </w:p>
        </w:tc>
        <w:tc>
          <w:tcPr>
            <w:tcW w:w="1701"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Кадастровый номер</w:t>
            </w:r>
          </w:p>
        </w:tc>
        <w:tc>
          <w:tcPr>
            <w:tcW w:w="1423"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color w:val="000000"/>
                <w:sz w:val="20"/>
                <w:szCs w:val="20"/>
              </w:rPr>
              <w:t xml:space="preserve">Срок действия аренды </w:t>
            </w:r>
          </w:p>
        </w:tc>
      </w:tr>
      <w:tr w:rsidR="00BF1CFE" w:rsidRPr="00BF1CFE" w:rsidTr="001E4B2F">
        <w:trPr>
          <w:trHeight w:val="2286"/>
        </w:trPr>
        <w:tc>
          <w:tcPr>
            <w:tcW w:w="1046"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4"/>
                <w:szCs w:val="24"/>
              </w:rPr>
              <w:lastRenderedPageBreak/>
              <w:t>Лот 1</w:t>
            </w:r>
          </w:p>
        </w:tc>
        <w:tc>
          <w:tcPr>
            <w:tcW w:w="1842" w:type="dxa"/>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2210" w:type="dxa"/>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Помоздино, деревня Скородум, земельный участок 202</w:t>
            </w:r>
          </w:p>
        </w:tc>
        <w:tc>
          <w:tcPr>
            <w:tcW w:w="1275" w:type="dxa"/>
          </w:tcPr>
          <w:p w:rsidR="00BF1CFE" w:rsidRPr="00BF1CFE" w:rsidRDefault="00BF1CFE" w:rsidP="00BF1CFE">
            <w:pPr>
              <w:tabs>
                <w:tab w:val="left" w:pos="5488"/>
              </w:tabs>
              <w:spacing w:after="0" w:line="240" w:lineRule="auto"/>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bCs/>
                <w:sz w:val="20"/>
                <w:szCs w:val="20"/>
                <w:shd w:val="clear" w:color="auto" w:fill="FFFFFF"/>
              </w:rPr>
              <w:t>Земли населенных пунктов</w:t>
            </w:r>
          </w:p>
          <w:p w:rsidR="00BF1CFE" w:rsidRPr="00BF1CFE" w:rsidRDefault="00BF1CFE" w:rsidP="00BF1CFE">
            <w:pPr>
              <w:spacing w:after="0" w:line="240" w:lineRule="auto"/>
              <w:rPr>
                <w:rFonts w:ascii="Times New Roman" w:eastAsia="Times New Roman" w:hAnsi="Times New Roman" w:cs="Times New Roman"/>
                <w:sz w:val="20"/>
                <w:szCs w:val="20"/>
              </w:rPr>
            </w:pPr>
          </w:p>
          <w:p w:rsidR="00BF1CFE" w:rsidRPr="00BF1CFE" w:rsidRDefault="00BF1CFE" w:rsidP="00BF1CFE">
            <w:pPr>
              <w:spacing w:after="0" w:line="240" w:lineRule="auto"/>
              <w:rPr>
                <w:rFonts w:ascii="Times New Roman" w:eastAsia="Times New Roman" w:hAnsi="Times New Roman" w:cs="Times New Roman"/>
                <w:sz w:val="20"/>
                <w:szCs w:val="20"/>
              </w:rPr>
            </w:pPr>
          </w:p>
          <w:p w:rsidR="00BF1CFE" w:rsidRPr="00BF1CFE" w:rsidRDefault="00BF1CFE" w:rsidP="00BF1CFE">
            <w:pPr>
              <w:spacing w:after="0" w:line="240" w:lineRule="auto"/>
              <w:rPr>
                <w:rFonts w:ascii="Times New Roman" w:eastAsia="Times New Roman" w:hAnsi="Times New Roman" w:cs="Times New Roman"/>
                <w:sz w:val="20"/>
                <w:szCs w:val="20"/>
              </w:rPr>
            </w:pPr>
          </w:p>
        </w:tc>
        <w:tc>
          <w:tcPr>
            <w:tcW w:w="851"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1000</w:t>
            </w:r>
          </w:p>
        </w:tc>
        <w:tc>
          <w:tcPr>
            <w:tcW w:w="1701" w:type="dxa"/>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11:07:1701002:326</w:t>
            </w:r>
          </w:p>
        </w:tc>
        <w:tc>
          <w:tcPr>
            <w:tcW w:w="1423"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20 лет</w:t>
            </w:r>
          </w:p>
        </w:tc>
      </w:tr>
      <w:tr w:rsidR="00BF1CFE" w:rsidRPr="00BF1CFE" w:rsidTr="001E4B2F">
        <w:trPr>
          <w:trHeight w:val="2286"/>
        </w:trPr>
        <w:tc>
          <w:tcPr>
            <w:tcW w:w="1046"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bookmarkStart w:id="2" w:name="_Hlk209534593"/>
            <w:r w:rsidRPr="00BF1CFE">
              <w:rPr>
                <w:rFonts w:ascii="Times New Roman" w:eastAsia="Times New Roman" w:hAnsi="Times New Roman" w:cs="Times New Roman"/>
                <w:sz w:val="24"/>
                <w:szCs w:val="24"/>
              </w:rPr>
              <w:t>Лот 2</w:t>
            </w:r>
          </w:p>
        </w:tc>
        <w:tc>
          <w:tcPr>
            <w:tcW w:w="1842" w:type="dxa"/>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Земельный участок с видом разрешенного использования: для организации крестьянского (фермерского) хозяйства для сенокошения</w:t>
            </w:r>
          </w:p>
        </w:tc>
        <w:tc>
          <w:tcPr>
            <w:tcW w:w="2210" w:type="dxa"/>
          </w:tcPr>
          <w:p w:rsidR="00BF1CFE" w:rsidRPr="00BF1CFE" w:rsidRDefault="00BF1CFE" w:rsidP="00BF1CFE">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BF1CFE">
              <w:rPr>
                <w:rFonts w:ascii="Times New Roman" w:eastAsia="Times New Roman" w:hAnsi="Times New Roman" w:cs="Times New Roman"/>
                <w:sz w:val="20"/>
                <w:szCs w:val="20"/>
              </w:rPr>
              <w:t>Республика Коми, Усть-Куломский район, д.Габово</w:t>
            </w:r>
          </w:p>
        </w:tc>
        <w:tc>
          <w:tcPr>
            <w:tcW w:w="1275" w:type="dxa"/>
          </w:tcPr>
          <w:p w:rsidR="00BF1CFE" w:rsidRPr="00BF1CFE" w:rsidRDefault="00BF1CFE" w:rsidP="00BF1CFE">
            <w:pPr>
              <w:tabs>
                <w:tab w:val="left" w:pos="5488"/>
              </w:tabs>
              <w:spacing w:after="0" w:line="240" w:lineRule="auto"/>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sz w:val="20"/>
                <w:szCs w:val="20"/>
              </w:rPr>
              <w:t>Земли населенных пунктов</w:t>
            </w:r>
          </w:p>
        </w:tc>
        <w:tc>
          <w:tcPr>
            <w:tcW w:w="851"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8000</w:t>
            </w:r>
          </w:p>
        </w:tc>
        <w:tc>
          <w:tcPr>
            <w:tcW w:w="1701" w:type="dxa"/>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11:07:6601001:5</w:t>
            </w:r>
          </w:p>
        </w:tc>
        <w:tc>
          <w:tcPr>
            <w:tcW w:w="1423"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5 лет</w:t>
            </w:r>
          </w:p>
        </w:tc>
      </w:tr>
      <w:bookmarkEnd w:id="2"/>
    </w:tbl>
    <w:p w:rsidR="00BF1CFE" w:rsidRPr="00BF1CFE" w:rsidRDefault="00BF1CFE" w:rsidP="00BF1CFE">
      <w:pPr>
        <w:tabs>
          <w:tab w:val="left" w:pos="5488"/>
        </w:tabs>
        <w:spacing w:after="0" w:line="240" w:lineRule="auto"/>
        <w:jc w:val="center"/>
        <w:rPr>
          <w:rFonts w:ascii="Times New Roman" w:eastAsia="Times New Roman" w:hAnsi="Times New Roman" w:cs="Times New Roman"/>
          <w:b/>
          <w:color w:val="000000"/>
          <w:sz w:val="28"/>
          <w:szCs w:val="28"/>
        </w:rPr>
      </w:pPr>
    </w:p>
    <w:p w:rsidR="00BF1CFE" w:rsidRPr="00BF1CFE" w:rsidRDefault="00BF1CFE" w:rsidP="00BF1CFE">
      <w:pPr>
        <w:tabs>
          <w:tab w:val="left" w:pos="5488"/>
        </w:tabs>
        <w:spacing w:after="0" w:line="240" w:lineRule="auto"/>
        <w:jc w:val="center"/>
        <w:rPr>
          <w:rFonts w:ascii="Times New Roman" w:eastAsia="Times New Roman" w:hAnsi="Times New Roman" w:cs="Times New Roman"/>
          <w:b/>
          <w:color w:val="000000"/>
          <w:sz w:val="28"/>
          <w:szCs w:val="28"/>
        </w:rPr>
      </w:pPr>
    </w:p>
    <w:p w:rsidR="00BF1CFE" w:rsidRPr="00BF1CFE" w:rsidRDefault="00BF1CFE" w:rsidP="00BF1CFE">
      <w:pPr>
        <w:tabs>
          <w:tab w:val="left" w:pos="5488"/>
        </w:tabs>
        <w:spacing w:after="0" w:line="240" w:lineRule="auto"/>
        <w:jc w:val="center"/>
        <w:rPr>
          <w:rFonts w:ascii="Times New Roman" w:eastAsia="Times New Roman" w:hAnsi="Times New Roman" w:cs="Times New Roman"/>
          <w:b/>
          <w:color w:val="000000"/>
          <w:sz w:val="28"/>
          <w:szCs w:val="28"/>
        </w:rPr>
      </w:pPr>
    </w:p>
    <w:p w:rsidR="00BF1CFE" w:rsidRPr="00BF1CFE" w:rsidRDefault="00BF1CFE" w:rsidP="00BF1CFE">
      <w:pPr>
        <w:spacing w:after="0" w:line="240" w:lineRule="auto"/>
        <w:jc w:val="center"/>
        <w:rPr>
          <w:rFonts w:ascii="Times New Roman" w:eastAsia="Times New Roman" w:hAnsi="Times New Roman" w:cs="Times New Roman"/>
          <w:b/>
          <w:sz w:val="26"/>
          <w:szCs w:val="26"/>
        </w:rPr>
      </w:pPr>
      <w:r w:rsidRPr="00BF1CFE">
        <w:rPr>
          <w:rFonts w:ascii="Times New Roman" w:eastAsia="Times New Roman" w:hAnsi="Times New Roman" w:cs="Times New Roman"/>
          <w:b/>
          <w:sz w:val="26"/>
          <w:szCs w:val="26"/>
        </w:rPr>
        <w:t>5. Предмет аукциона:</w:t>
      </w:r>
    </w:p>
    <w:p w:rsidR="00BF1CFE" w:rsidRPr="00BF1CFE" w:rsidRDefault="00BF1CFE" w:rsidP="00BF1CFE">
      <w:pPr>
        <w:spacing w:after="0" w:line="240" w:lineRule="auto"/>
        <w:rPr>
          <w:rFonts w:ascii="Times New Roman" w:eastAsia="Times New Roman" w:hAnsi="Times New Roman" w:cs="Times New Roman"/>
          <w:b/>
          <w:sz w:val="26"/>
          <w:szCs w:val="26"/>
        </w:rPr>
      </w:pPr>
      <w:r w:rsidRPr="00BF1CFE">
        <w:rPr>
          <w:rFonts w:ascii="Times New Roman" w:eastAsia="Times New Roman" w:hAnsi="Times New Roman" w:cs="Times New Roman"/>
          <w:b/>
          <w:sz w:val="26"/>
          <w:szCs w:val="26"/>
        </w:rPr>
        <w:t xml:space="preserve">5.1. Лоты </w:t>
      </w:r>
    </w:p>
    <w:p w:rsidR="00BF1CFE" w:rsidRPr="00BF1CFE" w:rsidRDefault="00BF1CFE" w:rsidP="00BF1CFE">
      <w:pPr>
        <w:spacing w:after="0" w:line="240" w:lineRule="auto"/>
        <w:jc w:val="both"/>
        <w:rPr>
          <w:rFonts w:ascii="Times New Roman" w:eastAsia="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560"/>
        <w:gridCol w:w="1984"/>
        <w:gridCol w:w="1276"/>
        <w:gridCol w:w="1134"/>
        <w:gridCol w:w="1843"/>
        <w:gridCol w:w="1275"/>
      </w:tblGrid>
      <w:tr w:rsidR="00BF1CFE" w:rsidRPr="00BF1CFE" w:rsidTr="001E4B2F">
        <w:tc>
          <w:tcPr>
            <w:tcW w:w="675"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lang w:val="en-US"/>
              </w:rPr>
              <w:t>N</w:t>
            </w:r>
            <w:r w:rsidRPr="00BF1CFE">
              <w:rPr>
                <w:rFonts w:ascii="Times New Roman" w:eastAsia="Times New Roman" w:hAnsi="Times New Roman" w:cs="Times New Roman"/>
                <w:szCs w:val="24"/>
              </w:rPr>
              <w:t xml:space="preserve"> лота</w:t>
            </w:r>
          </w:p>
        </w:tc>
        <w:tc>
          <w:tcPr>
            <w:tcW w:w="1560"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Наименование</w:t>
            </w:r>
          </w:p>
        </w:tc>
        <w:tc>
          <w:tcPr>
            <w:tcW w:w="1984"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Местоположение</w:t>
            </w:r>
          </w:p>
        </w:tc>
        <w:tc>
          <w:tcPr>
            <w:tcW w:w="1276"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Категория земель</w:t>
            </w:r>
          </w:p>
        </w:tc>
        <w:tc>
          <w:tcPr>
            <w:tcW w:w="1134"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Площадь</w:t>
            </w:r>
          </w:p>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(м</w:t>
            </w:r>
            <w:r w:rsidRPr="00BF1CFE">
              <w:rPr>
                <w:rFonts w:ascii="Times New Roman" w:eastAsia="Times New Roman" w:hAnsi="Times New Roman" w:cs="Times New Roman"/>
                <w:szCs w:val="24"/>
                <w:vertAlign w:val="superscript"/>
              </w:rPr>
              <w:t>2</w:t>
            </w:r>
            <w:r w:rsidRPr="00BF1CFE">
              <w:rPr>
                <w:rFonts w:ascii="Times New Roman" w:eastAsia="Times New Roman" w:hAnsi="Times New Roman" w:cs="Times New Roman"/>
                <w:szCs w:val="24"/>
              </w:rPr>
              <w:t>)</w:t>
            </w:r>
          </w:p>
        </w:tc>
        <w:tc>
          <w:tcPr>
            <w:tcW w:w="1843"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Кадастровый номер</w:t>
            </w:r>
          </w:p>
        </w:tc>
        <w:tc>
          <w:tcPr>
            <w:tcW w:w="1275"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Права на земельный участок</w:t>
            </w:r>
          </w:p>
        </w:tc>
      </w:tr>
      <w:tr w:rsidR="00BF1CFE" w:rsidRPr="00BF1CFE" w:rsidTr="001E4B2F">
        <w:trPr>
          <w:trHeight w:val="2286"/>
        </w:trPr>
        <w:tc>
          <w:tcPr>
            <w:tcW w:w="675"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b/>
                <w:sz w:val="20"/>
                <w:szCs w:val="20"/>
                <w:u w:val="single"/>
              </w:rPr>
            </w:pPr>
            <w:r w:rsidRPr="00BF1CFE">
              <w:rPr>
                <w:rFonts w:ascii="Times New Roman" w:eastAsia="Times New Roman" w:hAnsi="Times New Roman" w:cs="Times New Roman"/>
                <w:sz w:val="24"/>
                <w:szCs w:val="24"/>
              </w:rPr>
              <w:t>Лот 1</w:t>
            </w:r>
          </w:p>
        </w:tc>
        <w:tc>
          <w:tcPr>
            <w:tcW w:w="1560" w:type="dxa"/>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 xml:space="preserve">Земельный участок с видом разрешенного использования: </w:t>
            </w:r>
            <w:bookmarkStart w:id="3" w:name="_Hlk209534804"/>
            <w:r w:rsidRPr="00BF1CFE">
              <w:rPr>
                <w:rFonts w:ascii="Times New Roman" w:eastAsia="Times New Roman" w:hAnsi="Times New Roman" w:cs="Times New Roman"/>
                <w:sz w:val="20"/>
                <w:szCs w:val="20"/>
              </w:rPr>
              <w:t>для ведения личного подсобного хозяйства (приусадебный земельный участок)</w:t>
            </w:r>
            <w:bookmarkEnd w:id="3"/>
          </w:p>
        </w:tc>
        <w:tc>
          <w:tcPr>
            <w:tcW w:w="1984" w:type="dxa"/>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bookmarkStart w:id="4" w:name="_Hlk209534776"/>
            <w:r w:rsidRPr="00BF1CFE">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Помоздино, деревня Скородум, земельный участок 202</w:t>
            </w:r>
            <w:bookmarkEnd w:id="4"/>
          </w:p>
        </w:tc>
        <w:tc>
          <w:tcPr>
            <w:tcW w:w="1276" w:type="dxa"/>
          </w:tcPr>
          <w:p w:rsidR="00BF1CFE" w:rsidRPr="00BF1CFE" w:rsidRDefault="00BF1CFE" w:rsidP="00BF1CFE">
            <w:pPr>
              <w:tabs>
                <w:tab w:val="left" w:pos="5488"/>
              </w:tabs>
              <w:spacing w:after="0" w:line="240" w:lineRule="auto"/>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bCs/>
                <w:sz w:val="20"/>
                <w:szCs w:val="20"/>
                <w:shd w:val="clear" w:color="auto" w:fill="FFFFFF"/>
              </w:rPr>
              <w:t>Земли населенных пунктов</w:t>
            </w:r>
          </w:p>
          <w:p w:rsidR="00BF1CFE" w:rsidRPr="00BF1CFE" w:rsidRDefault="00BF1CFE" w:rsidP="00BF1CFE">
            <w:pPr>
              <w:spacing w:after="0" w:line="240" w:lineRule="auto"/>
              <w:rPr>
                <w:rFonts w:ascii="Times New Roman" w:eastAsia="Times New Roman" w:hAnsi="Times New Roman" w:cs="Times New Roman"/>
                <w:sz w:val="20"/>
                <w:szCs w:val="20"/>
              </w:rPr>
            </w:pPr>
          </w:p>
          <w:p w:rsidR="00BF1CFE" w:rsidRPr="00BF1CFE" w:rsidRDefault="00BF1CFE" w:rsidP="00BF1CFE">
            <w:pPr>
              <w:spacing w:after="0" w:line="240" w:lineRule="auto"/>
              <w:rPr>
                <w:rFonts w:ascii="Times New Roman" w:eastAsia="Times New Roman" w:hAnsi="Times New Roman" w:cs="Times New Roman"/>
                <w:sz w:val="20"/>
                <w:szCs w:val="20"/>
              </w:rPr>
            </w:pPr>
          </w:p>
          <w:p w:rsidR="00BF1CFE" w:rsidRPr="00BF1CFE" w:rsidRDefault="00BF1CFE" w:rsidP="00BF1CFE">
            <w:pPr>
              <w:spacing w:after="0" w:line="240" w:lineRule="auto"/>
              <w:rPr>
                <w:rFonts w:ascii="Times New Roman" w:eastAsia="Times New Roman" w:hAnsi="Times New Roman" w:cs="Times New Roman"/>
                <w:sz w:val="20"/>
                <w:szCs w:val="20"/>
              </w:rPr>
            </w:pPr>
          </w:p>
        </w:tc>
        <w:tc>
          <w:tcPr>
            <w:tcW w:w="1134"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1000</w:t>
            </w:r>
          </w:p>
        </w:tc>
        <w:tc>
          <w:tcPr>
            <w:tcW w:w="1843" w:type="dxa"/>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bookmarkStart w:id="5" w:name="_Hlk209534757"/>
            <w:r w:rsidRPr="00BF1CFE">
              <w:rPr>
                <w:rFonts w:ascii="Times New Roman" w:eastAsia="Times New Roman" w:hAnsi="Times New Roman" w:cs="Times New Roman"/>
                <w:sz w:val="20"/>
                <w:szCs w:val="20"/>
              </w:rPr>
              <w:t>11:07:1701002:326</w:t>
            </w:r>
            <w:bookmarkEnd w:id="5"/>
          </w:p>
        </w:tc>
        <w:tc>
          <w:tcPr>
            <w:tcW w:w="12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государственная собственность не разграничена</w:t>
            </w:r>
          </w:p>
        </w:tc>
      </w:tr>
    </w:tbl>
    <w:p w:rsidR="00BF1CFE" w:rsidRPr="00BF1CFE" w:rsidRDefault="00BF1CFE" w:rsidP="00BF1CFE">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rsidR="00BF1CFE" w:rsidRPr="00BF1CFE" w:rsidRDefault="00BF1CFE" w:rsidP="00BF1CFE">
      <w:pPr>
        <w:autoSpaceDE w:val="0"/>
        <w:autoSpaceDN w:val="0"/>
        <w:adjustRightInd w:val="0"/>
        <w:spacing w:before="240" w:after="240" w:line="240" w:lineRule="auto"/>
        <w:ind w:firstLine="720"/>
        <w:jc w:val="both"/>
        <w:outlineLvl w:val="3"/>
        <w:rPr>
          <w:rFonts w:ascii="Times New Roman" w:eastAsia="Times New Roman" w:hAnsi="Times New Roman" w:cs="Times New Roman"/>
          <w:sz w:val="24"/>
          <w:szCs w:val="24"/>
        </w:rPr>
      </w:pPr>
      <w:r w:rsidRPr="00BF1CFE">
        <w:rPr>
          <w:rFonts w:ascii="Times New Roman" w:eastAsia="Times New Roman" w:hAnsi="Times New Roman" w:cs="Times New Roman"/>
          <w:b/>
          <w:sz w:val="24"/>
          <w:szCs w:val="24"/>
        </w:rPr>
        <w:t>Параметры разрешенного строительства объекта</w:t>
      </w:r>
      <w:r w:rsidRPr="00BF1CFE">
        <w:rPr>
          <w:rFonts w:ascii="Times New Roman" w:eastAsia="Times New Roman" w:hAnsi="Times New Roman" w:cs="Times New Roman"/>
          <w:sz w:val="24"/>
          <w:szCs w:val="24"/>
        </w:rPr>
        <w:t>: Земельный участок расположен в Ж-1. Зона малоэтажной жилой застройки с возможностью ведения ЛПХ. Градостроительный регламент земельного участка установлен в составе Правил землепользования и застройки СП «Помоздино»</w:t>
      </w:r>
    </w:p>
    <w:tbl>
      <w:tblPr>
        <w:tblW w:w="5032" w:type="pct"/>
        <w:tblInd w:w="-102" w:type="dxa"/>
        <w:tblBorders>
          <w:top w:val="single" w:sz="2" w:space="0" w:color="808080"/>
          <w:left w:val="single" w:sz="2" w:space="0" w:color="808080"/>
          <w:bottom w:val="single" w:sz="2" w:space="0" w:color="808080"/>
          <w:right w:val="single" w:sz="2" w:space="0" w:color="808080"/>
          <w:insideH w:val="single" w:sz="6" w:space="0" w:color="808080"/>
          <w:insideV w:val="single" w:sz="6" w:space="0" w:color="808080"/>
        </w:tblBorders>
        <w:tblCellMar>
          <w:left w:w="0" w:type="dxa"/>
          <w:right w:w="0" w:type="dxa"/>
        </w:tblCellMar>
        <w:tblLook w:val="04A0"/>
      </w:tblPr>
      <w:tblGrid>
        <w:gridCol w:w="3593"/>
        <w:gridCol w:w="2886"/>
        <w:gridCol w:w="3097"/>
      </w:tblGrid>
      <w:tr w:rsidR="00BF1CFE" w:rsidRPr="00BF1CFE" w:rsidTr="001E4B2F">
        <w:trPr>
          <w:trHeight w:val="327"/>
        </w:trPr>
        <w:tc>
          <w:tcPr>
            <w:tcW w:w="3383" w:type="pct"/>
            <w:gridSpan w:val="2"/>
            <w:shd w:val="clear" w:color="auto" w:fill="auto"/>
            <w:tcMar>
              <w:top w:w="80" w:type="dxa"/>
              <w:left w:w="80" w:type="dxa"/>
              <w:bottom w:w="80" w:type="dxa"/>
              <w:right w:w="80" w:type="dxa"/>
            </w:tcMar>
            <w:vAlign w:val="center"/>
          </w:tcPr>
          <w:p w:rsidR="00BF1CFE" w:rsidRPr="00BF1CFE" w:rsidRDefault="00BF1CFE" w:rsidP="00F45E35">
            <w:pPr>
              <w:widowControl w:val="0"/>
              <w:numPr>
                <w:ilvl w:val="0"/>
                <w:numId w:val="5"/>
              </w:numPr>
              <w:pBdr>
                <w:top w:val="nil"/>
                <w:left w:val="nil"/>
                <w:bottom w:val="nil"/>
                <w:right w:val="nil"/>
                <w:between w:val="nil"/>
                <w:bar w:val="nil"/>
              </w:pBdr>
              <w:spacing w:after="0" w:line="240" w:lineRule="auto"/>
              <w:ind w:left="0"/>
              <w:jc w:val="center"/>
              <w:rPr>
                <w:rFonts w:ascii="Times New Roman" w:eastAsia="Helvetica Neue" w:hAnsi="Times New Roman" w:cs="Times New Roman"/>
                <w:b/>
                <w:bCs/>
                <w:sz w:val="24"/>
                <w:szCs w:val="24"/>
                <w:bdr w:val="nil"/>
              </w:rPr>
            </w:pPr>
            <w:r w:rsidRPr="00BF1CFE">
              <w:rPr>
                <w:rFonts w:ascii="Times New Roman" w:eastAsia="Helvetica Neue" w:hAnsi="Times New Roman" w:cs="Times New Roman"/>
                <w:b/>
                <w:bCs/>
                <w:sz w:val="24"/>
                <w:szCs w:val="24"/>
                <w:bdr w:val="nil"/>
              </w:rPr>
              <w:t>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tc>
        <w:tc>
          <w:tcPr>
            <w:tcW w:w="1617" w:type="pct"/>
            <w:shd w:val="clear" w:color="auto" w:fill="auto"/>
            <w:tcMar>
              <w:top w:w="80" w:type="dxa"/>
              <w:left w:w="80" w:type="dxa"/>
              <w:bottom w:w="80" w:type="dxa"/>
              <w:right w:w="80" w:type="dxa"/>
            </w:tcMar>
            <w:vAlign w:val="center"/>
          </w:tcPr>
          <w:p w:rsidR="00BF1CFE" w:rsidRPr="00BF1CFE" w:rsidRDefault="00BF1CFE" w:rsidP="00F45E35">
            <w:pPr>
              <w:widowControl w:val="0"/>
              <w:numPr>
                <w:ilvl w:val="0"/>
                <w:numId w:val="5"/>
              </w:numPr>
              <w:pBdr>
                <w:top w:val="nil"/>
                <w:left w:val="nil"/>
                <w:bottom w:val="nil"/>
                <w:right w:val="nil"/>
                <w:between w:val="nil"/>
                <w:bar w:val="nil"/>
              </w:pBdr>
              <w:spacing w:after="0" w:line="240" w:lineRule="auto"/>
              <w:ind w:left="0"/>
              <w:jc w:val="center"/>
              <w:rPr>
                <w:rFonts w:ascii="Times New Roman" w:eastAsia="Helvetica Neue" w:hAnsi="Times New Roman" w:cs="Times New Roman"/>
                <w:b/>
                <w:bCs/>
                <w:sz w:val="24"/>
                <w:szCs w:val="24"/>
                <w:bdr w:val="nil"/>
              </w:rPr>
            </w:pPr>
            <w:r w:rsidRPr="00BF1CFE">
              <w:rPr>
                <w:rFonts w:ascii="Times New Roman" w:eastAsia="Helvetica Neue" w:hAnsi="Times New Roman" w:cs="Times New Roman"/>
                <w:b/>
                <w:bCs/>
                <w:sz w:val="24"/>
                <w:szCs w:val="24"/>
                <w:bdr w:val="nil"/>
              </w:rPr>
              <w:t>Примечания</w:t>
            </w:r>
          </w:p>
        </w:tc>
      </w:tr>
      <w:tr w:rsidR="00BF1CFE" w:rsidRPr="00BF1CFE" w:rsidTr="001E4B2F">
        <w:trPr>
          <w:trHeight w:val="1177"/>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lastRenderedPageBreak/>
              <w:t>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400-3000 кв. м.</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0"/>
                <w:szCs w:val="20"/>
                <w:bdr w:val="nil"/>
              </w:rPr>
            </w:pPr>
            <w:r w:rsidRPr="00BF1CFE">
              <w:rPr>
                <w:rFonts w:ascii="Times New Roman" w:eastAsia="Helvetica Neue Light" w:hAnsi="Times New Roman" w:cs="Helvetica Neue Light"/>
                <w:color w:val="000000"/>
                <w:sz w:val="20"/>
                <w:szCs w:val="20"/>
                <w:bdr w:val="nil"/>
              </w:rPr>
              <w:t xml:space="preserve">Исключение составляют </w:t>
            </w:r>
            <w:r w:rsidRPr="00BF1CFE">
              <w:rPr>
                <w:rFonts w:ascii="Times New Roman" w:eastAsia="Helvetica Neue Light" w:hAnsi="Times New Roman" w:cs="Times New Roman"/>
                <w:color w:val="000000"/>
                <w:sz w:val="20"/>
                <w:szCs w:val="20"/>
                <w:bdr w:val="nil"/>
              </w:rPr>
              <w:t>объекты для ведения личного подсобного хозяйства (приусадебный земельный участок) (</w:t>
            </w:r>
            <w:r w:rsidRPr="00BF1CFE">
              <w:rPr>
                <w:rFonts w:ascii="Times New Roman" w:eastAsia="Helvetica Neue Light" w:hAnsi="Times New Roman" w:cs="Times New Roman"/>
                <w:color w:val="000000" w:themeColor="text1"/>
                <w:sz w:val="20"/>
                <w:szCs w:val="20"/>
                <w:bdr w:val="nil"/>
              </w:rPr>
              <w:t>размещение гаража и иных вспомогательных сооружений</w:t>
            </w:r>
            <w:r w:rsidRPr="00BF1CFE">
              <w:rPr>
                <w:rFonts w:ascii="Times New Roman" w:eastAsia="Helvetica Neue Light" w:hAnsi="Times New Roman" w:cs="Times New Roman"/>
                <w:color w:val="000000"/>
                <w:sz w:val="20"/>
                <w:szCs w:val="20"/>
                <w:bdr w:val="nil"/>
              </w:rPr>
              <w:t>), обслуживание жилой застройки, хранение автотранспорта,</w:t>
            </w:r>
            <w:r w:rsidRPr="00BF1CFE">
              <w:rPr>
                <w:rFonts w:ascii="Times New Roman" w:eastAsia="Helvetica Neue Light" w:hAnsi="Times New Roman" w:cs="Helvetica Neue Light"/>
                <w:color w:val="000000"/>
                <w:sz w:val="20"/>
                <w:szCs w:val="20"/>
                <w:bdr w:val="nil"/>
              </w:rPr>
              <w:t xml:space="preserve"> пожарные водоемы, отдых (</w:t>
            </w:r>
            <w:r w:rsidRPr="00BF1CFE">
              <w:rPr>
                <w:rFonts w:ascii="Times New Roman" w:eastAsia="Helvetica Neue Light" w:hAnsi="Times New Roman" w:cs="Times New Roman"/>
                <w:color w:val="000000"/>
                <w:sz w:val="20"/>
                <w:szCs w:val="20"/>
                <w:bdr w:val="nil"/>
              </w:rPr>
              <w:t>рекреация), связь, энергетика</w:t>
            </w:r>
          </w:p>
        </w:tc>
      </w:tr>
      <w:tr w:rsidR="00BF1CFE" w:rsidRPr="00BF1CFE" w:rsidTr="001E4B2F">
        <w:trPr>
          <w:trHeight w:val="5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Минимальная ширина участка</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10 м</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Предельное количество этажей</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не более 3, включая мансардный</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Исключение: шпили, башни, флагштоки, мачты.</w:t>
            </w: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sz w:val="24"/>
                <w:szCs w:val="24"/>
                <w:bdr w:val="nil"/>
              </w:rPr>
            </w:pPr>
            <w:r w:rsidRPr="00BF1CFE">
              <w:rPr>
                <w:rFonts w:ascii="Times New Roman" w:eastAsia="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5 м</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Helvetica Neue Light" w:hAnsi="Times New Roman" w:cs="Times New Roman"/>
                <w:spacing w:val="-4"/>
                <w:sz w:val="24"/>
                <w:szCs w:val="24"/>
                <w:bdr w:val="nil"/>
              </w:rPr>
            </w:pP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40%</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Helvetica Neue Light" w:hAnsi="Times New Roman" w:cs="Times New Roman"/>
                <w:spacing w:val="-4"/>
                <w:sz w:val="24"/>
                <w:szCs w:val="24"/>
                <w:bdr w:val="nil"/>
              </w:rPr>
            </w:pPr>
          </w:p>
        </w:tc>
      </w:tr>
      <w:tr w:rsidR="00BF1CFE" w:rsidRPr="00BF1CFE" w:rsidTr="001E4B2F">
        <w:trPr>
          <w:trHeight w:val="273"/>
        </w:trPr>
        <w:tc>
          <w:tcPr>
            <w:tcW w:w="5000" w:type="pct"/>
            <w:gridSpan w:val="3"/>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spacing w:after="0" w:line="240" w:lineRule="auto"/>
              <w:rPr>
                <w:rFonts w:ascii="Times New Roman" w:eastAsia="Helvetica Neue Light" w:hAnsi="Times New Roman" w:cs="Times New Roman"/>
                <w:b/>
                <w:spacing w:val="-4"/>
                <w:sz w:val="24"/>
                <w:szCs w:val="24"/>
                <w:bdr w:val="nil"/>
              </w:rPr>
            </w:pPr>
            <w:r w:rsidRPr="00BF1CFE">
              <w:rPr>
                <w:rFonts w:ascii="Times New Roman" w:eastAsia="Helvetica Neue Light" w:hAnsi="Times New Roman" w:cs="Times New Roman"/>
                <w:b/>
                <w:spacing w:val="-4"/>
                <w:sz w:val="24"/>
                <w:szCs w:val="24"/>
                <w:bdr w:val="nil"/>
              </w:rPr>
              <w:t>Иные предельные параметры разрешённого строительства, реконструкции объектов капитального строительства:</w:t>
            </w: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Расстояния от окон жилых помещений(комнат, кухонь и веранд) домов индивидуальной застройки до стен домов и хозяйственных построек (сарая, гаража, бани), расположенных на соседних земельных участках</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не менее 6 м</w:t>
            </w:r>
          </w:p>
        </w:tc>
        <w:tc>
          <w:tcPr>
            <w:tcW w:w="1617" w:type="pct"/>
            <w:vMerge w:val="restar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п. 7.1 СП 42.13330.2016</w:t>
            </w: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Расстояние от границ участка должно быть не менее:</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p>
        </w:tc>
        <w:tc>
          <w:tcPr>
            <w:tcW w:w="1617" w:type="pct"/>
            <w:vMerge/>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BF1CFE" w:rsidRPr="00BF1CFE" w:rsidTr="001E4B2F">
        <w:trPr>
          <w:trHeight w:val="204"/>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до стены жилого дома</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3 м</w:t>
            </w:r>
          </w:p>
        </w:tc>
        <w:tc>
          <w:tcPr>
            <w:tcW w:w="1617" w:type="pct"/>
            <w:vMerge/>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BF1CFE" w:rsidRPr="00BF1CFE" w:rsidTr="001E4B2F">
        <w:trPr>
          <w:trHeight w:val="195"/>
        </w:trPr>
        <w:tc>
          <w:tcPr>
            <w:tcW w:w="1876" w:type="pct"/>
            <w:shd w:val="clear" w:color="auto" w:fill="auto"/>
            <w:tcMar>
              <w:top w:w="0" w:type="dxa"/>
              <w:left w:w="100" w:type="dxa"/>
              <w:bottom w:w="0" w:type="dxa"/>
              <w:right w:w="100" w:type="dxa"/>
            </w:tcMar>
            <w:vAlign w:val="center"/>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pacing w:val="-4"/>
                <w:sz w:val="24"/>
                <w:szCs w:val="24"/>
              </w:rPr>
              <w:t>до хозяйственных построек</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1 м</w:t>
            </w:r>
          </w:p>
        </w:tc>
        <w:tc>
          <w:tcPr>
            <w:tcW w:w="1617" w:type="pct"/>
            <w:vMerge/>
            <w:shd w:val="clear" w:color="auto" w:fill="auto"/>
            <w:tcMar>
              <w:top w:w="0" w:type="dxa"/>
              <w:left w:w="100" w:type="dxa"/>
              <w:bottom w:w="0" w:type="dxa"/>
              <w:right w:w="100" w:type="dxa"/>
            </w:tcMa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BF1CFE" w:rsidRPr="00BF1CFE" w:rsidTr="001E4B2F">
        <w:trPr>
          <w:trHeight w:val="555"/>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Максимально допустимая высота ограждений</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1,5 м</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BF1CFE">
              <w:rPr>
                <w:rFonts w:ascii="Times New Roman" w:hAnsi="Times New Roman" w:cs="Times New Roman"/>
                <w:spacing w:val="-4"/>
                <w:sz w:val="24"/>
                <w:szCs w:val="24"/>
              </w:rPr>
              <w:t>Высота ограждения по границе с соседним домовладением может быть увеличена. Вид ограждения и его высота должны быть единообразными, как минимум, на протяжении одного квартала с обеих сторон улицы.</w:t>
            </w:r>
          </w:p>
        </w:tc>
      </w:tr>
      <w:tr w:rsidR="00BF1CFE" w:rsidRPr="00BF1CFE" w:rsidTr="001E4B2F">
        <w:trPr>
          <w:trHeight w:val="559"/>
        </w:trPr>
        <w:tc>
          <w:tcPr>
            <w:tcW w:w="1876" w:type="pct"/>
            <w:shd w:val="clear" w:color="auto" w:fill="auto"/>
            <w:tcMar>
              <w:top w:w="0" w:type="dxa"/>
              <w:left w:w="100" w:type="dxa"/>
              <w:bottom w:w="0" w:type="dxa"/>
              <w:right w:w="100" w:type="dxa"/>
            </w:tcMar>
            <w:vAlign w:val="center"/>
          </w:tcPr>
          <w:p w:rsidR="00BF1CFE" w:rsidRPr="00BF1CFE" w:rsidRDefault="00BF1CFE" w:rsidP="00F45E35">
            <w:pPr>
              <w:widowControl w:val="0"/>
              <w:numPr>
                <w:ilvl w:val="0"/>
                <w:numId w:val="5"/>
              </w:numPr>
              <w:pBdr>
                <w:top w:val="nil"/>
                <w:left w:val="nil"/>
                <w:bottom w:val="nil"/>
                <w:right w:val="nil"/>
                <w:between w:val="nil"/>
                <w:bar w:val="nil"/>
              </w:pBdr>
              <w:spacing w:after="0" w:line="240" w:lineRule="auto"/>
              <w:ind w:left="0"/>
              <w:rPr>
                <w:rFonts w:ascii="Times New Roman" w:eastAsia="Helvetica Neue" w:hAnsi="Times New Roman" w:cs="Times New Roman"/>
                <w:bCs/>
                <w:sz w:val="24"/>
                <w:szCs w:val="24"/>
                <w:bdr w:val="nil"/>
              </w:rPr>
            </w:pPr>
            <w:r w:rsidRPr="00BF1CFE">
              <w:rPr>
                <w:rFonts w:ascii="Times New Roman" w:eastAsia="Helvetica Neue" w:hAnsi="Times New Roman" w:cs="Times New Roman"/>
                <w:bCs/>
                <w:sz w:val="24"/>
                <w:szCs w:val="24"/>
                <w:bdr w:val="nil"/>
              </w:rPr>
              <w:t>Размер земельных участков гаражей и стоянок на одно машино-место</w:t>
            </w:r>
          </w:p>
        </w:tc>
        <w:tc>
          <w:tcPr>
            <w:tcW w:w="1507" w:type="pct"/>
            <w:shd w:val="clear" w:color="auto" w:fill="auto"/>
            <w:tcMar>
              <w:top w:w="0" w:type="dxa"/>
              <w:left w:w="100" w:type="dxa"/>
              <w:bottom w:w="0" w:type="dxa"/>
              <w:right w:w="100" w:type="dxa"/>
            </w:tcMar>
            <w:vAlign w:val="center"/>
          </w:tcPr>
          <w:p w:rsidR="00BF1CFE" w:rsidRPr="00BF1CFE" w:rsidRDefault="00BF1CFE" w:rsidP="00F45E35">
            <w:pPr>
              <w:widowControl w:val="0"/>
              <w:numPr>
                <w:ilvl w:val="0"/>
                <w:numId w:val="5"/>
              </w:numPr>
              <w:pBdr>
                <w:top w:val="nil"/>
                <w:left w:val="nil"/>
                <w:bottom w:val="nil"/>
                <w:right w:val="nil"/>
                <w:between w:val="nil"/>
                <w:bar w:val="nil"/>
              </w:pBdr>
              <w:spacing w:after="0" w:line="240" w:lineRule="auto"/>
              <w:ind w:left="0"/>
              <w:jc w:val="center"/>
              <w:rPr>
                <w:rFonts w:ascii="Times New Roman" w:eastAsia="Helvetica Neue" w:hAnsi="Times New Roman" w:cs="Times New Roman"/>
                <w:bCs/>
                <w:sz w:val="24"/>
                <w:szCs w:val="24"/>
                <w:bdr w:val="nil"/>
                <w:vertAlign w:val="superscript"/>
              </w:rPr>
            </w:pPr>
            <w:r w:rsidRPr="00BF1CFE">
              <w:rPr>
                <w:rFonts w:ascii="Times New Roman" w:eastAsia="Helvetica Neue" w:hAnsi="Times New Roman" w:cs="Times New Roman"/>
                <w:bCs/>
                <w:sz w:val="24"/>
                <w:szCs w:val="24"/>
                <w:bdr w:val="nil"/>
              </w:rPr>
              <w:t>30 м</w:t>
            </w:r>
            <w:r w:rsidRPr="00BF1CFE">
              <w:rPr>
                <w:rFonts w:ascii="Times New Roman" w:eastAsia="Helvetica Neue" w:hAnsi="Times New Roman" w:cs="Times New Roman"/>
                <w:bCs/>
                <w:sz w:val="24"/>
                <w:szCs w:val="24"/>
                <w:bdr w:val="nil"/>
                <w:vertAlign w:val="superscript"/>
              </w:rPr>
              <w:t>2</w:t>
            </w:r>
          </w:p>
        </w:tc>
        <w:tc>
          <w:tcPr>
            <w:tcW w:w="1617" w:type="pct"/>
            <w:shd w:val="clear" w:color="auto" w:fill="auto"/>
            <w:tcMar>
              <w:top w:w="0" w:type="dxa"/>
              <w:left w:w="100" w:type="dxa"/>
              <w:bottom w:w="0" w:type="dxa"/>
              <w:right w:w="100" w:type="dxa"/>
            </w:tcMar>
            <w:vAlign w:val="center"/>
          </w:tcPr>
          <w:p w:rsidR="00BF1CFE" w:rsidRPr="00BF1CFE" w:rsidRDefault="00BF1CFE" w:rsidP="00F45E35">
            <w:pPr>
              <w:widowControl w:val="0"/>
              <w:numPr>
                <w:ilvl w:val="0"/>
                <w:numId w:val="5"/>
              </w:numPr>
              <w:pBdr>
                <w:top w:val="nil"/>
                <w:left w:val="nil"/>
                <w:bottom w:val="nil"/>
                <w:right w:val="nil"/>
                <w:between w:val="nil"/>
                <w:bar w:val="nil"/>
              </w:pBdr>
              <w:spacing w:after="0" w:line="240" w:lineRule="auto"/>
              <w:ind w:left="0"/>
              <w:jc w:val="both"/>
              <w:rPr>
                <w:rFonts w:ascii="Times New Roman" w:eastAsia="Helvetica Neue" w:hAnsi="Times New Roman" w:cs="Times New Roman"/>
                <w:bCs/>
                <w:sz w:val="24"/>
                <w:szCs w:val="24"/>
                <w:bdr w:val="nil"/>
              </w:rPr>
            </w:pPr>
            <w:r w:rsidRPr="00BF1CFE">
              <w:rPr>
                <w:rFonts w:ascii="Times New Roman" w:eastAsia="Helvetica Neue" w:hAnsi="Times New Roman" w:cs="Times New Roman"/>
                <w:bCs/>
                <w:sz w:val="24"/>
                <w:szCs w:val="24"/>
                <w:bdr w:val="nil"/>
              </w:rPr>
              <w:t>п. 11.37 СП 42.13330.2016</w:t>
            </w:r>
          </w:p>
        </w:tc>
      </w:tr>
      <w:tr w:rsidR="00BF1CFE" w:rsidRPr="00BF1CFE" w:rsidTr="001E4B2F">
        <w:trPr>
          <w:trHeight w:val="543"/>
        </w:trPr>
        <w:tc>
          <w:tcPr>
            <w:tcW w:w="1876" w:type="pct"/>
            <w:vMerge w:val="restar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lastRenderedPageBreak/>
              <w:t xml:space="preserve">Минимальное расстояние между стенами зданий </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6 м</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Для зданий I-II-III степени огнестойкости при степени огнестойкости и классе конструктивной пожарной опасности жилых зданий C0</w:t>
            </w:r>
          </w:p>
        </w:tc>
      </w:tr>
      <w:tr w:rsidR="00BF1CFE" w:rsidRPr="00BF1CFE" w:rsidTr="001E4B2F">
        <w:trPr>
          <w:trHeight w:val="1088"/>
        </w:trPr>
        <w:tc>
          <w:tcPr>
            <w:tcW w:w="1876" w:type="pct"/>
            <w:vMerge/>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rPr>
                <w:rFonts w:ascii="Times New Roman" w:eastAsia="Helvetica Neue Light" w:hAnsi="Times New Roman" w:cs="Times New Roman"/>
                <w:spacing w:val="-4"/>
                <w:sz w:val="24"/>
                <w:szCs w:val="24"/>
                <w:bdr w:val="nil"/>
              </w:rPr>
            </w:pP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 xml:space="preserve">8 м </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Для зданий II-III степени огнестойкости при степени огнестойкости и классе конструктивной пожарной опасности жилых зданий С1</w:t>
            </w: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z w:val="24"/>
                <w:szCs w:val="24"/>
                <w:bdr w:val="nil"/>
              </w:rPr>
            </w:pPr>
            <w:r w:rsidRPr="00BF1CFE">
              <w:rPr>
                <w:rFonts w:ascii="Times New Roman" w:eastAsia="Helvetica Neue Light" w:hAnsi="Times New Roman" w:cs="Times New Roman"/>
                <w:sz w:val="24"/>
                <w:szCs w:val="24"/>
                <w:bdr w:val="nil"/>
              </w:rPr>
              <w:t>Отступ от красных линий:</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z w:val="24"/>
                <w:szCs w:val="24"/>
                <w:bdr w:val="nil"/>
              </w:rPr>
            </w:pP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Calibri" w:hAnsi="Times New Roman" w:cs="Times New Roman"/>
                <w:sz w:val="24"/>
                <w:szCs w:val="24"/>
                <w:bdr w:val="nil"/>
              </w:rPr>
            </w:pP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z w:val="24"/>
                <w:szCs w:val="24"/>
                <w:bdr w:val="nil"/>
              </w:rPr>
            </w:pPr>
            <w:r w:rsidRPr="00BF1CFE">
              <w:rPr>
                <w:rFonts w:ascii="Times New Roman" w:eastAsia="Helvetica Neue Light" w:hAnsi="Times New Roman" w:cs="Times New Roman"/>
                <w:sz w:val="24"/>
                <w:szCs w:val="24"/>
                <w:bdr w:val="nil"/>
              </w:rPr>
              <w:t>для школ и детских дошкольных учреждений, размещаемых в отдельных зданиях</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z w:val="24"/>
                <w:szCs w:val="24"/>
                <w:bdr w:val="nil"/>
              </w:rPr>
            </w:pPr>
            <w:r w:rsidRPr="00BF1CFE">
              <w:rPr>
                <w:rFonts w:ascii="Times New Roman" w:eastAsia="Helvetica Neue Light" w:hAnsi="Times New Roman" w:cs="Times New Roman"/>
                <w:sz w:val="24"/>
                <w:szCs w:val="24"/>
                <w:bdr w:val="nil"/>
              </w:rPr>
              <w:t xml:space="preserve">не менее </w:t>
            </w:r>
            <w:r w:rsidRPr="00BF1CFE">
              <w:rPr>
                <w:rFonts w:ascii="Times New Roman" w:eastAsia="Helvetica Neue Light" w:hAnsi="Times New Roman" w:cs="Times New Roman"/>
                <w:sz w:val="24"/>
                <w:szCs w:val="24"/>
                <w:bdr w:val="nil"/>
                <w:lang w:val="en-US"/>
              </w:rPr>
              <w:t xml:space="preserve">25 </w:t>
            </w:r>
            <w:r w:rsidRPr="00BF1CFE">
              <w:rPr>
                <w:rFonts w:ascii="Times New Roman" w:eastAsia="Helvetica Neue Light" w:hAnsi="Times New Roman" w:cs="Times New Roman"/>
                <w:sz w:val="24"/>
                <w:szCs w:val="24"/>
                <w:bdr w:val="nil"/>
              </w:rPr>
              <w:t>м</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Calibri" w:hAnsi="Times New Roman" w:cs="Times New Roman"/>
                <w:sz w:val="24"/>
                <w:szCs w:val="24"/>
                <w:bdr w:val="nil"/>
              </w:rPr>
            </w:pP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z w:val="24"/>
                <w:szCs w:val="24"/>
                <w:bdr w:val="nil"/>
              </w:rPr>
            </w:pPr>
            <w:r w:rsidRPr="00BF1CFE">
              <w:rPr>
                <w:rFonts w:ascii="Times New Roman" w:eastAsia="Helvetica Neue Light" w:hAnsi="Times New Roman" w:cs="Times New Roman"/>
                <w:sz w:val="24"/>
                <w:szCs w:val="24"/>
                <w:bdr w:val="nil"/>
              </w:rPr>
              <w:t>для школ и детских дошкольных учреждений, размещаемых в реконструируемых кварталах</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z w:val="24"/>
                <w:szCs w:val="24"/>
                <w:bdr w:val="nil"/>
              </w:rPr>
            </w:pPr>
            <w:r w:rsidRPr="00BF1CFE">
              <w:rPr>
                <w:rFonts w:ascii="Times New Roman" w:eastAsia="Helvetica Neue Light" w:hAnsi="Times New Roman" w:cs="Times New Roman"/>
                <w:sz w:val="24"/>
                <w:szCs w:val="24"/>
                <w:bdr w:val="nil"/>
              </w:rPr>
              <w:t xml:space="preserve">не менее </w:t>
            </w:r>
            <w:r w:rsidRPr="00BF1CFE">
              <w:rPr>
                <w:rFonts w:ascii="Times New Roman" w:eastAsia="Helvetica Neue Light" w:hAnsi="Times New Roman" w:cs="Times New Roman"/>
                <w:sz w:val="24"/>
                <w:szCs w:val="24"/>
                <w:bdr w:val="nil"/>
                <w:lang w:val="en-US"/>
              </w:rPr>
              <w:t xml:space="preserve">15 </w:t>
            </w:r>
            <w:r w:rsidRPr="00BF1CFE">
              <w:rPr>
                <w:rFonts w:ascii="Times New Roman" w:eastAsia="Helvetica Neue Light" w:hAnsi="Times New Roman" w:cs="Times New Roman"/>
                <w:sz w:val="24"/>
                <w:szCs w:val="24"/>
                <w:bdr w:val="nil"/>
              </w:rPr>
              <w:t>м</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Calibri" w:hAnsi="Times New Roman" w:cs="Times New Roman"/>
                <w:sz w:val="24"/>
                <w:szCs w:val="24"/>
                <w:bdr w:val="nil"/>
              </w:rPr>
            </w:pP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s>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Удельный вес озеленённых территорий</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не менее 25% жилого района</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s>
              <w:spacing w:after="0" w:line="240" w:lineRule="auto"/>
              <w:rPr>
                <w:rFonts w:ascii="Times New Roman" w:eastAsia="Helvetica Neue Light" w:hAnsi="Times New Roman" w:cs="Times New Roman"/>
                <w:spacing w:val="-4"/>
                <w:sz w:val="24"/>
                <w:szCs w:val="24"/>
                <w:bdr w:val="nil"/>
              </w:rPr>
            </w:pPr>
            <w:r w:rsidRPr="00BF1CFE">
              <w:rPr>
                <w:rFonts w:ascii="Times New Roman" w:eastAsia="Times New Roman" w:hAnsi="Times New Roman" w:cs="Times New Roman"/>
                <w:sz w:val="24"/>
                <w:szCs w:val="24"/>
              </w:rPr>
              <w:t>Доля нежилого фонда в общем объёме фонда на участке жилой застройки</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не более 20%</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s>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Площадь земельного участка для магазина</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не более 500 м</w:t>
            </w:r>
            <w:r w:rsidRPr="00BF1CFE">
              <w:rPr>
                <w:rFonts w:ascii="Times New Roman" w:eastAsia="Helvetica Neue Light" w:hAnsi="Times New Roman" w:cs="Times New Roman"/>
                <w:spacing w:val="-4"/>
                <w:sz w:val="24"/>
                <w:szCs w:val="24"/>
                <w:bdr w:val="nil"/>
                <w:vertAlign w:val="superscript"/>
              </w:rPr>
              <w:t>2</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BF1CFE" w:rsidRPr="00BF1CFE" w:rsidTr="001E4B2F">
        <w:trPr>
          <w:trHeight w:val="273"/>
        </w:trPr>
        <w:tc>
          <w:tcPr>
            <w:tcW w:w="5000" w:type="pct"/>
            <w:gridSpan w:val="3"/>
            <w:shd w:val="clear" w:color="auto" w:fill="auto"/>
            <w:tcMar>
              <w:top w:w="0" w:type="dxa"/>
              <w:left w:w="100" w:type="dxa"/>
              <w:bottom w:w="0" w:type="dxa"/>
              <w:right w:w="100" w:type="dxa"/>
            </w:tcMar>
            <w:vAlign w:val="center"/>
          </w:tcPr>
          <w:p w:rsidR="00BF1CFE" w:rsidRPr="00BF1CFE" w:rsidRDefault="00BF1CFE" w:rsidP="00BF1CFE">
            <w:pPr>
              <w:pBdr>
                <w:top w:val="nil"/>
                <w:left w:val="nil"/>
                <w:bottom w:val="nil"/>
                <w:right w:val="nil"/>
                <w:between w:val="nil"/>
                <w:bar w:val="nil"/>
              </w:pBdr>
              <w:autoSpaceDE w:val="0"/>
              <w:autoSpaceDN w:val="0"/>
              <w:adjustRightInd w:val="0"/>
              <w:spacing w:after="0" w:line="240" w:lineRule="auto"/>
              <w:ind w:firstLine="720"/>
              <w:jc w:val="both"/>
              <w:rPr>
                <w:rFonts w:ascii="Times New Roman" w:eastAsia="Arial Unicode MS" w:hAnsi="Times New Roman" w:cs="Times New Roman"/>
                <w:sz w:val="24"/>
                <w:szCs w:val="24"/>
                <w:bdr w:val="nil"/>
              </w:rPr>
            </w:pPr>
            <w:r w:rsidRPr="00BF1CFE">
              <w:rPr>
                <w:rFonts w:ascii="Times New Roman" w:eastAsia="Arial Unicode MS" w:hAnsi="Times New Roman" w:cs="Times New Roman"/>
                <w:sz w:val="24"/>
                <w:szCs w:val="24"/>
                <w:bdr w:val="nil"/>
              </w:rPr>
              <w:t>Вспомогательные строения, за исключением гаражей, размещать со стороны улиц не допускается.</w:t>
            </w:r>
          </w:p>
        </w:tc>
      </w:tr>
      <w:tr w:rsidR="00BF1CFE" w:rsidRPr="00BF1CFE" w:rsidTr="001E4B2F">
        <w:trPr>
          <w:trHeight w:val="273"/>
        </w:trPr>
        <w:tc>
          <w:tcPr>
            <w:tcW w:w="5000" w:type="pct"/>
            <w:gridSpan w:val="3"/>
            <w:shd w:val="clear" w:color="auto" w:fill="auto"/>
            <w:tcMar>
              <w:top w:w="0" w:type="dxa"/>
              <w:left w:w="100" w:type="dxa"/>
              <w:bottom w:w="0" w:type="dxa"/>
              <w:right w:w="100" w:type="dxa"/>
            </w:tcMar>
            <w:vAlign w:val="center"/>
          </w:tcPr>
          <w:p w:rsidR="00BF1CFE" w:rsidRPr="00BF1CFE" w:rsidRDefault="00BF1CFE" w:rsidP="00BF1CFE">
            <w:pPr>
              <w:pBdr>
                <w:top w:val="nil"/>
                <w:left w:val="nil"/>
                <w:bottom w:val="nil"/>
                <w:right w:val="nil"/>
                <w:between w:val="nil"/>
                <w:bar w:val="nil"/>
              </w:pBdr>
              <w:autoSpaceDE w:val="0"/>
              <w:autoSpaceDN w:val="0"/>
              <w:adjustRightInd w:val="0"/>
              <w:spacing w:after="0" w:line="240" w:lineRule="auto"/>
              <w:ind w:firstLine="720"/>
              <w:jc w:val="both"/>
              <w:rPr>
                <w:rFonts w:ascii="Times New Roman" w:eastAsia="Arial Unicode MS" w:hAnsi="Times New Roman" w:cs="Times New Roman"/>
                <w:sz w:val="24"/>
                <w:szCs w:val="24"/>
                <w:bdr w:val="nil"/>
              </w:rPr>
            </w:pPr>
            <w:r w:rsidRPr="00BF1CFE">
              <w:rPr>
                <w:rFonts w:ascii="Times New Roman" w:eastAsia="Arial Unicode MS" w:hAnsi="Times New Roman" w:cs="Times New Roman"/>
                <w:sz w:val="24"/>
                <w:szCs w:val="24"/>
                <w:bdr w:val="nil"/>
              </w:rPr>
              <w:t>По красной линии допускается размещать жилые здания со встроенными в первые этажи или пристроенными помещениями общественного назначения, а на жилых улицах в условиях реконструкции сложившейся застройки – жилые здания с квартирами в первых этажах.</w:t>
            </w:r>
          </w:p>
        </w:tc>
      </w:tr>
      <w:tr w:rsidR="00BF1CFE" w:rsidRPr="00BF1CFE" w:rsidTr="001E4B2F">
        <w:trPr>
          <w:trHeight w:val="53"/>
        </w:trPr>
        <w:tc>
          <w:tcPr>
            <w:tcW w:w="5000" w:type="pct"/>
            <w:gridSpan w:val="3"/>
            <w:shd w:val="clear" w:color="auto" w:fill="auto"/>
            <w:tcMar>
              <w:top w:w="0" w:type="dxa"/>
              <w:left w:w="100" w:type="dxa"/>
              <w:bottom w:w="0" w:type="dxa"/>
              <w:right w:w="100" w:type="dxa"/>
            </w:tcMar>
            <w:vAlign w:val="center"/>
          </w:tcPr>
          <w:p w:rsidR="00BF1CFE" w:rsidRPr="00BF1CFE" w:rsidRDefault="00BF1CFE" w:rsidP="00BF1CFE">
            <w:pPr>
              <w:pBdr>
                <w:top w:val="nil"/>
                <w:left w:val="nil"/>
                <w:bottom w:val="nil"/>
                <w:right w:val="nil"/>
                <w:between w:val="nil"/>
                <w:bar w:val="nil"/>
              </w:pBdr>
              <w:autoSpaceDE w:val="0"/>
              <w:autoSpaceDN w:val="0"/>
              <w:adjustRightInd w:val="0"/>
              <w:spacing w:after="0" w:line="240" w:lineRule="auto"/>
              <w:ind w:firstLine="720"/>
              <w:jc w:val="both"/>
              <w:rPr>
                <w:rFonts w:ascii="Times New Roman" w:eastAsia="Arial Unicode MS" w:hAnsi="Times New Roman" w:cs="Times New Roman"/>
                <w:sz w:val="24"/>
                <w:szCs w:val="24"/>
                <w:bdr w:val="nil"/>
              </w:rPr>
            </w:pPr>
            <w:r w:rsidRPr="00BF1CFE">
              <w:rPr>
                <w:rFonts w:ascii="Times New Roman" w:eastAsia="Arial Unicode MS" w:hAnsi="Times New Roman" w:cs="Times New Roman"/>
                <w:sz w:val="24"/>
                <w:szCs w:val="24"/>
                <w:bdr w:val="nil"/>
              </w:rPr>
              <w:t>Во встроенных или пристроенных к дому помещениях общественного назначения не допускается размещать специальные магазины строительных материалов, магазины с наличием в них взрывоопасных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обуви и т.д.) – п. 4.10, 4.11 «СП 54.13330.2016. Свод правил. Здания жилые многоквартирные. Актуализированная редакция СниП 31-01-2003».</w:t>
            </w:r>
          </w:p>
        </w:tc>
      </w:tr>
      <w:tr w:rsidR="00BF1CFE" w:rsidRPr="00BF1CFE" w:rsidTr="001E4B2F">
        <w:trPr>
          <w:trHeight w:val="53"/>
        </w:trPr>
        <w:tc>
          <w:tcPr>
            <w:tcW w:w="5000" w:type="pct"/>
            <w:gridSpan w:val="3"/>
            <w:shd w:val="clear" w:color="auto" w:fill="auto"/>
            <w:tcMar>
              <w:top w:w="0" w:type="dxa"/>
              <w:left w:w="100" w:type="dxa"/>
              <w:bottom w:w="0" w:type="dxa"/>
              <w:right w:w="100" w:type="dxa"/>
            </w:tcMar>
            <w:vAlign w:val="center"/>
          </w:tcPr>
          <w:p w:rsidR="00BF1CFE" w:rsidRPr="00BF1CFE" w:rsidRDefault="00BF1CFE" w:rsidP="00BF1CFE">
            <w:pPr>
              <w:pBdr>
                <w:top w:val="nil"/>
                <w:left w:val="nil"/>
                <w:bottom w:val="nil"/>
                <w:right w:val="nil"/>
                <w:between w:val="nil"/>
                <w:bar w:val="nil"/>
              </w:pBdr>
              <w:autoSpaceDE w:val="0"/>
              <w:autoSpaceDN w:val="0"/>
              <w:adjustRightInd w:val="0"/>
              <w:spacing w:after="0" w:line="240" w:lineRule="auto"/>
              <w:ind w:firstLine="720"/>
              <w:jc w:val="both"/>
              <w:rPr>
                <w:rFonts w:ascii="Times New Roman" w:eastAsia="Times New Roman" w:hAnsi="Times New Roman" w:cs="Times New Roman"/>
                <w:b/>
                <w:sz w:val="24"/>
                <w:szCs w:val="24"/>
              </w:rPr>
            </w:pPr>
            <w:r w:rsidRPr="00BF1CFE">
              <w:rPr>
                <w:rFonts w:ascii="Times New Roman" w:eastAsia="Times New Roman" w:hAnsi="Times New Roman" w:cs="Times New Roman"/>
                <w:sz w:val="24"/>
                <w:szCs w:val="24"/>
              </w:rPr>
              <w:t>Требования к архитектурно-градостроительному облику объекта капитального строительства не подлежат установлению</w:t>
            </w:r>
          </w:p>
        </w:tc>
      </w:tr>
    </w:tbl>
    <w:p w:rsidR="00BF1CFE" w:rsidRPr="00BF1CFE" w:rsidRDefault="00BF1CFE" w:rsidP="00BF1CFE">
      <w:pPr>
        <w:widowControl w:val="0"/>
        <w:tabs>
          <w:tab w:val="left" w:pos="567"/>
          <w:tab w:val="left" w:pos="3600"/>
        </w:tabs>
        <w:spacing w:after="0" w:line="240" w:lineRule="auto"/>
        <w:jc w:val="both"/>
        <w:rPr>
          <w:rFonts w:ascii="Times New Roman" w:eastAsia="Times New Roman" w:hAnsi="Times New Roman" w:cs="Times New Roman"/>
          <w:sz w:val="24"/>
          <w:szCs w:val="24"/>
        </w:rPr>
      </w:pPr>
    </w:p>
    <w:p w:rsidR="00BF1CFE" w:rsidRPr="00BF1CFE" w:rsidRDefault="00BF1CFE" w:rsidP="00BF1CFE">
      <w:pPr>
        <w:spacing w:after="0" w:line="240" w:lineRule="auto"/>
        <w:ind w:firstLine="709"/>
        <w:jc w:val="both"/>
        <w:rPr>
          <w:rFonts w:ascii="Times New Roman" w:eastAsia="Times New Roman" w:hAnsi="Times New Roman" w:cs="Arial CYR"/>
          <w:b/>
          <w:bCs/>
          <w:color w:val="000000"/>
          <w:sz w:val="24"/>
          <w:szCs w:val="24"/>
        </w:rPr>
      </w:pPr>
    </w:p>
    <w:p w:rsidR="00BF1CFE" w:rsidRPr="00BF1CFE" w:rsidRDefault="00BF1CFE" w:rsidP="00BF1CFE">
      <w:pPr>
        <w:spacing w:after="0" w:line="240" w:lineRule="auto"/>
        <w:jc w:val="both"/>
        <w:rPr>
          <w:rFonts w:ascii="Times New Roman" w:eastAsia="Times New Roman" w:hAnsi="Times New Roman" w:cs="Arial CYR"/>
          <w:b/>
          <w:bCs/>
          <w:color w:val="000000"/>
          <w:sz w:val="24"/>
          <w:szCs w:val="24"/>
        </w:rPr>
      </w:pPr>
      <w:r w:rsidRPr="00BF1CFE">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4"/>
        <w:tblpPr w:leftFromText="180" w:rightFromText="180" w:vertAnchor="text" w:horzAnchor="margin" w:tblpY="139"/>
        <w:tblW w:w="9464" w:type="dxa"/>
        <w:tblLayout w:type="fixed"/>
        <w:tblLook w:val="04A0"/>
      </w:tblPr>
      <w:tblGrid>
        <w:gridCol w:w="3652"/>
        <w:gridCol w:w="2835"/>
        <w:gridCol w:w="2977"/>
      </w:tblGrid>
      <w:tr w:rsidR="00BF1CFE" w:rsidRPr="00BF1CFE" w:rsidTr="001E4B2F">
        <w:trPr>
          <w:trHeight w:val="841"/>
        </w:trPr>
        <w:tc>
          <w:tcPr>
            <w:tcW w:w="3652"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lastRenderedPageBreak/>
              <w:t>Система инженерно-технического обеспечения</w:t>
            </w:r>
          </w:p>
        </w:tc>
        <w:tc>
          <w:tcPr>
            <w:tcW w:w="2835"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Возможно/</w:t>
            </w:r>
          </w:p>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невозможно</w:t>
            </w:r>
          </w:p>
        </w:tc>
        <w:tc>
          <w:tcPr>
            <w:tcW w:w="2977"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Письмо</w:t>
            </w: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Холодного водоснабжения</w:t>
            </w:r>
          </w:p>
        </w:tc>
        <w:tc>
          <w:tcPr>
            <w:tcW w:w="2835" w:type="dxa"/>
            <w:shd w:val="clear" w:color="auto" w:fill="auto"/>
            <w:vAlign w:val="center"/>
          </w:tcPr>
          <w:p w:rsidR="00BF1CFE" w:rsidRPr="00BF1CFE" w:rsidRDefault="00BF1CFE" w:rsidP="00BF1CFE">
            <w:pPr>
              <w:jc w:val="center"/>
              <w:rPr>
                <w:rFonts w:ascii="Times New Roman" w:hAnsi="Times New Roman" w:cs="Times New Roman"/>
                <w:color w:val="000000"/>
                <w:sz w:val="20"/>
                <w:szCs w:val="20"/>
              </w:rPr>
            </w:pPr>
            <w:r w:rsidRPr="00BF1CFE">
              <w:rPr>
                <w:rFonts w:ascii="Times New Roman" w:hAnsi="Times New Roman" w:cs="Times New Roman"/>
                <w:color w:val="000000"/>
                <w:sz w:val="20"/>
                <w:szCs w:val="20"/>
              </w:rPr>
              <w:t>Возможность подключения отсутствует</w:t>
            </w:r>
          </w:p>
        </w:tc>
        <w:tc>
          <w:tcPr>
            <w:tcW w:w="2977" w:type="dxa"/>
            <w:vMerge w:val="restart"/>
            <w:shd w:val="clear" w:color="auto" w:fill="auto"/>
          </w:tcPr>
          <w:p w:rsidR="00BF1CFE" w:rsidRPr="00BF1CFE" w:rsidRDefault="00BF1CFE" w:rsidP="00BF1CFE">
            <w:pPr>
              <w:jc w:val="center"/>
              <w:rPr>
                <w:rFonts w:ascii="Times New Roman" w:hAnsi="Times New Roman" w:cs="Times New Roman"/>
                <w:color w:val="FF0000"/>
                <w:sz w:val="20"/>
                <w:szCs w:val="20"/>
              </w:rPr>
            </w:pPr>
            <w:r w:rsidRPr="00BF1CFE">
              <w:rPr>
                <w:rFonts w:ascii="Times New Roman" w:hAnsi="Times New Roman" w:cs="Times New Roman"/>
                <w:color w:val="FF0000"/>
                <w:sz w:val="20"/>
                <w:szCs w:val="20"/>
              </w:rPr>
              <w:t>Письмо АО «КТК» Усть-Куломский филиал  от15.07.2025 № 107-0422/25</w:t>
            </w: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Водоотведения</w:t>
            </w:r>
          </w:p>
        </w:tc>
        <w:tc>
          <w:tcPr>
            <w:tcW w:w="2835" w:type="dxa"/>
            <w:shd w:val="clear" w:color="auto" w:fill="auto"/>
          </w:tcPr>
          <w:p w:rsidR="00BF1CFE" w:rsidRPr="00BF1CFE" w:rsidRDefault="00BF1CFE" w:rsidP="00BF1CFE">
            <w:pPr>
              <w:jc w:val="center"/>
              <w:rPr>
                <w:rFonts w:ascii="Times New Roman" w:hAnsi="Times New Roman" w:cs="Times New Roman"/>
                <w:color w:val="000000"/>
                <w:sz w:val="20"/>
                <w:szCs w:val="20"/>
              </w:rPr>
            </w:pPr>
            <w:r w:rsidRPr="00BF1CFE">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rsidR="00BF1CFE" w:rsidRPr="00BF1CFE" w:rsidRDefault="00BF1CFE" w:rsidP="00BF1CFE">
            <w:pPr>
              <w:jc w:val="center"/>
              <w:rPr>
                <w:rFonts w:ascii="Times New Roman" w:hAnsi="Times New Roman" w:cs="Times New Roman"/>
                <w:color w:val="000000"/>
                <w:sz w:val="20"/>
                <w:szCs w:val="20"/>
              </w:rPr>
            </w:pP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Теплоснабжения</w:t>
            </w:r>
          </w:p>
        </w:tc>
        <w:tc>
          <w:tcPr>
            <w:tcW w:w="2835" w:type="dxa"/>
            <w:shd w:val="clear" w:color="auto" w:fill="auto"/>
          </w:tcPr>
          <w:p w:rsidR="00BF1CFE" w:rsidRPr="00BF1CFE" w:rsidRDefault="00BF1CFE" w:rsidP="00BF1CFE">
            <w:pPr>
              <w:jc w:val="center"/>
              <w:rPr>
                <w:rFonts w:ascii="Times New Roman" w:hAnsi="Times New Roman" w:cs="Times New Roman"/>
                <w:color w:val="000000"/>
                <w:sz w:val="20"/>
                <w:szCs w:val="20"/>
              </w:rPr>
            </w:pPr>
            <w:r w:rsidRPr="00BF1CFE">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rsidR="00BF1CFE" w:rsidRPr="00BF1CFE" w:rsidRDefault="00BF1CFE" w:rsidP="00BF1CFE">
            <w:pPr>
              <w:jc w:val="center"/>
              <w:rPr>
                <w:rFonts w:ascii="Times New Roman" w:hAnsi="Times New Roman" w:cs="Times New Roman"/>
                <w:color w:val="000000"/>
                <w:sz w:val="20"/>
                <w:szCs w:val="20"/>
              </w:rPr>
            </w:pP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Электрические сети</w:t>
            </w:r>
          </w:p>
        </w:tc>
        <w:tc>
          <w:tcPr>
            <w:tcW w:w="2835" w:type="dxa"/>
            <w:shd w:val="clear" w:color="auto" w:fill="auto"/>
          </w:tcPr>
          <w:p w:rsidR="00BF1CFE" w:rsidRPr="00BF1CFE" w:rsidRDefault="00BF1CFE" w:rsidP="00BF1CFE">
            <w:pPr>
              <w:jc w:val="center"/>
              <w:rPr>
                <w:rFonts w:ascii="Times New Roman" w:hAnsi="Times New Roman" w:cs="Times New Roman"/>
                <w:color w:val="000000"/>
                <w:sz w:val="20"/>
                <w:szCs w:val="20"/>
              </w:rPr>
            </w:pPr>
            <w:r w:rsidRPr="00BF1CFE">
              <w:rPr>
                <w:rFonts w:ascii="Times New Roman" w:hAnsi="Times New Roman" w:cs="Times New Roman"/>
                <w:color w:val="000000"/>
                <w:sz w:val="20"/>
                <w:szCs w:val="20"/>
              </w:rPr>
              <w:t>Возможность подключения имеется</w:t>
            </w:r>
          </w:p>
        </w:tc>
        <w:tc>
          <w:tcPr>
            <w:tcW w:w="2977" w:type="dxa"/>
            <w:shd w:val="clear" w:color="auto" w:fill="auto"/>
          </w:tcPr>
          <w:p w:rsidR="00BF1CFE" w:rsidRPr="00BF1CFE" w:rsidRDefault="00BF1CFE" w:rsidP="00BF1CFE">
            <w:pPr>
              <w:jc w:val="center"/>
              <w:rPr>
                <w:rFonts w:ascii="Times New Roman" w:hAnsi="Times New Roman" w:cs="Times New Roman"/>
                <w:color w:val="000000"/>
                <w:sz w:val="20"/>
                <w:szCs w:val="20"/>
              </w:rPr>
            </w:pPr>
            <w:r w:rsidRPr="00BF1CFE">
              <w:rPr>
                <w:rFonts w:ascii="Times New Roman" w:hAnsi="Times New Roman" w:cs="Times New Roman"/>
                <w:color w:val="000000"/>
                <w:sz w:val="20"/>
                <w:szCs w:val="20"/>
              </w:rPr>
              <w:t>Письмо филиала ПАО «Россети Северо-Запад» в Республике Коми от .02.09.2025 № МР2/5-51/156-16-2/4525</w:t>
            </w:r>
          </w:p>
        </w:tc>
      </w:tr>
    </w:tbl>
    <w:p w:rsidR="00BF1CFE" w:rsidRPr="00BF1CFE" w:rsidRDefault="00BF1CFE" w:rsidP="00BF1CFE">
      <w:pPr>
        <w:tabs>
          <w:tab w:val="left" w:pos="5488"/>
        </w:tabs>
        <w:spacing w:after="0" w:line="240" w:lineRule="auto"/>
        <w:ind w:firstLine="708"/>
        <w:jc w:val="both"/>
        <w:rPr>
          <w:rFonts w:ascii="Times New Roman" w:eastAsia="Times New Roman" w:hAnsi="Times New Roman" w:cs="Times New Roman"/>
          <w:sz w:val="28"/>
          <w:szCs w:val="28"/>
        </w:rPr>
      </w:pPr>
    </w:p>
    <w:p w:rsidR="00BF1CFE" w:rsidRPr="00BF1CFE" w:rsidRDefault="00BF1CFE" w:rsidP="00BF1CFE">
      <w:pPr>
        <w:tabs>
          <w:tab w:val="left" w:pos="5488"/>
        </w:tabs>
        <w:spacing w:after="0" w:line="240" w:lineRule="auto"/>
        <w:ind w:firstLine="708"/>
        <w:jc w:val="both"/>
        <w:rPr>
          <w:rFonts w:ascii="Times New Roman" w:eastAsia="Times New Roman" w:hAnsi="Times New Roman" w:cs="Times New Roman"/>
          <w:sz w:val="28"/>
          <w:szCs w:val="28"/>
        </w:rPr>
      </w:pPr>
    </w:p>
    <w:p w:rsidR="00BF1CFE" w:rsidRPr="00BF1CFE" w:rsidRDefault="00BF1CFE" w:rsidP="00BF1CFE">
      <w:pPr>
        <w:spacing w:after="0" w:line="240" w:lineRule="auto"/>
        <w:rPr>
          <w:rFonts w:ascii="Times New Roman" w:eastAsia="Times New Roman" w:hAnsi="Times New Roman" w:cs="Times New Roman"/>
          <w:b/>
          <w:sz w:val="26"/>
          <w:szCs w:val="26"/>
        </w:rPr>
      </w:pPr>
      <w:r w:rsidRPr="00BF1CFE">
        <w:rPr>
          <w:rFonts w:ascii="Times New Roman" w:eastAsia="Times New Roman" w:hAnsi="Times New Roman" w:cs="Times New Roman"/>
          <w:b/>
          <w:sz w:val="26"/>
          <w:szCs w:val="26"/>
        </w:rPr>
        <w:t>5.2. Лот 2</w:t>
      </w:r>
    </w:p>
    <w:p w:rsidR="00BF1CFE" w:rsidRPr="00BF1CFE" w:rsidRDefault="00BF1CFE" w:rsidP="00BF1CFE">
      <w:pPr>
        <w:spacing w:after="0" w:line="240" w:lineRule="auto"/>
        <w:jc w:val="both"/>
        <w:rPr>
          <w:rFonts w:ascii="Times New Roman" w:eastAsia="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560"/>
        <w:gridCol w:w="1984"/>
        <w:gridCol w:w="1276"/>
        <w:gridCol w:w="1134"/>
        <w:gridCol w:w="1843"/>
        <w:gridCol w:w="1275"/>
      </w:tblGrid>
      <w:tr w:rsidR="00BF1CFE" w:rsidRPr="00BF1CFE" w:rsidTr="001E4B2F">
        <w:tc>
          <w:tcPr>
            <w:tcW w:w="675"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lang w:val="en-US"/>
              </w:rPr>
              <w:t>N</w:t>
            </w:r>
            <w:r w:rsidRPr="00BF1CFE">
              <w:rPr>
                <w:rFonts w:ascii="Times New Roman" w:eastAsia="Times New Roman" w:hAnsi="Times New Roman" w:cs="Times New Roman"/>
                <w:szCs w:val="24"/>
              </w:rPr>
              <w:t xml:space="preserve"> лота</w:t>
            </w:r>
          </w:p>
        </w:tc>
        <w:tc>
          <w:tcPr>
            <w:tcW w:w="1560"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Наименование</w:t>
            </w:r>
          </w:p>
        </w:tc>
        <w:tc>
          <w:tcPr>
            <w:tcW w:w="1984"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Местоположение</w:t>
            </w:r>
          </w:p>
        </w:tc>
        <w:tc>
          <w:tcPr>
            <w:tcW w:w="1276"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Категория земель</w:t>
            </w:r>
          </w:p>
        </w:tc>
        <w:tc>
          <w:tcPr>
            <w:tcW w:w="1134"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Площадь</w:t>
            </w:r>
          </w:p>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(м</w:t>
            </w:r>
            <w:r w:rsidRPr="00BF1CFE">
              <w:rPr>
                <w:rFonts w:ascii="Times New Roman" w:eastAsia="Times New Roman" w:hAnsi="Times New Roman" w:cs="Times New Roman"/>
                <w:szCs w:val="24"/>
                <w:vertAlign w:val="superscript"/>
              </w:rPr>
              <w:t>2</w:t>
            </w:r>
            <w:r w:rsidRPr="00BF1CFE">
              <w:rPr>
                <w:rFonts w:ascii="Times New Roman" w:eastAsia="Times New Roman" w:hAnsi="Times New Roman" w:cs="Times New Roman"/>
                <w:szCs w:val="24"/>
              </w:rPr>
              <w:t>)</w:t>
            </w:r>
          </w:p>
        </w:tc>
        <w:tc>
          <w:tcPr>
            <w:tcW w:w="1843"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Кадастровый номер</w:t>
            </w:r>
          </w:p>
        </w:tc>
        <w:tc>
          <w:tcPr>
            <w:tcW w:w="1275"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Права на земельный участок</w:t>
            </w:r>
          </w:p>
        </w:tc>
      </w:tr>
      <w:tr w:rsidR="00BF1CFE" w:rsidRPr="00BF1CFE" w:rsidTr="001E4B2F">
        <w:trPr>
          <w:trHeight w:val="2286"/>
        </w:trPr>
        <w:tc>
          <w:tcPr>
            <w:tcW w:w="675"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b/>
                <w:bCs/>
                <w:sz w:val="20"/>
                <w:szCs w:val="20"/>
                <w:u w:val="single"/>
              </w:rPr>
            </w:pPr>
            <w:r w:rsidRPr="00BF1CFE">
              <w:rPr>
                <w:rFonts w:ascii="Times New Roman" w:eastAsia="Times New Roman" w:hAnsi="Times New Roman" w:cs="Times New Roman"/>
                <w:b/>
                <w:bCs/>
                <w:sz w:val="20"/>
                <w:szCs w:val="20"/>
                <w:u w:val="single"/>
              </w:rPr>
              <w:t>Лот 2</w:t>
            </w:r>
          </w:p>
        </w:tc>
        <w:tc>
          <w:tcPr>
            <w:tcW w:w="1560" w:type="dxa"/>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Земельный участок с видом разрешенного использования: для организации крестьянского (фермерского) хозяйства для сенокошения</w:t>
            </w:r>
          </w:p>
        </w:tc>
        <w:tc>
          <w:tcPr>
            <w:tcW w:w="1984" w:type="dxa"/>
          </w:tcPr>
          <w:p w:rsidR="00BF1CFE" w:rsidRPr="00BF1CFE" w:rsidRDefault="00BF1CFE" w:rsidP="00BF1CFE">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BF1CFE">
              <w:rPr>
                <w:rFonts w:ascii="Times New Roman" w:eastAsia="Times New Roman" w:hAnsi="Times New Roman" w:cs="Times New Roman"/>
                <w:sz w:val="20"/>
                <w:szCs w:val="20"/>
              </w:rPr>
              <w:t>Республика Коми, Усть-Куломский район, д.Габово</w:t>
            </w:r>
          </w:p>
        </w:tc>
        <w:tc>
          <w:tcPr>
            <w:tcW w:w="1276" w:type="dxa"/>
          </w:tcPr>
          <w:p w:rsidR="00BF1CFE" w:rsidRPr="00BF1CFE" w:rsidRDefault="00BF1CFE" w:rsidP="00BF1CFE">
            <w:pPr>
              <w:tabs>
                <w:tab w:val="left" w:pos="5488"/>
              </w:tabs>
              <w:spacing w:after="0" w:line="240" w:lineRule="auto"/>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sz w:val="20"/>
                <w:szCs w:val="20"/>
              </w:rPr>
              <w:t>Земли населенных пунктов</w:t>
            </w:r>
          </w:p>
        </w:tc>
        <w:tc>
          <w:tcPr>
            <w:tcW w:w="1134"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8000</w:t>
            </w:r>
          </w:p>
        </w:tc>
        <w:tc>
          <w:tcPr>
            <w:tcW w:w="1843" w:type="dxa"/>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11:07:6601001:5</w:t>
            </w:r>
          </w:p>
        </w:tc>
        <w:tc>
          <w:tcPr>
            <w:tcW w:w="12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государственная собственность не разграничена</w:t>
            </w:r>
          </w:p>
        </w:tc>
      </w:tr>
    </w:tbl>
    <w:p w:rsidR="00BF1CFE" w:rsidRPr="00BF1CFE" w:rsidRDefault="00BF1CFE" w:rsidP="00BF1CFE">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rsidR="00BF1CFE" w:rsidRPr="00BF1CFE" w:rsidRDefault="00BF1CFE" w:rsidP="00BF1CFE">
      <w:pPr>
        <w:keepNext/>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b/>
          <w:sz w:val="24"/>
          <w:szCs w:val="24"/>
        </w:rPr>
        <w:t>Параметры разрешенного строительства объекта</w:t>
      </w:r>
      <w:r w:rsidRPr="00BF1CFE">
        <w:rPr>
          <w:rFonts w:ascii="Times New Roman" w:eastAsia="Times New Roman" w:hAnsi="Times New Roman" w:cs="Times New Roman"/>
          <w:sz w:val="24"/>
          <w:szCs w:val="24"/>
        </w:rPr>
        <w:t xml:space="preserve">: Земельный участок расположен в </w:t>
      </w:r>
      <w:r w:rsidRPr="00BF1CFE">
        <w:rPr>
          <w:rFonts w:ascii="Times New Roman" w:eastAsia="Times New Roman" w:hAnsi="Times New Roman" w:cs="Times New Roman"/>
          <w:color w:val="000000"/>
          <w:spacing w:val="-3"/>
          <w:sz w:val="24"/>
          <w:szCs w:val="24"/>
        </w:rPr>
        <w:t>СХ — зоне сельскохозяйственного использования</w:t>
      </w:r>
      <w:r w:rsidRPr="00BF1CFE">
        <w:rPr>
          <w:rFonts w:ascii="Times New Roman" w:eastAsia="Times New Roman" w:hAnsi="Times New Roman" w:cs="Times New Roman"/>
          <w:b/>
          <w:bCs/>
          <w:color w:val="000000"/>
          <w:spacing w:val="-3"/>
          <w:sz w:val="24"/>
          <w:szCs w:val="24"/>
        </w:rPr>
        <w:t xml:space="preserve">. </w:t>
      </w:r>
      <w:r w:rsidRPr="00BF1CFE">
        <w:rPr>
          <w:rFonts w:ascii="Times New Roman" w:eastAsia="Times New Roman" w:hAnsi="Times New Roman" w:cs="Times New Roman"/>
          <w:sz w:val="24"/>
          <w:szCs w:val="24"/>
        </w:rPr>
        <w:t xml:space="preserve"> Градостроительный регламент земельного участка установлен в составе Правил землепользования и застройки СП «Зимстан»</w:t>
      </w:r>
    </w:p>
    <w:p w:rsidR="00BF1CFE" w:rsidRPr="00BF1CFE" w:rsidRDefault="00BF1CFE" w:rsidP="00BF1CFE">
      <w:pPr>
        <w:shd w:val="clear" w:color="auto" w:fill="FFFFFF"/>
        <w:spacing w:after="0" w:line="240" w:lineRule="auto"/>
        <w:ind w:firstLine="357"/>
        <w:jc w:val="both"/>
        <w:rPr>
          <w:rFonts w:ascii="Times New Roman" w:eastAsia="Times New Roman" w:hAnsi="Times New Roman" w:cs="Times New Roman"/>
          <w:b/>
          <w:bCs/>
          <w:color w:val="000000" w:themeColor="text1"/>
          <w:spacing w:val="-5"/>
          <w:sz w:val="24"/>
          <w:szCs w:val="24"/>
        </w:rPr>
      </w:pPr>
    </w:p>
    <w:p w:rsidR="00BF1CFE" w:rsidRPr="00BF1CFE" w:rsidRDefault="00BF1CFE" w:rsidP="00BF1CFE">
      <w:pPr>
        <w:shd w:val="clear" w:color="auto" w:fill="FFFFFF"/>
        <w:spacing w:after="0" w:line="240" w:lineRule="auto"/>
        <w:ind w:firstLine="357"/>
        <w:jc w:val="both"/>
        <w:rPr>
          <w:rFonts w:ascii="Times New Roman" w:eastAsia="Times New Roman" w:hAnsi="Times New Roman" w:cs="Times New Roman"/>
          <w:b/>
          <w:bCs/>
          <w:color w:val="000000" w:themeColor="text1"/>
          <w:spacing w:val="-5"/>
          <w:sz w:val="24"/>
          <w:szCs w:val="24"/>
        </w:rPr>
      </w:pPr>
      <w:r w:rsidRPr="00BF1CFE">
        <w:rPr>
          <w:rFonts w:ascii="Times New Roman" w:eastAsia="Times New Roman" w:hAnsi="Times New Roman" w:cs="Times New Roman"/>
          <w:b/>
          <w:bCs/>
          <w:color w:val="000000" w:themeColor="text1"/>
          <w:spacing w:val="-5"/>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BF1CFE" w:rsidRPr="00BF1CFE" w:rsidRDefault="00BF1CFE" w:rsidP="00BF1CFE">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BF1CFE">
        <w:rPr>
          <w:rFonts w:ascii="Times New Roman" w:eastAsia="Times New Roman" w:hAnsi="Times New Roman" w:cs="Times New Roman"/>
          <w:color w:val="000000" w:themeColor="text1"/>
          <w:sz w:val="24"/>
          <w:szCs w:val="24"/>
        </w:rPr>
        <w:t>Ограничения использования</w:t>
      </w:r>
      <w:r w:rsidRPr="00BF1CFE">
        <w:rPr>
          <w:rFonts w:ascii="Times New Roman" w:eastAsia="Times New Roman" w:hAnsi="Times New Roman" w:cs="Times New Roman"/>
          <w:bCs/>
          <w:color w:val="000000" w:themeColor="text1"/>
          <w:spacing w:val="-3"/>
          <w:sz w:val="24"/>
          <w:szCs w:val="24"/>
        </w:rPr>
        <w:t xml:space="preserve"> земельных участков и объектов капитального строительства </w:t>
      </w:r>
      <w:r w:rsidRPr="00BF1CFE">
        <w:rPr>
          <w:rFonts w:ascii="Times New Roman" w:eastAsia="Times New Roman" w:hAnsi="Times New Roman" w:cs="Times New Roman"/>
          <w:color w:val="000000" w:themeColor="text1"/>
          <w:sz w:val="24"/>
          <w:szCs w:val="24"/>
        </w:rPr>
        <w:t xml:space="preserve">и требования к </w:t>
      </w:r>
      <w:r w:rsidRPr="00BF1CFE">
        <w:rPr>
          <w:rFonts w:ascii="Times New Roman" w:eastAsia="Times New Roman" w:hAnsi="Times New Roman" w:cs="Times New Roman"/>
          <w:bCs/>
          <w:color w:val="000000" w:themeColor="text1"/>
          <w:spacing w:val="-3"/>
          <w:sz w:val="24"/>
          <w:szCs w:val="24"/>
        </w:rPr>
        <w:t xml:space="preserve">размерам земельных участков и </w:t>
      </w:r>
      <w:r w:rsidRPr="00BF1CFE">
        <w:rPr>
          <w:rFonts w:ascii="Times New Roman" w:eastAsia="Times New Roman" w:hAnsi="Times New Roman" w:cs="Times New Roman"/>
          <w:color w:val="000000" w:themeColor="text1"/>
          <w:sz w:val="24"/>
          <w:szCs w:val="24"/>
        </w:rPr>
        <w:t xml:space="preserve">параметрам разрешенного </w:t>
      </w:r>
      <w:r w:rsidRPr="00BF1CFE">
        <w:rPr>
          <w:rFonts w:ascii="Times New Roman" w:eastAsia="Times New Roman" w:hAnsi="Times New Roman" w:cs="Times New Roman"/>
          <w:bCs/>
          <w:color w:val="000000" w:themeColor="text1"/>
          <w:spacing w:val="-2"/>
          <w:sz w:val="24"/>
          <w:szCs w:val="24"/>
        </w:rPr>
        <w:t>строительства, реконструкции объектов капитального строительства</w:t>
      </w:r>
      <w:r w:rsidRPr="00BF1CFE">
        <w:rPr>
          <w:rFonts w:ascii="Times New Roman" w:eastAsia="Times New Roman" w:hAnsi="Times New Roman" w:cs="Times New Roman"/>
          <w:color w:val="000000" w:themeColor="text1"/>
          <w:sz w:val="24"/>
          <w:szCs w:val="24"/>
        </w:rPr>
        <w:t xml:space="preserve"> в соответствии со следующими документами:</w:t>
      </w:r>
    </w:p>
    <w:p w:rsidR="00BF1CFE" w:rsidRPr="00BF1CFE" w:rsidRDefault="00BF1CFE" w:rsidP="00F45E35">
      <w:pPr>
        <w:numPr>
          <w:ilvl w:val="0"/>
          <w:numId w:val="14"/>
        </w:numPr>
        <w:spacing w:after="0" w:line="240" w:lineRule="auto"/>
        <w:ind w:firstLine="567"/>
        <w:jc w:val="both"/>
        <w:rPr>
          <w:rFonts w:ascii="Times New Roman" w:eastAsia="Times New Roman" w:hAnsi="Times New Roman" w:cs="Times New Roman"/>
          <w:color w:val="000000" w:themeColor="text1"/>
          <w:sz w:val="24"/>
          <w:szCs w:val="24"/>
        </w:rPr>
      </w:pPr>
      <w:r w:rsidRPr="00BF1CFE">
        <w:rPr>
          <w:rFonts w:ascii="Times New Roman" w:eastAsia="Times New Roman" w:hAnsi="Times New Roman" w:cs="Times New Roman"/>
          <w:color w:val="000000" w:themeColor="text1"/>
          <w:sz w:val="24"/>
          <w:szCs w:val="24"/>
        </w:rPr>
        <w:t>СанПиН 2.2.1/2.1.1.1200-03 «Санитарно-защитные зоны и санитарная классификация предприятий, сооружений и иных объектов»;</w:t>
      </w:r>
    </w:p>
    <w:p w:rsidR="00BF1CFE" w:rsidRPr="00BF1CFE" w:rsidRDefault="00BF1CFE" w:rsidP="00F45E35">
      <w:pPr>
        <w:numPr>
          <w:ilvl w:val="0"/>
          <w:numId w:val="14"/>
        </w:numPr>
        <w:spacing w:after="0" w:line="240" w:lineRule="auto"/>
        <w:ind w:firstLine="567"/>
        <w:jc w:val="both"/>
        <w:rPr>
          <w:rFonts w:ascii="Times New Roman" w:eastAsia="Times New Roman" w:hAnsi="Times New Roman" w:cs="Times New Roman"/>
          <w:color w:val="000000" w:themeColor="text1"/>
          <w:sz w:val="24"/>
          <w:szCs w:val="24"/>
        </w:rPr>
      </w:pPr>
      <w:r w:rsidRPr="00BF1CFE">
        <w:rPr>
          <w:rFonts w:ascii="Times New Roman" w:eastAsia="Times New Roman" w:hAnsi="Times New Roman" w:cs="Times New Roman"/>
          <w:color w:val="000000" w:themeColor="text1"/>
          <w:sz w:val="24"/>
          <w:szCs w:val="24"/>
        </w:rPr>
        <w:t>СП 42.13330.2011, п.  14.6 «СНиП 2.07.01-89* Градостроительство. Планировка и застройка городских и сельских поселений»;</w:t>
      </w:r>
    </w:p>
    <w:p w:rsidR="00BF1CFE" w:rsidRPr="00BF1CFE" w:rsidRDefault="00BF1CFE" w:rsidP="00F45E35">
      <w:pPr>
        <w:numPr>
          <w:ilvl w:val="0"/>
          <w:numId w:val="14"/>
        </w:numPr>
        <w:spacing w:after="0" w:line="240" w:lineRule="auto"/>
        <w:ind w:firstLine="567"/>
        <w:jc w:val="both"/>
        <w:rPr>
          <w:rFonts w:ascii="Times New Roman" w:eastAsia="Times New Roman" w:hAnsi="Times New Roman" w:cs="Times New Roman"/>
          <w:color w:val="000000" w:themeColor="text1"/>
          <w:sz w:val="24"/>
          <w:szCs w:val="24"/>
        </w:rPr>
      </w:pPr>
      <w:r w:rsidRPr="00BF1CFE">
        <w:rPr>
          <w:rFonts w:ascii="Times New Roman" w:eastAsia="Times New Roman" w:hAnsi="Times New Roman" w:cs="Times New Roman"/>
          <w:color w:val="000000" w:themeColor="text1"/>
          <w:sz w:val="24"/>
          <w:szCs w:val="24"/>
        </w:rPr>
        <w:t>Другие действующие нормативные документы и технические регламенты.</w:t>
      </w:r>
    </w:p>
    <w:p w:rsidR="00BF1CFE" w:rsidRPr="00BF1CFE" w:rsidRDefault="00BF1CFE" w:rsidP="00BF1CFE">
      <w:pPr>
        <w:shd w:val="clear" w:color="auto" w:fill="FFFFFF"/>
        <w:tabs>
          <w:tab w:val="left" w:pos="547"/>
        </w:tabs>
        <w:spacing w:after="0" w:line="240" w:lineRule="auto"/>
        <w:ind w:firstLine="567"/>
        <w:jc w:val="both"/>
        <w:rPr>
          <w:rFonts w:ascii="Times New Roman" w:eastAsia="Times New Roman" w:hAnsi="Times New Roman" w:cs="Times New Roman"/>
          <w:color w:val="000000" w:themeColor="text1"/>
          <w:spacing w:val="-4"/>
          <w:sz w:val="24"/>
          <w:szCs w:val="24"/>
        </w:rPr>
      </w:pPr>
      <w:r w:rsidRPr="00BF1CFE">
        <w:rPr>
          <w:rFonts w:ascii="Times New Roman" w:eastAsia="Times New Roman" w:hAnsi="Times New Roman" w:cs="Times New Roman"/>
          <w:color w:val="000000" w:themeColor="text1"/>
          <w:spacing w:val="-4"/>
          <w:sz w:val="24"/>
          <w:szCs w:val="24"/>
        </w:rPr>
        <w:t>1.Предельные размеры земельных участков, в том числе их площадь:</w:t>
      </w:r>
    </w:p>
    <w:p w:rsidR="00BF1CFE" w:rsidRPr="00BF1CFE" w:rsidRDefault="00BF1CFE" w:rsidP="00F45E35">
      <w:pPr>
        <w:widowControl w:val="0"/>
        <w:numPr>
          <w:ilvl w:val="0"/>
          <w:numId w:val="15"/>
        </w:numPr>
        <w:shd w:val="clear" w:color="auto" w:fill="FFFFFF"/>
        <w:tabs>
          <w:tab w:val="left" w:pos="54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rPr>
      </w:pPr>
      <w:r w:rsidRPr="00BF1CFE">
        <w:rPr>
          <w:rFonts w:ascii="Times New Roman" w:eastAsia="Times New Roman" w:hAnsi="Times New Roman" w:cs="Times New Roman"/>
          <w:color w:val="000000" w:themeColor="text1"/>
          <w:spacing w:val="-4"/>
          <w:sz w:val="24"/>
          <w:szCs w:val="24"/>
        </w:rPr>
        <w:t>минимальная ширина земельного участка 10 метров;</w:t>
      </w:r>
    </w:p>
    <w:p w:rsidR="00BF1CFE" w:rsidRPr="00BF1CFE" w:rsidRDefault="00BF1CFE" w:rsidP="00F45E35">
      <w:pPr>
        <w:widowControl w:val="0"/>
        <w:numPr>
          <w:ilvl w:val="0"/>
          <w:numId w:val="15"/>
        </w:numPr>
        <w:shd w:val="clear" w:color="auto" w:fill="FFFFFF"/>
        <w:tabs>
          <w:tab w:val="left" w:pos="54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rPr>
      </w:pPr>
      <w:r w:rsidRPr="00BF1CFE">
        <w:rPr>
          <w:rFonts w:ascii="Times New Roman" w:eastAsia="Times New Roman" w:hAnsi="Times New Roman" w:cs="Times New Roman"/>
          <w:color w:val="000000" w:themeColor="text1"/>
          <w:spacing w:val="-4"/>
          <w:sz w:val="24"/>
          <w:szCs w:val="24"/>
        </w:rPr>
        <w:t>минимальная площадь земельного участка 400 кв.м.;</w:t>
      </w:r>
    </w:p>
    <w:p w:rsidR="00BF1CFE" w:rsidRPr="00BF1CFE" w:rsidRDefault="00BF1CFE" w:rsidP="00F45E35">
      <w:pPr>
        <w:widowControl w:val="0"/>
        <w:numPr>
          <w:ilvl w:val="0"/>
          <w:numId w:val="15"/>
        </w:numPr>
        <w:shd w:val="clear" w:color="auto" w:fill="FFFFFF"/>
        <w:tabs>
          <w:tab w:val="left" w:pos="547"/>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rPr>
      </w:pPr>
      <w:r w:rsidRPr="00BF1CFE">
        <w:rPr>
          <w:rFonts w:ascii="Times New Roman" w:eastAsia="Times New Roman" w:hAnsi="Times New Roman" w:cs="Times New Roman"/>
          <w:color w:val="000000" w:themeColor="text1"/>
          <w:spacing w:val="-4"/>
          <w:sz w:val="24"/>
          <w:szCs w:val="24"/>
        </w:rPr>
        <w:t>максимальная площадь земельного участка -2500 кв.м.</w:t>
      </w:r>
    </w:p>
    <w:p w:rsidR="00BF1CFE" w:rsidRPr="00BF1CFE" w:rsidRDefault="00BF1CFE" w:rsidP="00BF1CFE">
      <w:pPr>
        <w:shd w:val="clear" w:color="auto" w:fill="FFFFFF"/>
        <w:tabs>
          <w:tab w:val="left" w:pos="547"/>
        </w:tabs>
        <w:spacing w:after="0" w:line="240" w:lineRule="auto"/>
        <w:ind w:firstLine="567"/>
        <w:jc w:val="both"/>
        <w:rPr>
          <w:rFonts w:ascii="Times New Roman" w:eastAsia="Times New Roman" w:hAnsi="Times New Roman" w:cs="Times New Roman"/>
          <w:color w:val="000000" w:themeColor="text1"/>
          <w:spacing w:val="-4"/>
          <w:sz w:val="24"/>
          <w:szCs w:val="24"/>
        </w:rPr>
      </w:pPr>
      <w:r w:rsidRPr="00BF1CFE">
        <w:rPr>
          <w:rFonts w:ascii="Times New Roman" w:eastAsia="Times New Roman" w:hAnsi="Times New Roman" w:cs="Times New Roman"/>
          <w:color w:val="000000" w:themeColor="text1"/>
          <w:spacing w:val="-4"/>
          <w:sz w:val="24"/>
          <w:szCs w:val="24"/>
        </w:rPr>
        <w:t xml:space="preserve">2.Минимальные отступы от границ земельных участков  в целях определения места допустимого размещения зданий и сооружений- 3 метра. </w:t>
      </w:r>
    </w:p>
    <w:p w:rsidR="00BF1CFE" w:rsidRPr="00BF1CFE" w:rsidRDefault="00BF1CFE" w:rsidP="00BF1CFE">
      <w:pPr>
        <w:shd w:val="clear" w:color="auto" w:fill="FFFFFF"/>
        <w:tabs>
          <w:tab w:val="left" w:pos="547"/>
        </w:tabs>
        <w:spacing w:after="0" w:line="240" w:lineRule="auto"/>
        <w:ind w:firstLine="567"/>
        <w:jc w:val="both"/>
        <w:rPr>
          <w:rFonts w:ascii="Times New Roman" w:eastAsia="Times New Roman" w:hAnsi="Times New Roman" w:cs="Times New Roman"/>
          <w:color w:val="000000" w:themeColor="text1"/>
          <w:spacing w:val="-4"/>
          <w:sz w:val="24"/>
          <w:szCs w:val="24"/>
        </w:rPr>
      </w:pPr>
      <w:r w:rsidRPr="00BF1CFE">
        <w:rPr>
          <w:rFonts w:ascii="Times New Roman" w:eastAsia="Times New Roman" w:hAnsi="Times New Roman" w:cs="Times New Roman"/>
          <w:color w:val="000000" w:themeColor="text1"/>
          <w:spacing w:val="-4"/>
          <w:sz w:val="24"/>
          <w:szCs w:val="24"/>
        </w:rPr>
        <w:lastRenderedPageBreak/>
        <w:t xml:space="preserve">3.Максимальный процент застройки в границах земельного участка 15%. </w:t>
      </w:r>
    </w:p>
    <w:p w:rsidR="00BF1CFE" w:rsidRPr="00BF1CFE" w:rsidRDefault="00BF1CFE" w:rsidP="00BF1CFE">
      <w:pPr>
        <w:spacing w:after="0" w:line="240" w:lineRule="auto"/>
        <w:rPr>
          <w:rFonts w:ascii="Times New Roman" w:eastAsia="Times New Roman" w:hAnsi="Times New Roman" w:cs="Times New Roman"/>
          <w:color w:val="000000" w:themeColor="text1"/>
          <w:spacing w:val="-4"/>
          <w:sz w:val="24"/>
          <w:szCs w:val="24"/>
        </w:rPr>
      </w:pPr>
      <w:r w:rsidRPr="00BF1CFE">
        <w:rPr>
          <w:rFonts w:ascii="Times New Roman" w:eastAsia="Times New Roman" w:hAnsi="Times New Roman" w:cs="Times New Roman"/>
          <w:color w:val="000000" w:themeColor="text1"/>
          <w:spacing w:val="-4"/>
          <w:sz w:val="24"/>
          <w:szCs w:val="24"/>
        </w:rPr>
        <w:t xml:space="preserve">   4.  Предельное количество этажей -1 этаж.</w:t>
      </w:r>
    </w:p>
    <w:p w:rsidR="00BF1CFE" w:rsidRPr="00BF1CFE" w:rsidRDefault="00BF1CFE" w:rsidP="00BF1CFE">
      <w:pPr>
        <w:spacing w:after="0" w:line="240" w:lineRule="auto"/>
        <w:ind w:firstLine="709"/>
        <w:jc w:val="both"/>
        <w:rPr>
          <w:rFonts w:ascii="Times New Roman" w:eastAsia="Times New Roman" w:hAnsi="Times New Roman" w:cs="Times New Roman"/>
          <w:b/>
          <w:sz w:val="24"/>
          <w:szCs w:val="24"/>
        </w:rPr>
      </w:pPr>
    </w:p>
    <w:p w:rsidR="00BF1CFE" w:rsidRPr="00BF1CFE" w:rsidRDefault="00BF1CFE" w:rsidP="00BF1CFE">
      <w:pPr>
        <w:spacing w:after="0" w:line="240" w:lineRule="auto"/>
        <w:ind w:firstLine="709"/>
        <w:jc w:val="both"/>
        <w:rPr>
          <w:rFonts w:ascii="Times New Roman" w:eastAsia="Times New Roman" w:hAnsi="Times New Roman" w:cs="Arial CYR"/>
          <w:b/>
          <w:bCs/>
          <w:color w:val="000000"/>
          <w:sz w:val="24"/>
          <w:szCs w:val="24"/>
        </w:rPr>
      </w:pPr>
    </w:p>
    <w:p w:rsidR="00BF1CFE" w:rsidRPr="00BF1CFE" w:rsidRDefault="00BF1CFE" w:rsidP="00BF1CFE">
      <w:pPr>
        <w:spacing w:after="0" w:line="240" w:lineRule="auto"/>
        <w:jc w:val="both"/>
        <w:rPr>
          <w:rFonts w:ascii="Times New Roman" w:eastAsia="Times New Roman" w:hAnsi="Times New Roman" w:cs="Arial CYR"/>
          <w:b/>
          <w:bCs/>
          <w:color w:val="000000"/>
          <w:sz w:val="24"/>
          <w:szCs w:val="24"/>
        </w:rPr>
      </w:pPr>
      <w:r w:rsidRPr="00BF1CFE">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4"/>
        <w:tblpPr w:leftFromText="180" w:rightFromText="180" w:vertAnchor="text" w:horzAnchor="margin" w:tblpY="139"/>
        <w:tblW w:w="9464" w:type="dxa"/>
        <w:tblLayout w:type="fixed"/>
        <w:tblLook w:val="04A0"/>
      </w:tblPr>
      <w:tblGrid>
        <w:gridCol w:w="3652"/>
        <w:gridCol w:w="2835"/>
        <w:gridCol w:w="2977"/>
      </w:tblGrid>
      <w:tr w:rsidR="00BF1CFE" w:rsidRPr="00BF1CFE" w:rsidTr="001E4B2F">
        <w:trPr>
          <w:trHeight w:val="841"/>
        </w:trPr>
        <w:tc>
          <w:tcPr>
            <w:tcW w:w="3652"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Система инженерно-технического обеспечения</w:t>
            </w:r>
          </w:p>
        </w:tc>
        <w:tc>
          <w:tcPr>
            <w:tcW w:w="2835"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Возможно/</w:t>
            </w:r>
          </w:p>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невозможно</w:t>
            </w:r>
          </w:p>
        </w:tc>
        <w:tc>
          <w:tcPr>
            <w:tcW w:w="2977"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Письмо</w:t>
            </w: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Холодного водоснабжения</w:t>
            </w:r>
          </w:p>
        </w:tc>
        <w:tc>
          <w:tcPr>
            <w:tcW w:w="2835" w:type="dxa"/>
            <w:shd w:val="clear" w:color="auto" w:fill="auto"/>
          </w:tcPr>
          <w:p w:rsidR="00BF1CFE" w:rsidRPr="00BF1CFE" w:rsidRDefault="00BF1CFE" w:rsidP="00BF1CFE">
            <w:pPr>
              <w:jc w:val="center"/>
              <w:rPr>
                <w:rFonts w:ascii="Times New Roman" w:hAnsi="Times New Roman" w:cs="Times New Roman"/>
                <w:color w:val="000000"/>
                <w:sz w:val="20"/>
                <w:szCs w:val="20"/>
              </w:rPr>
            </w:pPr>
            <w:r w:rsidRPr="00BF1CFE">
              <w:t>Возможность подключения  отсутствует</w:t>
            </w:r>
          </w:p>
        </w:tc>
        <w:tc>
          <w:tcPr>
            <w:tcW w:w="2977" w:type="dxa"/>
            <w:vMerge w:val="restart"/>
            <w:shd w:val="clear" w:color="auto" w:fill="auto"/>
          </w:tcPr>
          <w:p w:rsidR="00BF1CFE" w:rsidRPr="00BF1CFE" w:rsidRDefault="00BF1CFE" w:rsidP="00BF1CFE">
            <w:pPr>
              <w:jc w:val="center"/>
              <w:rPr>
                <w:rFonts w:ascii="Times New Roman" w:hAnsi="Times New Roman" w:cs="Times New Roman"/>
                <w:color w:val="FF0000"/>
                <w:sz w:val="20"/>
                <w:szCs w:val="20"/>
              </w:rPr>
            </w:pPr>
            <w:r w:rsidRPr="00BF1CFE">
              <w:t>Письмо АО «КТК» Усть-Куломский филиал  от21.05.2025 № 107-/25</w:t>
            </w:r>
          </w:p>
          <w:p w:rsidR="00BF1CFE" w:rsidRPr="00BF1CFE" w:rsidRDefault="00BF1CFE" w:rsidP="00BF1CFE">
            <w:pPr>
              <w:jc w:val="center"/>
              <w:rPr>
                <w:rFonts w:ascii="Times New Roman" w:hAnsi="Times New Roman" w:cs="Times New Roman"/>
                <w:color w:val="FF0000"/>
                <w:sz w:val="20"/>
                <w:szCs w:val="20"/>
              </w:rPr>
            </w:pP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Водоотведения</w:t>
            </w:r>
          </w:p>
        </w:tc>
        <w:tc>
          <w:tcPr>
            <w:tcW w:w="2835" w:type="dxa"/>
            <w:shd w:val="clear" w:color="auto" w:fill="auto"/>
          </w:tcPr>
          <w:p w:rsidR="00BF1CFE" w:rsidRPr="00BF1CFE" w:rsidRDefault="00BF1CFE" w:rsidP="00BF1CFE">
            <w:pPr>
              <w:jc w:val="center"/>
              <w:rPr>
                <w:rFonts w:ascii="Times New Roman" w:hAnsi="Times New Roman" w:cs="Times New Roman"/>
                <w:color w:val="000000"/>
                <w:sz w:val="20"/>
                <w:szCs w:val="20"/>
              </w:rPr>
            </w:pPr>
            <w:r w:rsidRPr="00BF1CFE">
              <w:t>Возможность подключения отсутствует</w:t>
            </w:r>
          </w:p>
        </w:tc>
        <w:tc>
          <w:tcPr>
            <w:tcW w:w="2977" w:type="dxa"/>
            <w:vMerge/>
            <w:shd w:val="clear" w:color="auto" w:fill="auto"/>
          </w:tcPr>
          <w:p w:rsidR="00BF1CFE" w:rsidRPr="00BF1CFE" w:rsidRDefault="00BF1CFE" w:rsidP="00BF1CFE">
            <w:pPr>
              <w:jc w:val="center"/>
              <w:rPr>
                <w:rFonts w:ascii="Times New Roman" w:hAnsi="Times New Roman" w:cs="Times New Roman"/>
                <w:color w:val="000000"/>
                <w:sz w:val="20"/>
                <w:szCs w:val="20"/>
              </w:rPr>
            </w:pP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Теплоснабжения</w:t>
            </w:r>
          </w:p>
        </w:tc>
        <w:tc>
          <w:tcPr>
            <w:tcW w:w="2835" w:type="dxa"/>
            <w:shd w:val="clear" w:color="auto" w:fill="auto"/>
          </w:tcPr>
          <w:p w:rsidR="00BF1CFE" w:rsidRPr="00BF1CFE" w:rsidRDefault="00BF1CFE" w:rsidP="00BF1CFE">
            <w:pPr>
              <w:jc w:val="center"/>
              <w:rPr>
                <w:rFonts w:ascii="Times New Roman" w:hAnsi="Times New Roman" w:cs="Times New Roman"/>
                <w:color w:val="000000"/>
                <w:sz w:val="20"/>
                <w:szCs w:val="20"/>
              </w:rPr>
            </w:pPr>
            <w:r w:rsidRPr="00BF1CFE">
              <w:t>Возможность подключения   отсутствует</w:t>
            </w:r>
          </w:p>
        </w:tc>
        <w:tc>
          <w:tcPr>
            <w:tcW w:w="2977" w:type="dxa"/>
            <w:vMerge/>
            <w:shd w:val="clear" w:color="auto" w:fill="auto"/>
          </w:tcPr>
          <w:p w:rsidR="00BF1CFE" w:rsidRPr="00BF1CFE" w:rsidRDefault="00BF1CFE" w:rsidP="00BF1CFE">
            <w:pPr>
              <w:jc w:val="center"/>
              <w:rPr>
                <w:rFonts w:ascii="Times New Roman" w:hAnsi="Times New Roman" w:cs="Times New Roman"/>
                <w:color w:val="000000"/>
                <w:sz w:val="20"/>
                <w:szCs w:val="20"/>
              </w:rPr>
            </w:pP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Электрические сети</w:t>
            </w:r>
          </w:p>
        </w:tc>
        <w:tc>
          <w:tcPr>
            <w:tcW w:w="2835" w:type="dxa"/>
            <w:shd w:val="clear" w:color="auto" w:fill="auto"/>
          </w:tcPr>
          <w:p w:rsidR="00BF1CFE" w:rsidRPr="00BF1CFE" w:rsidRDefault="00BF1CFE" w:rsidP="00BF1CFE">
            <w:pPr>
              <w:jc w:val="center"/>
              <w:rPr>
                <w:rFonts w:ascii="Times New Roman" w:hAnsi="Times New Roman" w:cs="Times New Roman"/>
                <w:color w:val="000000"/>
                <w:sz w:val="20"/>
                <w:szCs w:val="20"/>
              </w:rPr>
            </w:pPr>
            <w:r w:rsidRPr="00BF1CFE">
              <w:t>Возможность подключения имеется</w:t>
            </w:r>
          </w:p>
        </w:tc>
        <w:tc>
          <w:tcPr>
            <w:tcW w:w="2977" w:type="dxa"/>
            <w:shd w:val="clear" w:color="auto" w:fill="auto"/>
          </w:tcPr>
          <w:p w:rsidR="00BF1CFE" w:rsidRPr="00BF1CFE" w:rsidRDefault="00BF1CFE" w:rsidP="00BF1CFE">
            <w:pPr>
              <w:jc w:val="center"/>
              <w:rPr>
                <w:rFonts w:ascii="Times New Roman" w:hAnsi="Times New Roman" w:cs="Times New Roman"/>
                <w:color w:val="000000"/>
                <w:sz w:val="20"/>
                <w:szCs w:val="20"/>
              </w:rPr>
            </w:pPr>
            <w:r w:rsidRPr="00BF1CFE">
              <w:t>Письмо филиала ПАО «Россети Северо-Запад» в Республике Коми от 09.07.2025 № МР2/5-51/156-16-2/3512</w:t>
            </w:r>
          </w:p>
        </w:tc>
      </w:tr>
    </w:tbl>
    <w:p w:rsidR="00BF1CFE" w:rsidRPr="00BF1CFE" w:rsidRDefault="00BF1CFE" w:rsidP="00BF1CFE">
      <w:pPr>
        <w:spacing w:after="0" w:line="240" w:lineRule="auto"/>
        <w:ind w:firstLine="709"/>
        <w:jc w:val="both"/>
        <w:rPr>
          <w:rFonts w:ascii="Times New Roman" w:eastAsia="Times New Roman" w:hAnsi="Times New Roman" w:cs="Times New Roman"/>
          <w:sz w:val="26"/>
          <w:szCs w:val="26"/>
        </w:rPr>
      </w:pPr>
    </w:p>
    <w:p w:rsidR="00BF1CFE" w:rsidRPr="00BF1CFE" w:rsidRDefault="00BF1CFE" w:rsidP="00BF1CFE">
      <w:pPr>
        <w:spacing w:after="0" w:line="240" w:lineRule="auto"/>
        <w:ind w:firstLine="709"/>
        <w:jc w:val="both"/>
        <w:rPr>
          <w:rFonts w:ascii="Times New Roman" w:eastAsia="Times New Roman" w:hAnsi="Times New Roman" w:cs="Arial CYR"/>
          <w:bCs/>
          <w:color w:val="000000"/>
          <w:sz w:val="26"/>
          <w:szCs w:val="26"/>
        </w:rPr>
      </w:pPr>
      <w:r w:rsidRPr="00BF1CFE">
        <w:rPr>
          <w:rFonts w:ascii="Times New Roman" w:eastAsia="Times New Roman" w:hAnsi="Times New Roman" w:cs="Arial CYR"/>
          <w:bCs/>
          <w:color w:val="000000"/>
          <w:sz w:val="26"/>
          <w:szCs w:val="26"/>
        </w:rPr>
        <w:t xml:space="preserve">  Информация о возможности подключения к сетям инженерно-технического обеспечения размещены на официальном сайте Российской Федерации в сети «Интернет» для размещения информации о проведении торгов (</w:t>
      </w:r>
      <w:hyperlink r:id="rId17" w:history="1">
        <w:r w:rsidRPr="00BF1CFE">
          <w:rPr>
            <w:rFonts w:ascii="Times New Roman" w:eastAsia="Times New Roman" w:hAnsi="Times New Roman" w:cs="Arial CYR"/>
            <w:bCs/>
            <w:color w:val="0000FF"/>
            <w:sz w:val="26"/>
            <w:u w:val="single"/>
          </w:rPr>
          <w:t>www.torgi.gov.ru</w:t>
        </w:r>
      </w:hyperlink>
      <w:r w:rsidRPr="00BF1CFE">
        <w:rPr>
          <w:rFonts w:ascii="Times New Roman" w:eastAsia="Times New Roman" w:hAnsi="Times New Roman" w:cs="Arial CYR"/>
          <w:bCs/>
          <w:color w:val="000000"/>
          <w:sz w:val="26"/>
          <w:szCs w:val="26"/>
        </w:rPr>
        <w:t xml:space="preserve"> ), на официальном сайте администрации МР «Усть-Куломский» (</w:t>
      </w:r>
      <w:hyperlink r:id="rId18" w:history="1">
        <w:r w:rsidRPr="00BF1CFE">
          <w:rPr>
            <w:rFonts w:ascii="Times New Roman" w:eastAsia="Times New Roman" w:hAnsi="Times New Roman" w:cs="Arial CYR"/>
            <w:bCs/>
            <w:color w:val="0000FF"/>
            <w:sz w:val="26"/>
            <w:u w:val="single"/>
          </w:rPr>
          <w:t>https://ustkulom-r11.gosweb.gosuslugi.ru/</w:t>
        </w:r>
      </w:hyperlink>
      <w:r w:rsidRPr="00BF1CFE">
        <w:rPr>
          <w:rFonts w:ascii="Times New Roman" w:eastAsia="Times New Roman" w:hAnsi="Times New Roman" w:cs="Arial CYR"/>
          <w:bCs/>
          <w:color w:val="000000"/>
          <w:sz w:val="26"/>
          <w:szCs w:val="26"/>
        </w:rPr>
        <w:t xml:space="preserve"> ).</w:t>
      </w:r>
    </w:p>
    <w:p w:rsidR="00BF1CFE" w:rsidRPr="00BF1CFE" w:rsidRDefault="00BF1CFE" w:rsidP="00BF1CFE">
      <w:pPr>
        <w:spacing w:after="0" w:line="240" w:lineRule="auto"/>
        <w:ind w:firstLine="851"/>
        <w:jc w:val="both"/>
        <w:rPr>
          <w:rFonts w:ascii="Times New Roman" w:eastAsia="Times New Roman" w:hAnsi="Times New Roman" w:cs="Times New Roman"/>
          <w:sz w:val="26"/>
          <w:szCs w:val="26"/>
        </w:rPr>
      </w:pPr>
    </w:p>
    <w:p w:rsidR="00BF1CFE" w:rsidRPr="00BF1CFE" w:rsidRDefault="00BF1CFE" w:rsidP="00BF1CFE">
      <w:pPr>
        <w:spacing w:after="0" w:line="240" w:lineRule="auto"/>
        <w:ind w:firstLine="709"/>
        <w:jc w:val="center"/>
        <w:rPr>
          <w:rFonts w:ascii="Times New Roman" w:eastAsia="Times New Roman" w:hAnsi="Times New Roman" w:cs="Arial CYR"/>
          <w:b/>
          <w:bCs/>
          <w:color w:val="000000"/>
          <w:sz w:val="26"/>
          <w:szCs w:val="26"/>
        </w:rPr>
      </w:pPr>
      <w:r w:rsidRPr="00BF1CFE">
        <w:rPr>
          <w:rFonts w:ascii="Times New Roman" w:eastAsia="Times New Roman" w:hAnsi="Times New Roman" w:cs="Arial CYR"/>
          <w:b/>
          <w:bCs/>
          <w:color w:val="000000"/>
          <w:sz w:val="26"/>
          <w:szCs w:val="26"/>
        </w:rPr>
        <w:t xml:space="preserve">6. Начальная цена предмета аукциона, размер задатка, «шаг» аукциона. </w:t>
      </w:r>
    </w:p>
    <w:p w:rsidR="00BF1CFE" w:rsidRPr="00BF1CFE" w:rsidRDefault="00BF1CFE" w:rsidP="00BF1CFE">
      <w:pPr>
        <w:spacing w:after="0" w:line="240" w:lineRule="auto"/>
        <w:ind w:firstLine="709"/>
        <w:jc w:val="center"/>
        <w:rPr>
          <w:rFonts w:ascii="Times New Roman" w:eastAsia="Times New Roman" w:hAnsi="Times New Roman" w:cs="Arial CYR"/>
          <w:b/>
          <w:bCs/>
          <w:color w:val="000000"/>
          <w:sz w:val="24"/>
          <w:szCs w:val="24"/>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2127"/>
        <w:gridCol w:w="1701"/>
        <w:gridCol w:w="1701"/>
        <w:gridCol w:w="1701"/>
        <w:gridCol w:w="1276"/>
      </w:tblGrid>
      <w:tr w:rsidR="00BF1CFE" w:rsidRPr="00BF1CFE" w:rsidTr="001E4B2F">
        <w:tc>
          <w:tcPr>
            <w:tcW w:w="675"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lang w:val="en-US"/>
              </w:rPr>
              <w:t>N</w:t>
            </w:r>
            <w:r w:rsidRPr="00BF1CFE">
              <w:rPr>
                <w:rFonts w:ascii="Times New Roman" w:eastAsia="Times New Roman" w:hAnsi="Times New Roman" w:cs="Times New Roman"/>
                <w:szCs w:val="24"/>
              </w:rPr>
              <w:t xml:space="preserve"> лота</w:t>
            </w:r>
          </w:p>
        </w:tc>
        <w:tc>
          <w:tcPr>
            <w:tcW w:w="2127"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Местоположение</w:t>
            </w:r>
          </w:p>
        </w:tc>
        <w:tc>
          <w:tcPr>
            <w:tcW w:w="1701"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Кадастровый номер</w:t>
            </w:r>
          </w:p>
        </w:tc>
        <w:tc>
          <w:tcPr>
            <w:tcW w:w="1701"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Начальная цена предмета аукциона (10 % от кадастровой стоимости, руб.)</w:t>
            </w:r>
          </w:p>
        </w:tc>
        <w:tc>
          <w:tcPr>
            <w:tcW w:w="1701"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Размер задатка (20% от начальной цены задатка, руб.)</w:t>
            </w:r>
          </w:p>
        </w:tc>
        <w:tc>
          <w:tcPr>
            <w:tcW w:w="1276"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 xml:space="preserve">«Шаг аукциона» </w:t>
            </w:r>
          </w:p>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(3% от начальной цены предмета аукциона, руб.)</w:t>
            </w:r>
          </w:p>
        </w:tc>
      </w:tr>
      <w:tr w:rsidR="00BF1CFE" w:rsidRPr="00BF1CFE" w:rsidTr="001E4B2F">
        <w:trPr>
          <w:trHeight w:val="2286"/>
        </w:trPr>
        <w:tc>
          <w:tcPr>
            <w:tcW w:w="6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Лот 1</w:t>
            </w:r>
          </w:p>
        </w:tc>
        <w:tc>
          <w:tcPr>
            <w:tcW w:w="212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Помоздино, деревня Скородум, земельный участок 202</w:t>
            </w:r>
          </w:p>
        </w:tc>
        <w:tc>
          <w:tcPr>
            <w:tcW w:w="1701"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11:07:1701002:326</w:t>
            </w:r>
          </w:p>
        </w:tc>
        <w:tc>
          <w:tcPr>
            <w:tcW w:w="1701"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2753,00</w:t>
            </w:r>
          </w:p>
        </w:tc>
        <w:tc>
          <w:tcPr>
            <w:tcW w:w="1701"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550,60</w:t>
            </w:r>
          </w:p>
        </w:tc>
        <w:tc>
          <w:tcPr>
            <w:tcW w:w="127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bCs/>
                <w:sz w:val="24"/>
                <w:szCs w:val="24"/>
                <w:shd w:val="clear" w:color="auto" w:fill="FFFFFF"/>
              </w:rPr>
            </w:pPr>
            <w:r w:rsidRPr="00BF1CFE">
              <w:rPr>
                <w:rFonts w:ascii="Times New Roman" w:eastAsia="Times New Roman" w:hAnsi="Times New Roman" w:cs="Times New Roman"/>
                <w:bCs/>
                <w:sz w:val="24"/>
                <w:szCs w:val="24"/>
                <w:shd w:val="clear" w:color="auto" w:fill="FFFFFF"/>
              </w:rPr>
              <w:t>82,59</w:t>
            </w:r>
          </w:p>
        </w:tc>
      </w:tr>
      <w:tr w:rsidR="00BF1CFE" w:rsidRPr="00BF1CFE" w:rsidTr="001E4B2F">
        <w:trPr>
          <w:trHeight w:val="2286"/>
        </w:trPr>
        <w:tc>
          <w:tcPr>
            <w:tcW w:w="6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lastRenderedPageBreak/>
              <w:t>Лот 2</w:t>
            </w:r>
          </w:p>
        </w:tc>
        <w:tc>
          <w:tcPr>
            <w:tcW w:w="212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color w:val="000000"/>
                <w:sz w:val="20"/>
                <w:szCs w:val="20"/>
                <w:shd w:val="clear" w:color="auto" w:fill="FFFFFF"/>
              </w:rPr>
            </w:pPr>
            <w:r w:rsidRPr="00BF1CFE">
              <w:rPr>
                <w:rFonts w:ascii="Times New Roman" w:eastAsia="Times New Roman" w:hAnsi="Times New Roman" w:cs="Times New Roman"/>
                <w:sz w:val="20"/>
                <w:szCs w:val="20"/>
              </w:rPr>
              <w:t>Республика Коми, Усть-Куломский район, д.Габово</w:t>
            </w:r>
          </w:p>
        </w:tc>
        <w:tc>
          <w:tcPr>
            <w:tcW w:w="1701"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11:07:6601001:5</w:t>
            </w:r>
          </w:p>
        </w:tc>
        <w:tc>
          <w:tcPr>
            <w:tcW w:w="1701"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256,00</w:t>
            </w:r>
          </w:p>
        </w:tc>
        <w:tc>
          <w:tcPr>
            <w:tcW w:w="1701"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51,20</w:t>
            </w:r>
          </w:p>
        </w:tc>
        <w:tc>
          <w:tcPr>
            <w:tcW w:w="127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bCs/>
                <w:sz w:val="24"/>
                <w:szCs w:val="24"/>
                <w:shd w:val="clear" w:color="auto" w:fill="FFFFFF"/>
              </w:rPr>
            </w:pPr>
            <w:r w:rsidRPr="00BF1CFE">
              <w:rPr>
                <w:rFonts w:ascii="Times New Roman" w:eastAsia="Times New Roman" w:hAnsi="Times New Roman" w:cs="Times New Roman"/>
                <w:bCs/>
                <w:sz w:val="24"/>
                <w:szCs w:val="24"/>
                <w:shd w:val="clear" w:color="auto" w:fill="FFFFFF"/>
              </w:rPr>
              <w:t>7,68</w:t>
            </w:r>
          </w:p>
        </w:tc>
      </w:tr>
    </w:tbl>
    <w:p w:rsidR="00BF1CFE" w:rsidRPr="00BF1CFE" w:rsidRDefault="00BF1CFE" w:rsidP="00BF1CFE">
      <w:pPr>
        <w:spacing w:after="0" w:line="240" w:lineRule="auto"/>
        <w:ind w:firstLine="851"/>
        <w:jc w:val="both"/>
        <w:rPr>
          <w:rFonts w:ascii="Times New Roman" w:eastAsia="Times New Roman" w:hAnsi="Times New Roman" w:cs="Times New Roman"/>
          <w:sz w:val="28"/>
          <w:szCs w:val="28"/>
        </w:rPr>
      </w:pPr>
    </w:p>
    <w:p w:rsidR="00BF1CFE" w:rsidRPr="00BF1CFE" w:rsidRDefault="00BF1CFE" w:rsidP="00BF1CFE">
      <w:pPr>
        <w:tabs>
          <w:tab w:val="left" w:pos="5488"/>
        </w:tabs>
        <w:spacing w:after="0" w:line="240" w:lineRule="auto"/>
        <w:ind w:firstLine="851"/>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 xml:space="preserve">Победителем признается участник аукциона, предложивший наибольшую цену за земельный участок. </w:t>
      </w:r>
    </w:p>
    <w:p w:rsidR="00BF1CFE" w:rsidRPr="00BF1CFE" w:rsidRDefault="00BF1CFE" w:rsidP="00BF1CFE">
      <w:pPr>
        <w:tabs>
          <w:tab w:val="left" w:pos="5488"/>
        </w:tabs>
        <w:spacing w:after="0" w:line="240" w:lineRule="auto"/>
        <w:ind w:firstLine="851"/>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rsidR="00BF1CFE" w:rsidRPr="00BF1CFE" w:rsidRDefault="00BF1CFE" w:rsidP="00BF1CFE">
      <w:pPr>
        <w:spacing w:after="0" w:line="240" w:lineRule="auto"/>
        <w:ind w:firstLine="567"/>
        <w:jc w:val="both"/>
        <w:rPr>
          <w:rFonts w:ascii="Times New Roman" w:eastAsia="Times New Roman" w:hAnsi="Times New Roman" w:cs="Times New Roman"/>
          <w:sz w:val="26"/>
          <w:szCs w:val="26"/>
        </w:rPr>
      </w:pPr>
    </w:p>
    <w:p w:rsidR="00BF1CFE" w:rsidRPr="00BF1CFE" w:rsidRDefault="00BF1CFE" w:rsidP="00BF1CFE">
      <w:pPr>
        <w:spacing w:after="0" w:line="240" w:lineRule="auto"/>
        <w:ind w:firstLine="709"/>
        <w:jc w:val="both"/>
        <w:rPr>
          <w:rFonts w:ascii="Times New Roman" w:eastAsia="Times New Roman" w:hAnsi="Times New Roman" w:cs="Times New Roman"/>
          <w:b/>
          <w:bCs/>
          <w:color w:val="000000"/>
          <w:sz w:val="26"/>
          <w:szCs w:val="26"/>
        </w:rPr>
      </w:pPr>
      <w:r w:rsidRPr="00BF1CFE">
        <w:rPr>
          <w:rFonts w:ascii="Times New Roman" w:eastAsia="Times New Roman" w:hAnsi="Times New Roman" w:cs="Times New Roman"/>
          <w:bCs/>
          <w:color w:val="000000"/>
          <w:sz w:val="26"/>
          <w:szCs w:val="26"/>
        </w:rPr>
        <w:t xml:space="preserve">6. </w:t>
      </w:r>
      <w:r w:rsidRPr="00BF1CFE">
        <w:rPr>
          <w:rFonts w:ascii="Times New Roman" w:eastAsia="Times New Roman" w:hAnsi="Times New Roman" w:cs="Times New Roman"/>
          <w:b/>
          <w:bCs/>
          <w:color w:val="000000"/>
          <w:sz w:val="26"/>
          <w:szCs w:val="26"/>
        </w:rPr>
        <w:t>Порядок подачи заявки на участие в аукционе.</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Заявки подаются, начиная с даты и времени начала приема заявок до даты и времени окончания приема заявок, указанных в настоящем информационном сообщении.</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Заявки подаются и принимаются одновременно с полным комплектом требуемых для участия в аукционе документов.</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Каждой заявке присваивается номер с указанием даты и времени приема.</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lang w:val="en-US"/>
        </w:rPr>
        <w:t>I</w:t>
      </w:r>
      <w:r w:rsidRPr="00BF1CFE">
        <w:rPr>
          <w:rFonts w:ascii="Times New Roman" w:eastAsia="Times New Roman" w:hAnsi="Times New Roman" w:cs="Times New Roman"/>
          <w:bCs/>
          <w:color w:val="000000"/>
          <w:sz w:val="26"/>
          <w:szCs w:val="26"/>
        </w:rPr>
        <w:t>. Для участия в аукционе заявители представляют в установленный в извещении о проведении аукциона срок следующие документы:</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2) копии документов (все страницы), удостоверяющих личность заявителя (для граждан);</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4) документы, подтверждающие внесение задатка;</w:t>
      </w:r>
    </w:p>
    <w:p w:rsidR="00BF1CFE" w:rsidRPr="00BF1CFE" w:rsidRDefault="00BF1CFE" w:rsidP="00BF1CFE">
      <w:pPr>
        <w:widowControl w:val="0"/>
        <w:spacing w:after="0" w:line="240" w:lineRule="auto"/>
        <w:ind w:firstLine="567"/>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5)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BF1CFE" w:rsidRPr="00BF1CFE" w:rsidRDefault="00BF1CFE" w:rsidP="00BF1CFE">
      <w:pPr>
        <w:tabs>
          <w:tab w:val="left" w:pos="0"/>
        </w:tabs>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rPr>
      </w:pPr>
    </w:p>
    <w:p w:rsidR="00BF1CFE" w:rsidRPr="00BF1CFE" w:rsidRDefault="00BF1CFE" w:rsidP="00BF1CFE">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BF1CFE">
        <w:rPr>
          <w:rFonts w:ascii="Times New Roman" w:eastAsia="Times New Roman" w:hAnsi="Times New Roman" w:cs="Times New Roman"/>
          <w:bCs/>
          <w:color w:val="000000"/>
          <w:sz w:val="26"/>
          <w:szCs w:val="26"/>
          <w:lang w:val="en-US"/>
        </w:rPr>
        <w:lastRenderedPageBreak/>
        <w:t>II</w:t>
      </w:r>
      <w:r w:rsidRPr="00BF1CFE">
        <w:rPr>
          <w:rFonts w:ascii="Times New Roman" w:eastAsia="Times New Roman" w:hAnsi="Times New Roman" w:cs="Times New Roman"/>
          <w:bCs/>
          <w:color w:val="000000"/>
          <w:sz w:val="26"/>
          <w:szCs w:val="26"/>
        </w:rPr>
        <w:t>. П</w:t>
      </w:r>
      <w:r w:rsidRPr="00BF1CFE">
        <w:rPr>
          <w:rFonts w:ascii="Times New Roman" w:eastAsia="Times New Roman" w:hAnsi="Times New Roman" w:cs="Times New Roman"/>
          <w:sz w:val="26"/>
          <w:szCs w:val="26"/>
        </w:rPr>
        <w:t xml:space="preserve">редставление документов, подтверждающих внесение задатка, признается заключением соглашения о задатке. </w:t>
      </w:r>
    </w:p>
    <w:p w:rsidR="00BF1CFE" w:rsidRPr="00BF1CFE" w:rsidRDefault="00BF1CFE" w:rsidP="00BF1CFE">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BF1CFE" w:rsidRPr="00BF1CFE" w:rsidRDefault="00BF1CFE" w:rsidP="00BF1CFE">
      <w:pPr>
        <w:tabs>
          <w:tab w:val="left" w:pos="0"/>
        </w:tabs>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sz w:val="26"/>
          <w:szCs w:val="26"/>
          <w:lang w:val="en-US"/>
        </w:rPr>
        <w:t>III</w:t>
      </w:r>
      <w:r w:rsidRPr="00BF1CFE">
        <w:rPr>
          <w:rFonts w:ascii="Times New Roman" w:eastAsia="Times New Roman" w:hAnsi="Times New Roman" w:cs="Times New Roman"/>
          <w:sz w:val="26"/>
          <w:szCs w:val="26"/>
        </w:rPr>
        <w:t xml:space="preserve">.  </w:t>
      </w:r>
      <w:r w:rsidRPr="00BF1CFE">
        <w:rPr>
          <w:rFonts w:ascii="Times New Roman" w:eastAsia="Times New Roman" w:hAnsi="Times New Roman" w:cs="Times New Roman"/>
          <w:bCs/>
          <w:color w:val="000000"/>
          <w:sz w:val="26"/>
          <w:szCs w:val="26"/>
        </w:rPr>
        <w:t>В случае, если от имени Заявителя действует его представитель по доверенности, к заявке должна быть приложена доверенность на осуществление действий от имени Заявителя, оформленная в установленном порядке, или нотариально заверенная копия такой доверенности, а также документ, удостоверяющий личность представителя заявителя (все листы).</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 xml:space="preserve"> Соблюдение Заявителя указанных требований означает, что заявка и документы, представляемые  одновременно с заявкой, поданы от имени заявителя. </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Указанные документы в части их оформления и содержания должны соответствовать требованиям законодательства Российской Федерации.</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
          <w:bCs/>
          <w:color w:val="000000"/>
          <w:sz w:val="26"/>
          <w:szCs w:val="26"/>
        </w:rPr>
        <w:t>Не подлежат рассмотрению документы</w:t>
      </w:r>
      <w:r w:rsidRPr="00BF1CFE">
        <w:rPr>
          <w:rFonts w:ascii="Times New Roman" w:eastAsia="Times New Roman" w:hAnsi="Times New Roman" w:cs="Times New Roman"/>
          <w:bCs/>
          <w:color w:val="000000"/>
          <w:sz w:val="26"/>
          <w:szCs w:val="26"/>
        </w:rPr>
        <w:t>, исполненные карандашом, имеющие подчистки, приписки, иные не оговоренные в них исправления. Исправления, внесенные при необходимости, должны быть заверены подписью  должностного лица и проставлением печати юридического лица (при наличии печати), их совершивших. Если документ оформлен нотариально, соответствующие исправления должны быть также подтверждены нотариусом.</w:t>
      </w:r>
    </w:p>
    <w:p w:rsidR="00BF1CFE" w:rsidRPr="00BF1CFE" w:rsidRDefault="00BF1CFE" w:rsidP="00BF1CFE">
      <w:pPr>
        <w:tabs>
          <w:tab w:val="left" w:pos="5488"/>
        </w:tabs>
        <w:spacing w:after="0" w:line="240" w:lineRule="auto"/>
        <w:ind w:firstLine="851"/>
        <w:jc w:val="both"/>
        <w:rPr>
          <w:rFonts w:ascii="Times New Roman" w:eastAsia="Times New Roman" w:hAnsi="Times New Roman" w:cs="Times New Roman"/>
          <w:color w:val="000000"/>
          <w:sz w:val="26"/>
          <w:szCs w:val="26"/>
        </w:rPr>
      </w:pPr>
    </w:p>
    <w:p w:rsidR="00BF1CFE" w:rsidRPr="00BF1CFE" w:rsidRDefault="00BF1CFE" w:rsidP="00BF1CFE">
      <w:pPr>
        <w:tabs>
          <w:tab w:val="left" w:pos="0"/>
        </w:tabs>
        <w:autoSpaceDE w:val="0"/>
        <w:autoSpaceDN w:val="0"/>
        <w:adjustRightInd w:val="0"/>
        <w:spacing w:after="0" w:line="240" w:lineRule="auto"/>
        <w:jc w:val="center"/>
        <w:rPr>
          <w:rFonts w:ascii="Times New Roman" w:eastAsia="Times New Roman" w:hAnsi="Times New Roman" w:cs="Times New Roman"/>
          <w:b/>
          <w:spacing w:val="-3"/>
          <w:sz w:val="26"/>
          <w:szCs w:val="26"/>
        </w:rPr>
      </w:pPr>
      <w:r w:rsidRPr="00BF1CFE">
        <w:rPr>
          <w:rFonts w:ascii="Times New Roman" w:eastAsia="Times New Roman" w:hAnsi="Times New Roman" w:cs="Times New Roman"/>
          <w:b/>
          <w:bCs/>
          <w:color w:val="000000"/>
          <w:sz w:val="26"/>
          <w:szCs w:val="26"/>
        </w:rPr>
        <w:t>7</w:t>
      </w:r>
      <w:r w:rsidRPr="00BF1CFE">
        <w:rPr>
          <w:rFonts w:ascii="Times New Roman" w:eastAsia="Times New Roman" w:hAnsi="Times New Roman" w:cs="Times New Roman"/>
          <w:bCs/>
          <w:color w:val="000000"/>
          <w:sz w:val="26"/>
          <w:szCs w:val="26"/>
        </w:rPr>
        <w:t xml:space="preserve">. </w:t>
      </w:r>
      <w:r w:rsidRPr="00BF1CFE">
        <w:rPr>
          <w:rFonts w:ascii="Times New Roman" w:eastAsia="Times New Roman" w:hAnsi="Times New Roman" w:cs="Times New Roman"/>
          <w:b/>
          <w:spacing w:val="-3"/>
          <w:sz w:val="26"/>
          <w:szCs w:val="26"/>
        </w:rPr>
        <w:t xml:space="preserve">Порядок внесения и возврата задатка на участие в аукционе, </w:t>
      </w:r>
    </w:p>
    <w:p w:rsidR="00BF1CFE" w:rsidRPr="00BF1CFE" w:rsidRDefault="00BF1CFE" w:rsidP="00BF1CFE">
      <w:pPr>
        <w:tabs>
          <w:tab w:val="left" w:pos="0"/>
        </w:tabs>
        <w:autoSpaceDE w:val="0"/>
        <w:autoSpaceDN w:val="0"/>
        <w:adjustRightInd w:val="0"/>
        <w:spacing w:after="0" w:line="240" w:lineRule="auto"/>
        <w:ind w:firstLine="709"/>
        <w:jc w:val="center"/>
        <w:rPr>
          <w:rFonts w:ascii="Times New Roman" w:eastAsia="Times New Roman" w:hAnsi="Times New Roman" w:cs="Times New Roman"/>
          <w:b/>
          <w:spacing w:val="-3"/>
          <w:sz w:val="26"/>
          <w:szCs w:val="26"/>
        </w:rPr>
      </w:pPr>
      <w:r w:rsidRPr="00BF1CFE">
        <w:rPr>
          <w:rFonts w:ascii="Times New Roman" w:eastAsia="Times New Roman" w:hAnsi="Times New Roman" w:cs="Times New Roman"/>
          <w:b/>
          <w:spacing w:val="-3"/>
          <w:sz w:val="26"/>
          <w:szCs w:val="26"/>
        </w:rPr>
        <w:t>реквизиты счета для внесения задатка</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Настоящее информационное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заявителем  заявки и перечисление задатка на счет является с акцептом такой оферты, после чего договор о задатке считается заключенным в установленном порядке.</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Задаток должен быть внесен в необходимом размере и должен поступить не позднее даты и времени окончания приема заявок, путем перечисления денежных средств на счет организатора аукциона.</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p>
    <w:p w:rsidR="00BF1CFE" w:rsidRPr="00BF1CFE" w:rsidRDefault="00BF1CFE" w:rsidP="00BF1CFE">
      <w:pPr>
        <w:tabs>
          <w:tab w:val="left" w:pos="540"/>
        </w:tabs>
        <w:spacing w:after="0" w:line="240" w:lineRule="auto"/>
        <w:jc w:val="both"/>
        <w:outlineLvl w:val="0"/>
        <w:rPr>
          <w:rFonts w:ascii="Times New Roman" w:eastAsia="Calibri" w:hAnsi="Times New Roman" w:cs="Times New Roman"/>
          <w:b/>
          <w:bCs/>
          <w:sz w:val="26"/>
          <w:szCs w:val="26"/>
          <w:u w:val="single"/>
        </w:rPr>
      </w:pPr>
      <w:r w:rsidRPr="00BF1CFE">
        <w:rPr>
          <w:rFonts w:ascii="Times New Roman" w:eastAsia="Calibri" w:hAnsi="Times New Roman" w:cs="Times New Roman"/>
          <w:b/>
          <w:bCs/>
          <w:sz w:val="26"/>
          <w:szCs w:val="26"/>
          <w:u w:val="single"/>
        </w:rPr>
        <w:t xml:space="preserve">Банковские реквизиты счета для перечисления задатка: </w:t>
      </w:r>
    </w:p>
    <w:p w:rsidR="00BF1CFE" w:rsidRPr="00BF1CFE" w:rsidRDefault="00BF1CFE" w:rsidP="00BF1CFE">
      <w:pPr>
        <w:spacing w:after="0" w:line="240" w:lineRule="auto"/>
        <w:jc w:val="both"/>
        <w:rPr>
          <w:rFonts w:ascii="Times New Roman" w:eastAsia="Times New Roman" w:hAnsi="Times New Roman" w:cs="Times New Roman"/>
          <w:sz w:val="26"/>
          <w:szCs w:val="26"/>
        </w:rPr>
      </w:pPr>
      <w:r w:rsidRPr="00BF1CFE">
        <w:rPr>
          <w:rFonts w:ascii="Times New Roman" w:eastAsia="Times New Roman" w:hAnsi="Times New Roman" w:cs="Times New Roman"/>
          <w:b/>
          <w:sz w:val="26"/>
          <w:szCs w:val="26"/>
        </w:rPr>
        <w:t xml:space="preserve">Получатель: </w:t>
      </w:r>
      <w:r w:rsidRPr="00BF1CFE">
        <w:rPr>
          <w:rFonts w:ascii="Times New Roman" w:eastAsia="Times New Roman" w:hAnsi="Times New Roman" w:cs="Times New Roman"/>
          <w:sz w:val="26"/>
          <w:szCs w:val="26"/>
        </w:rPr>
        <w:t>Администрация МР «Усть-Куломский», (л/с</w:t>
      </w:r>
      <w:r w:rsidRPr="00BF1CFE">
        <w:rPr>
          <w:rFonts w:ascii="Times New Roman" w:eastAsia="Times New Roman" w:hAnsi="Times New Roman" w:cs="Times New Roman"/>
          <w:color w:val="FF0000"/>
          <w:sz w:val="26"/>
          <w:szCs w:val="26"/>
        </w:rPr>
        <w:t xml:space="preserve">05073003301) </w:t>
      </w:r>
      <w:r w:rsidRPr="00BF1CFE">
        <w:rPr>
          <w:rFonts w:ascii="Times New Roman" w:eastAsia="Times New Roman" w:hAnsi="Times New Roman" w:cs="Times New Roman"/>
          <w:sz w:val="26"/>
          <w:szCs w:val="26"/>
        </w:rPr>
        <w:t xml:space="preserve">ИНН 1114000888   КПП 111401001  Единый казначейский счет (банковский счёт)    40102810245370000074 Номер счета (Казначейский счет)    03231643876480000700 </w:t>
      </w:r>
    </w:p>
    <w:p w:rsidR="00BF1CFE" w:rsidRPr="00BF1CFE" w:rsidRDefault="00BF1CFE" w:rsidP="00BF1CFE">
      <w:pPr>
        <w:spacing w:after="0" w:line="240" w:lineRule="auto"/>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Название банка  - ОТДЕЛЕНИЕ - НБ РЕСПУБЛИКА КОМИ  БАНКА РОССИИ //УФК по Республике Коми г.Сыктывкар БИК  Банка  018702501  ОКТМО 87648000  КБК 92300000000000000000</w:t>
      </w:r>
    </w:p>
    <w:p w:rsidR="00BF1CFE" w:rsidRPr="00BF1CFE" w:rsidRDefault="00BF1CFE" w:rsidP="00BF1CFE">
      <w:pPr>
        <w:tabs>
          <w:tab w:val="left" w:pos="540"/>
        </w:tabs>
        <w:spacing w:after="0" w:line="240" w:lineRule="auto"/>
        <w:ind w:firstLine="709"/>
        <w:jc w:val="both"/>
        <w:outlineLvl w:val="0"/>
        <w:rPr>
          <w:rFonts w:ascii="Times New Roman" w:eastAsia="Times New Roman" w:hAnsi="Times New Roman" w:cs="Times New Roman"/>
          <w:sz w:val="26"/>
          <w:szCs w:val="26"/>
        </w:rPr>
      </w:pPr>
      <w:r w:rsidRPr="00BF1CFE">
        <w:rPr>
          <w:rFonts w:ascii="Times New Roman" w:eastAsia="Times New Roman" w:hAnsi="Times New Roman" w:cs="Times New Roman"/>
          <w:b/>
          <w:sz w:val="26"/>
          <w:szCs w:val="26"/>
        </w:rPr>
        <w:t xml:space="preserve">Назначение платежа: </w:t>
      </w:r>
      <w:r w:rsidRPr="00BF1CFE">
        <w:rPr>
          <w:rFonts w:ascii="Times New Roman" w:eastAsia="Times New Roman" w:hAnsi="Times New Roman" w:cs="Times New Roman"/>
          <w:sz w:val="26"/>
          <w:szCs w:val="26"/>
        </w:rPr>
        <w:t>Задаток за участие в аукционе земельного участка с кадастровым номером 11:07: …</w:t>
      </w:r>
    </w:p>
    <w:p w:rsidR="00BF1CFE" w:rsidRPr="00BF1CFE" w:rsidRDefault="00BF1CFE" w:rsidP="00BF1CFE">
      <w:pPr>
        <w:tabs>
          <w:tab w:val="left" w:pos="540"/>
        </w:tabs>
        <w:spacing w:after="0" w:line="240" w:lineRule="auto"/>
        <w:ind w:firstLine="709"/>
        <w:jc w:val="both"/>
        <w:outlineLvl w:val="0"/>
        <w:rPr>
          <w:rFonts w:ascii="Times New Roman" w:eastAsia="Times New Roman" w:hAnsi="Times New Roman" w:cs="Times New Roman"/>
          <w:b/>
          <w:i/>
          <w:sz w:val="26"/>
          <w:szCs w:val="26"/>
        </w:rPr>
      </w:pPr>
      <w:r w:rsidRPr="00BF1CFE">
        <w:rPr>
          <w:rFonts w:ascii="Times New Roman" w:eastAsia="Times New Roman" w:hAnsi="Times New Roman" w:cs="Times New Roman"/>
          <w:b/>
          <w:i/>
          <w:sz w:val="26"/>
          <w:szCs w:val="26"/>
        </w:rPr>
        <w:t>Плательщиком по оплате задатка на основании поданной заявки может быть только заявитель. Не допускается перечисление задатка иными лицами. Перечисленные денежные средства не на основании поданной заявки, а также иными лицами, кроме заявителя (лица подавшего заявку на участие в аукционе) будут считаться ошибочно перечисленными денежными средствами и возвращены на счет плательщика.</w:t>
      </w:r>
    </w:p>
    <w:p w:rsidR="00BF1CFE" w:rsidRPr="00BF1CFE" w:rsidRDefault="00BF1CFE" w:rsidP="00BF1CFE">
      <w:pPr>
        <w:autoSpaceDE w:val="0"/>
        <w:autoSpaceDN w:val="0"/>
        <w:adjustRightInd w:val="0"/>
        <w:spacing w:after="0" w:line="240" w:lineRule="auto"/>
        <w:ind w:firstLine="851"/>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 xml:space="preserve">Задаток, внесенный лицом, признанным победителем аукциона, задаток, внесенный иным лицом, с которым договор купли-продажи или договор аренды </w:t>
      </w:r>
      <w:r w:rsidRPr="00BF1CFE">
        <w:rPr>
          <w:rFonts w:ascii="Times New Roman" w:eastAsia="Times New Roman" w:hAnsi="Times New Roman" w:cs="Times New Roman"/>
          <w:sz w:val="26"/>
          <w:szCs w:val="26"/>
        </w:rPr>
        <w:lastRenderedPageBreak/>
        <w:t xml:space="preserve">земельного участка заключается в соответствии с </w:t>
      </w:r>
      <w:hyperlink r:id="rId19" w:history="1">
        <w:r w:rsidRPr="00BF1CFE">
          <w:rPr>
            <w:rFonts w:ascii="Times New Roman" w:eastAsia="Times New Roman" w:hAnsi="Times New Roman" w:cs="Times New Roman"/>
            <w:color w:val="0000FF"/>
            <w:sz w:val="26"/>
            <w:szCs w:val="26"/>
          </w:rPr>
          <w:t>пунктом 13</w:t>
        </w:r>
      </w:hyperlink>
      <w:r w:rsidRPr="00BF1CFE">
        <w:rPr>
          <w:rFonts w:ascii="Times New Roman" w:eastAsia="Times New Roman" w:hAnsi="Times New Roman" w:cs="Times New Roman"/>
          <w:sz w:val="26"/>
          <w:szCs w:val="26"/>
        </w:rPr>
        <w:t xml:space="preserve">, </w:t>
      </w:r>
      <w:hyperlink r:id="rId20" w:history="1">
        <w:r w:rsidRPr="00BF1CFE">
          <w:rPr>
            <w:rFonts w:ascii="Times New Roman" w:eastAsia="Times New Roman" w:hAnsi="Times New Roman" w:cs="Times New Roman"/>
            <w:color w:val="0000FF"/>
            <w:sz w:val="26"/>
            <w:szCs w:val="26"/>
          </w:rPr>
          <w:t>14</w:t>
        </w:r>
      </w:hyperlink>
      <w:r w:rsidRPr="00BF1CFE">
        <w:rPr>
          <w:rFonts w:ascii="Times New Roman" w:eastAsia="Times New Roman" w:hAnsi="Times New Roman" w:cs="Times New Roman"/>
          <w:sz w:val="26"/>
          <w:szCs w:val="26"/>
        </w:rPr>
        <w:t xml:space="preserve">, </w:t>
      </w:r>
      <w:hyperlink r:id="rId21" w:history="1">
        <w:r w:rsidRPr="00BF1CFE">
          <w:rPr>
            <w:rFonts w:ascii="Times New Roman" w:eastAsia="Times New Roman" w:hAnsi="Times New Roman" w:cs="Times New Roman"/>
            <w:color w:val="0000FF"/>
            <w:sz w:val="26"/>
            <w:szCs w:val="26"/>
          </w:rPr>
          <w:t>20</w:t>
        </w:r>
      </w:hyperlink>
      <w:r w:rsidRPr="00BF1CFE">
        <w:rPr>
          <w:rFonts w:ascii="Times New Roman" w:eastAsia="Times New Roman" w:hAnsi="Times New Roman" w:cs="Times New Roman"/>
          <w:sz w:val="26"/>
          <w:szCs w:val="26"/>
        </w:rPr>
        <w:t xml:space="preserve"> или </w:t>
      </w:r>
      <w:hyperlink r:id="rId22" w:history="1">
        <w:r w:rsidRPr="00BF1CFE">
          <w:rPr>
            <w:rFonts w:ascii="Times New Roman" w:eastAsia="Times New Roman" w:hAnsi="Times New Roman" w:cs="Times New Roman"/>
            <w:color w:val="0000FF"/>
            <w:sz w:val="26"/>
            <w:szCs w:val="26"/>
          </w:rPr>
          <w:t>25</w:t>
        </w:r>
      </w:hyperlink>
      <w:r w:rsidRPr="00BF1CFE">
        <w:rPr>
          <w:rFonts w:ascii="Times New Roman" w:eastAsia="Times New Roman" w:hAnsi="Times New Roman" w:cs="Times New Roman"/>
          <w:sz w:val="26"/>
          <w:szCs w:val="26"/>
        </w:rPr>
        <w:t xml:space="preserve"> статьи 39.12 Земельного Кодекса Российской Федерации,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BF1CFE" w:rsidRPr="00BF1CFE" w:rsidRDefault="00BF1CFE" w:rsidP="00BF1CFE">
      <w:pPr>
        <w:autoSpaceDE w:val="0"/>
        <w:autoSpaceDN w:val="0"/>
        <w:adjustRightInd w:val="0"/>
        <w:spacing w:after="0" w:line="240" w:lineRule="auto"/>
        <w:ind w:firstLine="851"/>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Организатор аукциона обязан вернуть заявителю, не допущенному к участию в аукционе, внесенный им задаток в течение 3 (трех) рабочих дней со дня оформления протокола приема заявок на участие в аукционе.</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sz w:val="26"/>
          <w:szCs w:val="26"/>
        </w:rPr>
      </w:pP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b/>
          <w:sz w:val="26"/>
          <w:szCs w:val="26"/>
        </w:rPr>
      </w:pPr>
      <w:r w:rsidRPr="00BF1CFE">
        <w:rPr>
          <w:rFonts w:ascii="Times New Roman" w:eastAsia="Calibri" w:hAnsi="Times New Roman" w:cs="Times New Roman"/>
          <w:b/>
          <w:sz w:val="26"/>
          <w:szCs w:val="26"/>
        </w:rPr>
        <w:t xml:space="preserve">Данное информационное извещение является публичной офертой для заключения договора о задатке в соответствии со </w:t>
      </w:r>
      <w:hyperlink r:id="rId23" w:history="1">
        <w:r w:rsidRPr="00BF1CFE">
          <w:rPr>
            <w:rFonts w:ascii="Times New Roman" w:eastAsia="Calibri" w:hAnsi="Times New Roman" w:cs="Times New Roman"/>
            <w:b/>
            <w:color w:val="0000FF"/>
            <w:sz w:val="26"/>
            <w:u w:val="single"/>
          </w:rPr>
          <w:t>статьей 437</w:t>
        </w:r>
      </w:hyperlink>
      <w:r w:rsidRPr="00BF1CFE">
        <w:rPr>
          <w:rFonts w:ascii="Times New Roman" w:eastAsia="Calibri" w:hAnsi="Times New Roman" w:cs="Times New Roman"/>
          <w:b/>
          <w:sz w:val="26"/>
          <w:szCs w:val="26"/>
        </w:rPr>
        <w:t xml:space="preserve"> Гражданского кодекса Российской Федерации, а подача заявителем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извещения.</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b/>
          <w:sz w:val="26"/>
          <w:szCs w:val="26"/>
        </w:rPr>
      </w:pP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b/>
          <w:sz w:val="26"/>
          <w:szCs w:val="26"/>
        </w:rPr>
      </w:pPr>
      <w:r w:rsidRPr="00BF1CFE">
        <w:rPr>
          <w:rFonts w:ascii="Times New Roman" w:eastAsia="Calibri" w:hAnsi="Times New Roman" w:cs="Times New Roman"/>
          <w:b/>
          <w:sz w:val="26"/>
          <w:szCs w:val="26"/>
        </w:rPr>
        <w:t>Заявитель не допускается к участию в аукционе по следующим основаниям:</w:t>
      </w:r>
    </w:p>
    <w:p w:rsidR="00BF1CFE" w:rsidRPr="00BF1CFE" w:rsidRDefault="00BF1CFE" w:rsidP="00BF1CFE">
      <w:pPr>
        <w:autoSpaceDE w:val="0"/>
        <w:autoSpaceDN w:val="0"/>
        <w:adjustRightInd w:val="0"/>
        <w:spacing w:after="0" w:line="240" w:lineRule="auto"/>
        <w:ind w:firstLine="680"/>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1) непредставление необходимых для участия в аукционе документов или представление недостоверных сведений;</w:t>
      </w:r>
    </w:p>
    <w:p w:rsidR="00BF1CFE" w:rsidRPr="00BF1CFE" w:rsidRDefault="00BF1CFE" w:rsidP="00BF1CFE">
      <w:pPr>
        <w:autoSpaceDE w:val="0"/>
        <w:autoSpaceDN w:val="0"/>
        <w:adjustRightInd w:val="0"/>
        <w:spacing w:after="0" w:line="240" w:lineRule="auto"/>
        <w:ind w:firstLine="680"/>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2) непоступление задатка на дату рассмотрения заявок на участие в аукционе;</w:t>
      </w:r>
    </w:p>
    <w:p w:rsidR="00BF1CFE" w:rsidRPr="00BF1CFE" w:rsidRDefault="00BF1CFE" w:rsidP="00BF1CFE">
      <w:pPr>
        <w:autoSpaceDE w:val="0"/>
        <w:autoSpaceDN w:val="0"/>
        <w:adjustRightInd w:val="0"/>
        <w:spacing w:after="0" w:line="240" w:lineRule="auto"/>
        <w:ind w:firstLine="680"/>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F1CFE" w:rsidRPr="00BF1CFE" w:rsidRDefault="00BF1CFE" w:rsidP="00BF1CFE">
      <w:pPr>
        <w:autoSpaceDE w:val="0"/>
        <w:autoSpaceDN w:val="0"/>
        <w:adjustRightInd w:val="0"/>
        <w:spacing w:after="0" w:line="240" w:lineRule="auto"/>
        <w:ind w:firstLine="680"/>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F1CFE" w:rsidRPr="00BF1CFE" w:rsidRDefault="00BF1CFE" w:rsidP="00BF1CFE">
      <w:pPr>
        <w:tabs>
          <w:tab w:val="left" w:pos="567"/>
        </w:tabs>
        <w:spacing w:after="0" w:line="240" w:lineRule="auto"/>
        <w:jc w:val="both"/>
        <w:outlineLvl w:val="0"/>
        <w:rPr>
          <w:rFonts w:ascii="Times New Roman" w:eastAsia="Calibri" w:hAnsi="Times New Roman" w:cs="Times New Roman"/>
          <w:sz w:val="26"/>
          <w:szCs w:val="26"/>
        </w:rPr>
      </w:pPr>
      <w:r w:rsidRPr="00BF1CFE">
        <w:rPr>
          <w:rFonts w:ascii="Times New Roman" w:eastAsia="Calibri" w:hAnsi="Times New Roman" w:cs="Times New Roman"/>
          <w:sz w:val="26"/>
          <w:szCs w:val="26"/>
        </w:rPr>
        <w:tab/>
      </w:r>
    </w:p>
    <w:p w:rsidR="00BF1CFE" w:rsidRPr="00BF1CFE" w:rsidRDefault="00BF1CFE" w:rsidP="00BF1CFE">
      <w:pPr>
        <w:autoSpaceDE w:val="0"/>
        <w:autoSpaceDN w:val="0"/>
        <w:adjustRightInd w:val="0"/>
        <w:spacing w:after="0" w:line="240" w:lineRule="auto"/>
        <w:ind w:firstLine="567"/>
        <w:jc w:val="both"/>
        <w:rPr>
          <w:rFonts w:ascii="Times New Roman" w:eastAsia="Times New Roman" w:hAnsi="Times New Roman" w:cs="Times New Roman"/>
          <w:b/>
          <w:sz w:val="26"/>
          <w:szCs w:val="26"/>
        </w:rPr>
      </w:pPr>
      <w:r w:rsidRPr="00BF1CFE">
        <w:rPr>
          <w:rFonts w:ascii="Times New Roman" w:eastAsia="Times New Roman" w:hAnsi="Times New Roman" w:cs="Times New Roman"/>
          <w:b/>
          <w:sz w:val="26"/>
          <w:szCs w:val="26"/>
        </w:rPr>
        <w:t xml:space="preserve">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rsidR="00BF1CFE" w:rsidRPr="00BF1CFE" w:rsidRDefault="00BF1CFE" w:rsidP="00BF1CFE">
      <w:pPr>
        <w:autoSpaceDE w:val="0"/>
        <w:autoSpaceDN w:val="0"/>
        <w:adjustRightInd w:val="0"/>
        <w:spacing w:after="0" w:line="240" w:lineRule="auto"/>
        <w:jc w:val="both"/>
        <w:rPr>
          <w:rFonts w:ascii="Times New Roman" w:eastAsia="Times New Roman" w:hAnsi="Times New Roman" w:cs="Times New Roman"/>
          <w:sz w:val="26"/>
          <w:szCs w:val="26"/>
        </w:rPr>
      </w:pPr>
    </w:p>
    <w:p w:rsidR="00BF1CFE" w:rsidRPr="00BF1CFE" w:rsidRDefault="00BF1CFE" w:rsidP="00BF1CFE">
      <w:pPr>
        <w:tabs>
          <w:tab w:val="left" w:pos="567"/>
        </w:tabs>
        <w:spacing w:after="0" w:line="240" w:lineRule="auto"/>
        <w:ind w:firstLine="567"/>
        <w:jc w:val="both"/>
        <w:outlineLvl w:val="0"/>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на следующий рабочий день после подписания протокола.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w:t>
      </w:r>
      <w:r w:rsidRPr="00BF1CFE">
        <w:rPr>
          <w:rFonts w:ascii="Times New Roman" w:eastAsia="Calibri" w:hAnsi="Times New Roman" w:cs="Times New Roman"/>
          <w:sz w:val="26"/>
          <w:szCs w:val="26"/>
        </w:rPr>
        <w:t xml:space="preserve">Российской Федерации для размещения информации о проведении торгов www.torgi.gov.ru и на официальном сайте Продавца </w:t>
      </w:r>
      <w:hyperlink r:id="rId24" w:history="1">
        <w:r w:rsidRPr="00BF1CFE">
          <w:rPr>
            <w:rFonts w:ascii="Times New Roman" w:eastAsia="Times New Roman" w:hAnsi="Times New Roman" w:cs="Times New Roman"/>
            <w:color w:val="0000FF"/>
            <w:sz w:val="26"/>
            <w:u w:val="single"/>
          </w:rPr>
          <w:t>https://ust-kulomsky.gosuslugi.ru/</w:t>
        </w:r>
      </w:hyperlink>
      <w:r w:rsidRPr="00BF1CFE">
        <w:rPr>
          <w:rFonts w:ascii="Times New Roman" w:eastAsia="Times New Roman" w:hAnsi="Times New Roman" w:cs="Times New Roman"/>
          <w:sz w:val="26"/>
          <w:szCs w:val="26"/>
        </w:rPr>
        <w:t xml:space="preserve">  не позднее чем на следующий день после дня подписания протокола рассмотрения заявок.</w:t>
      </w:r>
    </w:p>
    <w:p w:rsidR="00BF1CFE" w:rsidRPr="00BF1CFE" w:rsidRDefault="00BF1CFE" w:rsidP="00BF1CFE">
      <w:pPr>
        <w:autoSpaceDE w:val="0"/>
        <w:autoSpaceDN w:val="0"/>
        <w:adjustRightInd w:val="0"/>
        <w:spacing w:after="0" w:line="240" w:lineRule="auto"/>
        <w:ind w:firstLine="567"/>
        <w:jc w:val="both"/>
        <w:rPr>
          <w:rFonts w:ascii="Times New Roman" w:eastAsia="Times New Roman" w:hAnsi="Times New Roman" w:cs="Times New Roman"/>
          <w:sz w:val="26"/>
          <w:szCs w:val="26"/>
        </w:rPr>
      </w:pPr>
    </w:p>
    <w:p w:rsidR="00BF1CFE" w:rsidRPr="00BF1CFE" w:rsidRDefault="00BF1CFE" w:rsidP="00BF1CFE">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lastRenderedPageBreak/>
        <w:t xml:space="preserve">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включается информация об основании признания аукциона несостоявшимся и сведения, указанные в </w:t>
      </w:r>
      <w:hyperlink r:id="rId25" w:history="1">
        <w:r w:rsidRPr="00BF1CFE">
          <w:rPr>
            <w:rFonts w:ascii="Times New Roman" w:eastAsia="Times New Roman" w:hAnsi="Times New Roman" w:cs="Times New Roman"/>
            <w:color w:val="0000FF"/>
            <w:sz w:val="26"/>
            <w:szCs w:val="26"/>
          </w:rPr>
          <w:t>подпункте 4 пункта 15</w:t>
        </w:r>
      </w:hyperlink>
      <w:r w:rsidRPr="00BF1CFE">
        <w:rPr>
          <w:rFonts w:ascii="Times New Roman" w:eastAsia="Times New Roman" w:hAnsi="Times New Roman" w:cs="Times New Roman"/>
          <w:sz w:val="26"/>
          <w:szCs w:val="26"/>
        </w:rPr>
        <w:t xml:space="preserve"> статьи 39.12 Земельного Кодекса Российской Федерации, в отношении лиц, указанных в </w:t>
      </w:r>
      <w:hyperlink r:id="rId26" w:history="1">
        <w:r w:rsidRPr="00BF1CFE">
          <w:rPr>
            <w:rFonts w:ascii="Times New Roman" w:eastAsia="Times New Roman" w:hAnsi="Times New Roman" w:cs="Times New Roman"/>
            <w:color w:val="0000FF"/>
            <w:sz w:val="26"/>
            <w:szCs w:val="26"/>
          </w:rPr>
          <w:t>пунктах 13</w:t>
        </w:r>
      </w:hyperlink>
      <w:r w:rsidRPr="00BF1CFE">
        <w:rPr>
          <w:rFonts w:ascii="Times New Roman" w:eastAsia="Times New Roman" w:hAnsi="Times New Roman" w:cs="Times New Roman"/>
          <w:sz w:val="26"/>
          <w:szCs w:val="26"/>
        </w:rPr>
        <w:t xml:space="preserve"> и </w:t>
      </w:r>
      <w:hyperlink r:id="rId27" w:history="1">
        <w:r w:rsidRPr="00BF1CFE">
          <w:rPr>
            <w:rFonts w:ascii="Times New Roman" w:eastAsia="Times New Roman" w:hAnsi="Times New Roman" w:cs="Times New Roman"/>
            <w:color w:val="0000FF"/>
            <w:sz w:val="26"/>
            <w:szCs w:val="26"/>
          </w:rPr>
          <w:t>14</w:t>
        </w:r>
      </w:hyperlink>
      <w:r w:rsidRPr="00BF1CFE">
        <w:rPr>
          <w:rFonts w:ascii="Times New Roman" w:eastAsia="Times New Roman" w:hAnsi="Times New Roman" w:cs="Times New Roman"/>
          <w:sz w:val="26"/>
          <w:szCs w:val="26"/>
        </w:rPr>
        <w:t xml:space="preserve"> статьи 39.12 Земельного Кодекса Российской Федерации.</w:t>
      </w:r>
    </w:p>
    <w:p w:rsidR="00BF1CFE" w:rsidRPr="00BF1CFE" w:rsidRDefault="00BF1CFE" w:rsidP="00BF1CFE">
      <w:pPr>
        <w:autoSpaceDE w:val="0"/>
        <w:autoSpaceDN w:val="0"/>
        <w:adjustRightInd w:val="0"/>
        <w:spacing w:after="0" w:line="240" w:lineRule="auto"/>
        <w:ind w:firstLine="540"/>
        <w:jc w:val="both"/>
        <w:rPr>
          <w:rFonts w:ascii="Times New Roman" w:eastAsia="Times New Roman" w:hAnsi="Times New Roman" w:cs="Times New Roman"/>
          <w:sz w:val="26"/>
          <w:szCs w:val="26"/>
        </w:rPr>
      </w:pPr>
      <w:bookmarkStart w:id="6" w:name="Par0"/>
      <w:bookmarkEnd w:id="6"/>
      <w:r w:rsidRPr="00BF1CFE">
        <w:rPr>
          <w:rFonts w:ascii="Times New Roman" w:eastAsia="Times New Roman" w:hAnsi="Times New Roman" w:cs="Times New Roman"/>
          <w:sz w:val="26"/>
          <w:szCs w:val="26"/>
        </w:rPr>
        <w:t xml:space="preserve">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r:id="rId28" w:history="1">
        <w:r w:rsidRPr="00BF1CFE">
          <w:rPr>
            <w:rFonts w:ascii="Times New Roman" w:eastAsia="Times New Roman" w:hAnsi="Times New Roman" w:cs="Times New Roman"/>
            <w:color w:val="0000FF"/>
            <w:sz w:val="26"/>
            <w:szCs w:val="26"/>
          </w:rPr>
          <w:t>пункте 9</w:t>
        </w:r>
      </w:hyperlink>
      <w:r w:rsidRPr="00BF1CFE">
        <w:rPr>
          <w:rFonts w:ascii="Times New Roman" w:eastAsia="Times New Roman" w:hAnsi="Times New Roman" w:cs="Times New Roman"/>
          <w:sz w:val="26"/>
          <w:szCs w:val="26"/>
        </w:rPr>
        <w:t xml:space="preserve"> статьи 39.12 Земельного Кодекса Российской Федерации.,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w:t>
      </w:r>
    </w:p>
    <w:p w:rsidR="00BF1CFE" w:rsidRPr="00BF1CFE" w:rsidRDefault="00BF1CFE" w:rsidP="00BF1CFE">
      <w:pPr>
        <w:autoSpaceDE w:val="0"/>
        <w:autoSpaceDN w:val="0"/>
        <w:adjustRightInd w:val="0"/>
        <w:spacing w:before="300" w:after="0" w:line="240" w:lineRule="auto"/>
        <w:ind w:firstLine="540"/>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 xml:space="preserve">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w:t>
      </w:r>
      <w:hyperlink w:anchor="Par0" w:history="1">
        <w:r w:rsidRPr="00BF1CFE">
          <w:rPr>
            <w:rFonts w:ascii="Times New Roman" w:eastAsia="Times New Roman" w:hAnsi="Times New Roman" w:cs="Times New Roman"/>
            <w:color w:val="0000FF"/>
            <w:sz w:val="26"/>
            <w:szCs w:val="26"/>
          </w:rPr>
          <w:t>пунктом 13</w:t>
        </w:r>
      </w:hyperlink>
      <w:r w:rsidRPr="00BF1CFE">
        <w:rPr>
          <w:rFonts w:ascii="Times New Roman" w:eastAsia="Times New Roman" w:hAnsi="Times New Roman" w:cs="Times New Roman"/>
          <w:sz w:val="26"/>
          <w:szCs w:val="26"/>
        </w:rPr>
        <w:t xml:space="preserve"> статьи 39.12 Земельного Кодекса Российской Федерации. </w:t>
      </w:r>
    </w:p>
    <w:p w:rsidR="00BF1CFE" w:rsidRPr="00BF1CFE" w:rsidRDefault="00BF1CFE" w:rsidP="00BF1CFE">
      <w:pPr>
        <w:autoSpaceDE w:val="0"/>
        <w:autoSpaceDN w:val="0"/>
        <w:adjustRightInd w:val="0"/>
        <w:spacing w:after="0" w:line="240" w:lineRule="auto"/>
        <w:jc w:val="both"/>
        <w:rPr>
          <w:rFonts w:ascii="Times New Roman" w:eastAsia="Times New Roman" w:hAnsi="Times New Roman" w:cs="Times New Roman"/>
          <w:sz w:val="26"/>
          <w:szCs w:val="26"/>
        </w:rPr>
      </w:pP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sz w:val="26"/>
          <w:szCs w:val="26"/>
        </w:rPr>
      </w:pPr>
      <w:r w:rsidRPr="00BF1CFE">
        <w:rPr>
          <w:rFonts w:ascii="Times New Roman" w:eastAsia="Calibri" w:hAnsi="Times New Roman" w:cs="Times New Roman"/>
          <w:sz w:val="26"/>
          <w:szCs w:val="26"/>
        </w:rPr>
        <w:t xml:space="preserve">Сведения о победителях аукциона,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20 или 25 статьи 39.12 Земельного Кодекса Российской Федерации и которые уклонились от их заключения, включаются в реестр недобросовестных участников аукциона. </w:t>
      </w:r>
    </w:p>
    <w:p w:rsidR="00BF1CFE" w:rsidRPr="00BF1CFE" w:rsidRDefault="00BF1CFE" w:rsidP="00BF1CFE">
      <w:pPr>
        <w:autoSpaceDE w:val="0"/>
        <w:autoSpaceDN w:val="0"/>
        <w:adjustRightInd w:val="0"/>
        <w:spacing w:after="0" w:line="240" w:lineRule="auto"/>
        <w:jc w:val="both"/>
        <w:rPr>
          <w:rFonts w:ascii="Times New Roman" w:eastAsia="Times New Roman" w:hAnsi="Times New Roman" w:cs="Times New Roman"/>
          <w:sz w:val="26"/>
          <w:szCs w:val="26"/>
        </w:rPr>
      </w:pP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i/>
          <w:sz w:val="26"/>
          <w:szCs w:val="26"/>
        </w:rPr>
      </w:pPr>
      <w:r w:rsidRPr="00BF1CFE">
        <w:rPr>
          <w:rFonts w:ascii="Times New Roman" w:eastAsia="Times New Roman" w:hAnsi="Times New Roman" w:cs="Times New Roman"/>
          <w:sz w:val="26"/>
          <w:szCs w:val="26"/>
        </w:rPr>
        <w:t xml:space="preserve">Заявитель аукциона может ознакомиться с аукционной документацией и порядком проведения аукциона у организатора аукциона – в администрации муниципального района «Усть-Куломский», в бюллетене «Информационный вестник Совета» и на официальном сайте администрации муниципального района «Усть-Куломский» </w:t>
      </w:r>
      <w:hyperlink r:id="rId29" w:history="1">
        <w:r w:rsidRPr="00BF1CFE">
          <w:rPr>
            <w:rFonts w:ascii="Times New Roman" w:eastAsia="Times New Roman" w:hAnsi="Times New Roman" w:cs="Times New Roman"/>
            <w:color w:val="0000FF"/>
            <w:sz w:val="26"/>
            <w:u w:val="single"/>
            <w:lang w:val="en-US"/>
          </w:rPr>
          <w:t>https</w:t>
        </w:r>
        <w:r w:rsidRPr="00BF1CFE">
          <w:rPr>
            <w:rFonts w:ascii="Times New Roman" w:eastAsia="Times New Roman" w:hAnsi="Times New Roman" w:cs="Times New Roman"/>
            <w:color w:val="0000FF"/>
            <w:sz w:val="26"/>
            <w:u w:val="single"/>
          </w:rPr>
          <w:t>://</w:t>
        </w:r>
        <w:r w:rsidRPr="00BF1CFE">
          <w:rPr>
            <w:rFonts w:ascii="Times New Roman" w:eastAsia="Times New Roman" w:hAnsi="Times New Roman" w:cs="Times New Roman"/>
            <w:color w:val="0000FF"/>
            <w:sz w:val="26"/>
            <w:u w:val="single"/>
            <w:lang w:val="en-US"/>
          </w:rPr>
          <w:t>ust</w:t>
        </w:r>
        <w:r w:rsidRPr="00BF1CFE">
          <w:rPr>
            <w:rFonts w:ascii="Times New Roman" w:eastAsia="Times New Roman" w:hAnsi="Times New Roman" w:cs="Times New Roman"/>
            <w:color w:val="0000FF"/>
            <w:sz w:val="26"/>
            <w:u w:val="single"/>
          </w:rPr>
          <w:t>-</w:t>
        </w:r>
        <w:r w:rsidRPr="00BF1CFE">
          <w:rPr>
            <w:rFonts w:ascii="Times New Roman" w:eastAsia="Times New Roman" w:hAnsi="Times New Roman" w:cs="Times New Roman"/>
            <w:color w:val="0000FF"/>
            <w:sz w:val="26"/>
            <w:u w:val="single"/>
            <w:lang w:val="en-US"/>
          </w:rPr>
          <w:t>kulomsky</w:t>
        </w:r>
        <w:r w:rsidRPr="00BF1CFE">
          <w:rPr>
            <w:rFonts w:ascii="Times New Roman" w:eastAsia="Times New Roman" w:hAnsi="Times New Roman" w:cs="Times New Roman"/>
            <w:color w:val="0000FF"/>
            <w:sz w:val="26"/>
            <w:u w:val="single"/>
          </w:rPr>
          <w:t>.</w:t>
        </w:r>
        <w:r w:rsidRPr="00BF1CFE">
          <w:rPr>
            <w:rFonts w:ascii="Times New Roman" w:eastAsia="Times New Roman" w:hAnsi="Times New Roman" w:cs="Times New Roman"/>
            <w:color w:val="0000FF"/>
            <w:sz w:val="26"/>
            <w:u w:val="single"/>
            <w:lang w:val="en-US"/>
          </w:rPr>
          <w:t>gosuslugi</w:t>
        </w:r>
        <w:r w:rsidRPr="00BF1CFE">
          <w:rPr>
            <w:rFonts w:ascii="Times New Roman" w:eastAsia="Times New Roman" w:hAnsi="Times New Roman" w:cs="Times New Roman"/>
            <w:color w:val="0000FF"/>
            <w:sz w:val="26"/>
            <w:u w:val="single"/>
          </w:rPr>
          <w:t>.</w:t>
        </w:r>
        <w:r w:rsidRPr="00BF1CFE">
          <w:rPr>
            <w:rFonts w:ascii="Times New Roman" w:eastAsia="Times New Roman" w:hAnsi="Times New Roman" w:cs="Times New Roman"/>
            <w:color w:val="0000FF"/>
            <w:sz w:val="26"/>
            <w:u w:val="single"/>
            <w:lang w:val="en-US"/>
          </w:rPr>
          <w:t>ru</w:t>
        </w:r>
      </w:hyperlink>
      <w:r w:rsidRPr="00BF1CFE">
        <w:rPr>
          <w:rFonts w:ascii="Times New Roman" w:eastAsia="Times New Roman" w:hAnsi="Times New Roman" w:cs="Times New Roman"/>
          <w:sz w:val="26"/>
          <w:szCs w:val="26"/>
        </w:rPr>
        <w:t xml:space="preserve">  и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r w:rsidRPr="00BF1CFE">
        <w:rPr>
          <w:rFonts w:ascii="Times New Roman" w:eastAsia="Times New Roman" w:hAnsi="Times New Roman" w:cs="Times New Roman"/>
          <w:sz w:val="26"/>
          <w:szCs w:val="26"/>
          <w:u w:val="single"/>
          <w:lang w:val="en-US"/>
        </w:rPr>
        <w:t>www</w:t>
      </w:r>
      <w:r w:rsidRPr="00BF1CFE">
        <w:rPr>
          <w:rFonts w:ascii="Times New Roman" w:eastAsia="Times New Roman" w:hAnsi="Times New Roman" w:cs="Times New Roman"/>
          <w:sz w:val="26"/>
          <w:szCs w:val="26"/>
          <w:u w:val="single"/>
        </w:rPr>
        <w:t>.  torgi.gov.ru.</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Дополнительная информация по телефону: 93-530. Контактное лицо: Мингалева Е.С.</w:t>
      </w:r>
    </w:p>
    <w:p w:rsidR="00BF1CFE" w:rsidRPr="00BF1CFE" w:rsidRDefault="00BF1CFE" w:rsidP="00BF1CFE">
      <w:pPr>
        <w:spacing w:after="0" w:line="240" w:lineRule="auto"/>
        <w:ind w:firstLine="567"/>
        <w:jc w:val="both"/>
        <w:rPr>
          <w:rFonts w:ascii="Times New Roman" w:eastAsia="Times New Roman" w:hAnsi="Times New Roman" w:cs="Times New Roman"/>
          <w:sz w:val="28"/>
          <w:szCs w:val="28"/>
        </w:rPr>
      </w:pPr>
    </w:p>
    <w:p w:rsidR="00BF1CFE" w:rsidRPr="00BF1CFE" w:rsidRDefault="00BF1CFE" w:rsidP="00BF1CFE">
      <w:pPr>
        <w:spacing w:after="0" w:line="240" w:lineRule="auto"/>
        <w:jc w:val="right"/>
        <w:rPr>
          <w:rFonts w:ascii="Times New Roman" w:eastAsia="Times New Roman" w:hAnsi="Times New Roman" w:cs="Times New Roman"/>
          <w:sz w:val="28"/>
          <w:szCs w:val="28"/>
        </w:rPr>
      </w:pPr>
    </w:p>
    <w:p w:rsidR="00BF1CFE" w:rsidRPr="00BF1CFE" w:rsidRDefault="00BF1CFE" w:rsidP="00BF1CFE">
      <w:pPr>
        <w:tabs>
          <w:tab w:val="left" w:pos="5488"/>
        </w:tabs>
        <w:spacing w:after="0" w:line="240" w:lineRule="auto"/>
        <w:jc w:val="right"/>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lastRenderedPageBreak/>
        <w:t>Приложение № 4</w:t>
      </w:r>
    </w:p>
    <w:p w:rsidR="00BF1CFE" w:rsidRPr="00BF1CFE" w:rsidRDefault="00BF1CFE" w:rsidP="00BF1CFE">
      <w:pPr>
        <w:tabs>
          <w:tab w:val="left" w:pos="5488"/>
        </w:tabs>
        <w:spacing w:after="0" w:line="240" w:lineRule="auto"/>
        <w:jc w:val="right"/>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к постановлению администрации</w:t>
      </w:r>
    </w:p>
    <w:p w:rsidR="00BF1CFE" w:rsidRPr="00BF1CFE" w:rsidRDefault="00BF1CFE" w:rsidP="00BF1CFE">
      <w:pPr>
        <w:tabs>
          <w:tab w:val="left" w:pos="5488"/>
        </w:tabs>
        <w:spacing w:after="0" w:line="240" w:lineRule="auto"/>
        <w:jc w:val="right"/>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МР «Усть-Куломский»</w:t>
      </w:r>
    </w:p>
    <w:p w:rsidR="00BF1CFE" w:rsidRPr="00BF1CFE" w:rsidRDefault="00BF1CFE" w:rsidP="00BF1CFE">
      <w:pPr>
        <w:tabs>
          <w:tab w:val="left" w:pos="5488"/>
        </w:tabs>
        <w:spacing w:after="0" w:line="240" w:lineRule="auto"/>
        <w:jc w:val="right"/>
        <w:rPr>
          <w:rFonts w:ascii="Times New Roman" w:eastAsia="Times New Roman" w:hAnsi="Times New Roman" w:cs="Times New Roman"/>
          <w:color w:val="FF0000"/>
          <w:sz w:val="26"/>
          <w:szCs w:val="26"/>
        </w:rPr>
      </w:pPr>
      <w:r w:rsidRPr="00BF1CFE">
        <w:rPr>
          <w:rFonts w:ascii="Times New Roman" w:eastAsia="Times New Roman" w:hAnsi="Times New Roman" w:cs="Times New Roman"/>
          <w:color w:val="FF0000"/>
          <w:sz w:val="26"/>
          <w:szCs w:val="26"/>
        </w:rPr>
        <w:t>от 19сентября</w:t>
      </w:r>
      <w:r w:rsidRPr="00BF1CFE">
        <w:rPr>
          <w:rFonts w:ascii="Times New Roman" w:eastAsia="Times New Roman" w:hAnsi="Times New Roman" w:cs="Times New Roman"/>
          <w:color w:val="FF0000"/>
          <w:sz w:val="26"/>
          <w:szCs w:val="26"/>
          <w:lang w:eastAsia="en-US"/>
        </w:rPr>
        <w:t xml:space="preserve">2025 </w:t>
      </w:r>
      <w:r w:rsidRPr="00BF1CFE">
        <w:rPr>
          <w:rFonts w:ascii="Times New Roman" w:eastAsia="Times New Roman" w:hAnsi="Times New Roman" w:cs="Times New Roman"/>
          <w:color w:val="FF0000"/>
          <w:sz w:val="26"/>
          <w:szCs w:val="26"/>
        </w:rPr>
        <w:t>г. № 1334</w:t>
      </w:r>
    </w:p>
    <w:p w:rsidR="00BF1CFE" w:rsidRPr="00BF1CFE" w:rsidRDefault="00BF1CFE" w:rsidP="00BF1CFE">
      <w:pPr>
        <w:tabs>
          <w:tab w:val="left" w:pos="5488"/>
        </w:tabs>
        <w:spacing w:after="0" w:line="240" w:lineRule="auto"/>
        <w:rPr>
          <w:rFonts w:ascii="Times New Roman" w:eastAsia="Times New Roman" w:hAnsi="Times New Roman" w:cs="Times New Roman"/>
          <w:color w:val="FF0000"/>
          <w:sz w:val="26"/>
          <w:szCs w:val="26"/>
        </w:rPr>
      </w:pPr>
    </w:p>
    <w:p w:rsidR="00BF1CFE" w:rsidRPr="00BF1CFE" w:rsidRDefault="00BF1CFE" w:rsidP="00BF1CFE">
      <w:pPr>
        <w:tabs>
          <w:tab w:val="left" w:pos="5488"/>
        </w:tabs>
        <w:spacing w:after="0" w:line="240" w:lineRule="auto"/>
        <w:jc w:val="center"/>
        <w:rPr>
          <w:rFonts w:ascii="Times New Roman" w:eastAsia="Times New Roman" w:hAnsi="Times New Roman" w:cs="Times New Roman"/>
          <w:b/>
          <w:color w:val="000000"/>
          <w:sz w:val="26"/>
          <w:szCs w:val="26"/>
        </w:rPr>
      </w:pPr>
      <w:r w:rsidRPr="00BF1CFE">
        <w:rPr>
          <w:rFonts w:ascii="Times New Roman" w:eastAsia="Times New Roman" w:hAnsi="Times New Roman" w:cs="Times New Roman"/>
          <w:b/>
          <w:color w:val="000000"/>
          <w:sz w:val="26"/>
          <w:szCs w:val="26"/>
        </w:rPr>
        <w:t>Аукционная документация</w:t>
      </w:r>
    </w:p>
    <w:p w:rsidR="00BF1CFE" w:rsidRPr="00BF1CFE" w:rsidRDefault="00BF1CFE" w:rsidP="00BF1CFE">
      <w:pPr>
        <w:tabs>
          <w:tab w:val="left" w:pos="3600"/>
          <w:tab w:val="left" w:pos="5488"/>
        </w:tabs>
        <w:spacing w:after="0" w:line="240" w:lineRule="auto"/>
        <w:jc w:val="both"/>
        <w:rPr>
          <w:rFonts w:ascii="Times New Roman" w:eastAsia="Times New Roman" w:hAnsi="Times New Roman" w:cs="Times New Roman"/>
          <w:color w:val="000000"/>
          <w:sz w:val="26"/>
          <w:szCs w:val="26"/>
        </w:rPr>
      </w:pPr>
    </w:p>
    <w:p w:rsidR="00BF1CFE" w:rsidRPr="00BF1CFE" w:rsidRDefault="00BF1CFE" w:rsidP="00BF1CFE">
      <w:pPr>
        <w:tabs>
          <w:tab w:val="left" w:pos="5488"/>
        </w:tabs>
        <w:spacing w:after="0" w:line="240" w:lineRule="auto"/>
        <w:jc w:val="center"/>
        <w:rPr>
          <w:rFonts w:ascii="Times New Roman" w:eastAsia="Times New Roman" w:hAnsi="Times New Roman" w:cs="Times New Roman"/>
          <w:b/>
          <w:color w:val="000000"/>
          <w:sz w:val="26"/>
          <w:szCs w:val="26"/>
        </w:rPr>
      </w:pPr>
      <w:r w:rsidRPr="00BF1CFE">
        <w:rPr>
          <w:rFonts w:ascii="Times New Roman" w:eastAsia="Times New Roman" w:hAnsi="Times New Roman" w:cs="Times New Roman"/>
          <w:b/>
          <w:color w:val="000000"/>
          <w:sz w:val="26"/>
          <w:szCs w:val="26"/>
        </w:rPr>
        <w:t>1. Общие положения</w:t>
      </w:r>
    </w:p>
    <w:p w:rsidR="00BF1CFE" w:rsidRPr="00BF1CFE" w:rsidRDefault="00BF1CFE" w:rsidP="00BF1CFE">
      <w:pPr>
        <w:tabs>
          <w:tab w:val="left" w:pos="5488"/>
        </w:tabs>
        <w:spacing w:after="0" w:line="240" w:lineRule="auto"/>
        <w:jc w:val="both"/>
        <w:rPr>
          <w:rFonts w:ascii="Times New Roman" w:eastAsia="Times New Roman" w:hAnsi="Times New Roman" w:cs="Times New Roman"/>
          <w:sz w:val="26"/>
          <w:szCs w:val="26"/>
        </w:rPr>
      </w:pPr>
      <w:r w:rsidRPr="00BF1CFE">
        <w:rPr>
          <w:rFonts w:ascii="Times New Roman" w:eastAsia="Times New Roman" w:hAnsi="Times New Roman" w:cs="Times New Roman"/>
          <w:color w:val="000000"/>
          <w:sz w:val="26"/>
          <w:szCs w:val="26"/>
        </w:rPr>
        <w:t>1.1. Настоящая документация устанавливает порядок организации, подготовки и проведения открытого аукциона на право заключения договора аренды земельного участка.</w:t>
      </w:r>
    </w:p>
    <w:tbl>
      <w:tblPr>
        <w:tblW w:w="10348"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46"/>
        <w:gridCol w:w="1842"/>
        <w:gridCol w:w="2210"/>
        <w:gridCol w:w="1275"/>
        <w:gridCol w:w="851"/>
        <w:gridCol w:w="1701"/>
        <w:gridCol w:w="1423"/>
      </w:tblGrid>
      <w:tr w:rsidR="00BF1CFE" w:rsidRPr="00BF1CFE" w:rsidTr="001E4B2F">
        <w:tc>
          <w:tcPr>
            <w:tcW w:w="1046"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lang w:val="en-US"/>
              </w:rPr>
              <w:t>N</w:t>
            </w:r>
            <w:r w:rsidRPr="00BF1CFE">
              <w:rPr>
                <w:rFonts w:ascii="Times New Roman" w:eastAsia="Times New Roman" w:hAnsi="Times New Roman" w:cs="Times New Roman"/>
                <w:sz w:val="20"/>
                <w:szCs w:val="20"/>
              </w:rPr>
              <w:t xml:space="preserve"> лота</w:t>
            </w:r>
          </w:p>
        </w:tc>
        <w:tc>
          <w:tcPr>
            <w:tcW w:w="1842"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Наименование</w:t>
            </w:r>
          </w:p>
        </w:tc>
        <w:tc>
          <w:tcPr>
            <w:tcW w:w="2210"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Местоположение</w:t>
            </w:r>
          </w:p>
        </w:tc>
        <w:tc>
          <w:tcPr>
            <w:tcW w:w="1275"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Категория земель</w:t>
            </w:r>
          </w:p>
        </w:tc>
        <w:tc>
          <w:tcPr>
            <w:tcW w:w="851"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Площадь</w:t>
            </w:r>
          </w:p>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(м</w:t>
            </w:r>
            <w:r w:rsidRPr="00BF1CFE">
              <w:rPr>
                <w:rFonts w:ascii="Times New Roman" w:eastAsia="Times New Roman" w:hAnsi="Times New Roman" w:cs="Times New Roman"/>
                <w:sz w:val="20"/>
                <w:szCs w:val="20"/>
                <w:vertAlign w:val="superscript"/>
              </w:rPr>
              <w:t>2</w:t>
            </w:r>
            <w:r w:rsidRPr="00BF1CFE">
              <w:rPr>
                <w:rFonts w:ascii="Times New Roman" w:eastAsia="Times New Roman" w:hAnsi="Times New Roman" w:cs="Times New Roman"/>
                <w:sz w:val="20"/>
                <w:szCs w:val="20"/>
              </w:rPr>
              <w:t>)</w:t>
            </w:r>
          </w:p>
        </w:tc>
        <w:tc>
          <w:tcPr>
            <w:tcW w:w="1701"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Кадастровый номер</w:t>
            </w:r>
          </w:p>
        </w:tc>
        <w:tc>
          <w:tcPr>
            <w:tcW w:w="1423"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color w:val="000000"/>
                <w:sz w:val="20"/>
                <w:szCs w:val="20"/>
              </w:rPr>
              <w:t xml:space="preserve">Срок действия аренды </w:t>
            </w:r>
          </w:p>
        </w:tc>
      </w:tr>
      <w:tr w:rsidR="00BF1CFE" w:rsidRPr="00BF1CFE" w:rsidTr="001E4B2F">
        <w:trPr>
          <w:trHeight w:val="2286"/>
        </w:trPr>
        <w:tc>
          <w:tcPr>
            <w:tcW w:w="1046"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Лот 1</w:t>
            </w:r>
          </w:p>
        </w:tc>
        <w:tc>
          <w:tcPr>
            <w:tcW w:w="1842" w:type="dxa"/>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Земельный участок с видом разрешенного использования: для ведения личного подсобного хозяйства (приусадебный земельный участок)</w:t>
            </w:r>
          </w:p>
        </w:tc>
        <w:tc>
          <w:tcPr>
            <w:tcW w:w="2210" w:type="dxa"/>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color w:val="000000"/>
                <w:sz w:val="20"/>
                <w:szCs w:val="20"/>
                <w:shd w:val="clear" w:color="auto" w:fill="FFFFFF"/>
              </w:rPr>
              <w:t>Российская Федерация, Республика Коми, муниципальный район Усть-Куломский, сельское поселение Помоздино, деревня Скородум, земельный участок 202</w:t>
            </w:r>
          </w:p>
        </w:tc>
        <w:tc>
          <w:tcPr>
            <w:tcW w:w="1275" w:type="dxa"/>
          </w:tcPr>
          <w:p w:rsidR="00BF1CFE" w:rsidRPr="00BF1CFE" w:rsidRDefault="00BF1CFE" w:rsidP="00BF1CFE">
            <w:pPr>
              <w:tabs>
                <w:tab w:val="left" w:pos="5488"/>
              </w:tabs>
              <w:spacing w:after="0" w:line="240" w:lineRule="auto"/>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bCs/>
                <w:sz w:val="20"/>
                <w:szCs w:val="20"/>
                <w:shd w:val="clear" w:color="auto" w:fill="FFFFFF"/>
              </w:rPr>
              <w:t>Земли населенных пунктов</w:t>
            </w:r>
          </w:p>
          <w:p w:rsidR="00BF1CFE" w:rsidRPr="00BF1CFE" w:rsidRDefault="00BF1CFE" w:rsidP="00BF1CFE">
            <w:pPr>
              <w:spacing w:after="0" w:line="240" w:lineRule="auto"/>
              <w:rPr>
                <w:rFonts w:ascii="Times New Roman" w:eastAsia="Times New Roman" w:hAnsi="Times New Roman" w:cs="Times New Roman"/>
                <w:sz w:val="20"/>
                <w:szCs w:val="20"/>
              </w:rPr>
            </w:pPr>
          </w:p>
          <w:p w:rsidR="00BF1CFE" w:rsidRPr="00BF1CFE" w:rsidRDefault="00BF1CFE" w:rsidP="00BF1CFE">
            <w:pPr>
              <w:spacing w:after="0" w:line="240" w:lineRule="auto"/>
              <w:rPr>
                <w:rFonts w:ascii="Times New Roman" w:eastAsia="Times New Roman" w:hAnsi="Times New Roman" w:cs="Times New Roman"/>
                <w:sz w:val="20"/>
                <w:szCs w:val="20"/>
              </w:rPr>
            </w:pPr>
          </w:p>
          <w:p w:rsidR="00BF1CFE" w:rsidRPr="00BF1CFE" w:rsidRDefault="00BF1CFE" w:rsidP="00BF1CFE">
            <w:pPr>
              <w:spacing w:after="0" w:line="240" w:lineRule="auto"/>
              <w:rPr>
                <w:rFonts w:ascii="Times New Roman" w:eastAsia="Times New Roman" w:hAnsi="Times New Roman" w:cs="Times New Roman"/>
                <w:sz w:val="20"/>
                <w:szCs w:val="20"/>
              </w:rPr>
            </w:pPr>
          </w:p>
        </w:tc>
        <w:tc>
          <w:tcPr>
            <w:tcW w:w="851"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1000</w:t>
            </w:r>
          </w:p>
        </w:tc>
        <w:tc>
          <w:tcPr>
            <w:tcW w:w="1701" w:type="dxa"/>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11:07:1701002:326</w:t>
            </w:r>
          </w:p>
        </w:tc>
        <w:tc>
          <w:tcPr>
            <w:tcW w:w="1423"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20 лет</w:t>
            </w:r>
          </w:p>
        </w:tc>
      </w:tr>
      <w:tr w:rsidR="00BF1CFE" w:rsidRPr="00BF1CFE" w:rsidTr="001E4B2F">
        <w:trPr>
          <w:trHeight w:val="2286"/>
        </w:trPr>
        <w:tc>
          <w:tcPr>
            <w:tcW w:w="1046"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Лот 2</w:t>
            </w:r>
          </w:p>
        </w:tc>
        <w:tc>
          <w:tcPr>
            <w:tcW w:w="1842" w:type="dxa"/>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Земельный участок с видом разрешенного использования: для организации крестьянского (фермерского) хозяйства для сенокошения</w:t>
            </w:r>
          </w:p>
        </w:tc>
        <w:tc>
          <w:tcPr>
            <w:tcW w:w="2210" w:type="dxa"/>
          </w:tcPr>
          <w:p w:rsidR="00BF1CFE" w:rsidRPr="00BF1CFE" w:rsidRDefault="00BF1CFE" w:rsidP="00BF1CFE">
            <w:pPr>
              <w:tabs>
                <w:tab w:val="left" w:pos="5488"/>
              </w:tabs>
              <w:spacing w:after="0" w:line="240" w:lineRule="auto"/>
              <w:rPr>
                <w:rFonts w:ascii="Times New Roman" w:eastAsia="Times New Roman" w:hAnsi="Times New Roman" w:cs="Times New Roman"/>
                <w:color w:val="000000"/>
                <w:sz w:val="20"/>
                <w:szCs w:val="20"/>
                <w:shd w:val="clear" w:color="auto" w:fill="FFFFFF"/>
              </w:rPr>
            </w:pPr>
            <w:r w:rsidRPr="00BF1CFE">
              <w:rPr>
                <w:rFonts w:ascii="Times New Roman" w:eastAsia="Times New Roman" w:hAnsi="Times New Roman" w:cs="Times New Roman"/>
                <w:sz w:val="20"/>
                <w:szCs w:val="20"/>
              </w:rPr>
              <w:t>Республика Коми, Усть-Куломский район, д.Габово</w:t>
            </w:r>
          </w:p>
        </w:tc>
        <w:tc>
          <w:tcPr>
            <w:tcW w:w="1275" w:type="dxa"/>
          </w:tcPr>
          <w:p w:rsidR="00BF1CFE" w:rsidRPr="00BF1CFE" w:rsidRDefault="00BF1CFE" w:rsidP="00BF1CFE">
            <w:pPr>
              <w:tabs>
                <w:tab w:val="left" w:pos="5488"/>
              </w:tabs>
              <w:spacing w:after="0" w:line="240" w:lineRule="auto"/>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sz w:val="20"/>
                <w:szCs w:val="20"/>
              </w:rPr>
              <w:t>Земли населенных пунктов</w:t>
            </w:r>
          </w:p>
        </w:tc>
        <w:tc>
          <w:tcPr>
            <w:tcW w:w="851"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8000</w:t>
            </w:r>
          </w:p>
        </w:tc>
        <w:tc>
          <w:tcPr>
            <w:tcW w:w="1701" w:type="dxa"/>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11:07:6601001:5</w:t>
            </w:r>
          </w:p>
        </w:tc>
        <w:tc>
          <w:tcPr>
            <w:tcW w:w="1423"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5 лет</w:t>
            </w:r>
          </w:p>
        </w:tc>
      </w:tr>
    </w:tbl>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Участниками аукциона, проводимого в случае, предусмотренном пунктом 7 статьи 39.18 Земельного Кодекса российской Федерации, могут являться только граждане.</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1.2. Процедура проведения аукциона включает в себя следующие этапы:</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1) объявление о проведении аукциона;</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2) сбор заявок на участие в аукционе;</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sz w:val="26"/>
          <w:szCs w:val="26"/>
        </w:rPr>
        <w:t>3) определение участников аукциона</w:t>
      </w:r>
      <w:r w:rsidRPr="00BF1CFE">
        <w:rPr>
          <w:rFonts w:ascii="Times New Roman" w:eastAsia="Times New Roman" w:hAnsi="Times New Roman" w:cs="Times New Roman"/>
          <w:color w:val="000000"/>
          <w:sz w:val="26"/>
          <w:szCs w:val="26"/>
        </w:rPr>
        <w:t xml:space="preserve"> или об отказе в допуске к участию в аукционе;</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4) проведение аукциона;</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lastRenderedPageBreak/>
        <w:t>5) заключение договора аренды земельного участка с победителем аукциона (единственным участником).</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1.3. Участник аукциона несет все затраты, связанные с подготовкой и подачей заявки. Организатор аукциона не отвечает и не имеет обязательств по этим расходам независимо от характера проведения и результатов аукциона.</w:t>
      </w:r>
    </w:p>
    <w:p w:rsidR="00BF1CFE" w:rsidRPr="00BF1CFE" w:rsidRDefault="00BF1CFE" w:rsidP="00BF1CFE">
      <w:pPr>
        <w:tabs>
          <w:tab w:val="left" w:pos="5488"/>
        </w:tabs>
        <w:spacing w:after="0" w:line="240" w:lineRule="auto"/>
        <w:ind w:firstLine="709"/>
        <w:jc w:val="center"/>
        <w:rPr>
          <w:rFonts w:ascii="Times New Roman" w:eastAsia="Times New Roman" w:hAnsi="Times New Roman" w:cs="Times New Roman"/>
          <w:b/>
          <w:color w:val="000000"/>
          <w:sz w:val="26"/>
          <w:szCs w:val="26"/>
        </w:rPr>
      </w:pPr>
    </w:p>
    <w:p w:rsidR="00BF1CFE" w:rsidRPr="00BF1CFE" w:rsidRDefault="00BF1CFE" w:rsidP="00BF1CFE">
      <w:pPr>
        <w:tabs>
          <w:tab w:val="left" w:pos="5488"/>
        </w:tabs>
        <w:spacing w:after="0" w:line="240" w:lineRule="auto"/>
        <w:ind w:firstLine="709"/>
        <w:jc w:val="center"/>
        <w:rPr>
          <w:rFonts w:ascii="Times New Roman" w:eastAsia="Times New Roman" w:hAnsi="Times New Roman" w:cs="Times New Roman"/>
          <w:b/>
          <w:color w:val="000000"/>
          <w:sz w:val="26"/>
          <w:szCs w:val="26"/>
        </w:rPr>
      </w:pPr>
      <w:r w:rsidRPr="00BF1CFE">
        <w:rPr>
          <w:rFonts w:ascii="Times New Roman" w:eastAsia="Times New Roman" w:hAnsi="Times New Roman" w:cs="Times New Roman"/>
          <w:b/>
          <w:color w:val="000000"/>
          <w:sz w:val="26"/>
          <w:szCs w:val="26"/>
        </w:rPr>
        <w:t>2.Перечень и порядок предоставления документов на аукцион</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Для участия в аукционе заявители представляют в установленный в извещении о проведении аукциона срок следующие документы:</w:t>
      </w:r>
    </w:p>
    <w:p w:rsidR="00BF1CFE" w:rsidRPr="00BF1CFE" w:rsidRDefault="00BF1CFE" w:rsidP="00BF1CFE">
      <w:pPr>
        <w:spacing w:after="0" w:line="240" w:lineRule="auto"/>
        <w:ind w:firstLine="709"/>
        <w:jc w:val="both"/>
        <w:rPr>
          <w:rFonts w:ascii="Times New Roman" w:eastAsia="Times New Roman" w:hAnsi="Times New Roman" w:cs="Arial CYR"/>
          <w:b/>
          <w:bCs/>
          <w:color w:val="000000"/>
          <w:sz w:val="26"/>
          <w:szCs w:val="26"/>
        </w:rPr>
      </w:pP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6"/>
          <w:szCs w:val="26"/>
        </w:rPr>
      </w:pPr>
      <w:r w:rsidRPr="00BF1CFE">
        <w:rPr>
          <w:rFonts w:ascii="Times New Roman" w:eastAsia="Times New Roman" w:hAnsi="Times New Roman" w:cs="Arial CYR"/>
          <w:bCs/>
          <w:color w:val="000000"/>
          <w:sz w:val="26"/>
          <w:szCs w:val="26"/>
        </w:rPr>
        <w:t>Заявки подаются, начиная с даты и времени начала приема заявок до даты и времени окончания приема заявок, указанных в настоящем информационном сообщении.</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6"/>
          <w:szCs w:val="26"/>
        </w:rPr>
      </w:pPr>
      <w:r w:rsidRPr="00BF1CFE">
        <w:rPr>
          <w:rFonts w:ascii="Times New Roman" w:eastAsia="Times New Roman" w:hAnsi="Times New Roman" w:cs="Arial CYR"/>
          <w:bCs/>
          <w:color w:val="000000"/>
          <w:sz w:val="26"/>
          <w:szCs w:val="26"/>
        </w:rPr>
        <w:t>Заявки подаются и принимаются одновременно с полным комплектом требуемых для участия в аукционе в электронной форме документов.</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Arial CYR"/>
          <w:bCs/>
          <w:color w:val="000000"/>
          <w:sz w:val="26"/>
          <w:szCs w:val="26"/>
        </w:rPr>
        <w:t xml:space="preserve">Каждой </w:t>
      </w:r>
      <w:r w:rsidRPr="00BF1CFE">
        <w:rPr>
          <w:rFonts w:ascii="Times New Roman" w:eastAsia="Times New Roman" w:hAnsi="Times New Roman" w:cs="Times New Roman"/>
          <w:bCs/>
          <w:color w:val="000000"/>
          <w:sz w:val="26"/>
          <w:szCs w:val="26"/>
        </w:rPr>
        <w:t>заявке присваивается номер с указанием даты и времени приема.</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lang w:val="en-US"/>
        </w:rPr>
        <w:t>I</w:t>
      </w:r>
      <w:r w:rsidRPr="00BF1CFE">
        <w:rPr>
          <w:rFonts w:ascii="Times New Roman" w:eastAsia="Times New Roman" w:hAnsi="Times New Roman" w:cs="Times New Roman"/>
          <w:bCs/>
          <w:color w:val="000000"/>
          <w:sz w:val="26"/>
          <w:szCs w:val="26"/>
        </w:rPr>
        <w:t>. Для участия в аукционе заявители представляют в установленный в извещении о проведении аукциона срок следующие документы:</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2) копии документов, удостоверяющих личность заявителя (для граждан);</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4) документы, подтверждающие внесение задатка;</w:t>
      </w:r>
    </w:p>
    <w:p w:rsidR="00BF1CFE" w:rsidRPr="00BF1CFE" w:rsidRDefault="00BF1CFE" w:rsidP="00BF1CFE">
      <w:pPr>
        <w:widowControl w:val="0"/>
        <w:spacing w:after="0" w:line="240" w:lineRule="auto"/>
        <w:ind w:firstLine="567"/>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5)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BF1CFE" w:rsidRPr="00BF1CFE" w:rsidRDefault="00BF1CFE" w:rsidP="00BF1CFE">
      <w:pPr>
        <w:tabs>
          <w:tab w:val="left" w:pos="0"/>
        </w:tabs>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rPr>
      </w:pPr>
    </w:p>
    <w:p w:rsidR="00BF1CFE" w:rsidRPr="00BF1CFE" w:rsidRDefault="00BF1CFE" w:rsidP="00BF1CFE">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BF1CFE">
        <w:rPr>
          <w:rFonts w:ascii="Times New Roman" w:eastAsia="Times New Roman" w:hAnsi="Times New Roman" w:cs="Times New Roman"/>
          <w:bCs/>
          <w:color w:val="000000"/>
          <w:sz w:val="26"/>
          <w:szCs w:val="26"/>
          <w:lang w:val="en-US"/>
        </w:rPr>
        <w:t>II</w:t>
      </w:r>
      <w:r w:rsidRPr="00BF1CFE">
        <w:rPr>
          <w:rFonts w:ascii="Times New Roman" w:eastAsia="Times New Roman" w:hAnsi="Times New Roman" w:cs="Times New Roman"/>
          <w:bCs/>
          <w:color w:val="000000"/>
          <w:sz w:val="26"/>
          <w:szCs w:val="26"/>
        </w:rPr>
        <w:t>) П</w:t>
      </w:r>
      <w:r w:rsidRPr="00BF1CFE">
        <w:rPr>
          <w:rFonts w:ascii="Times New Roman" w:eastAsia="Times New Roman" w:hAnsi="Times New Roman" w:cs="Times New Roman"/>
          <w:sz w:val="26"/>
          <w:szCs w:val="26"/>
        </w:rPr>
        <w:t xml:space="preserve">редставление документов, подтверждающих внесение задатка, признается заключением соглашения о задатке. </w:t>
      </w:r>
    </w:p>
    <w:p w:rsidR="00BF1CFE" w:rsidRPr="00BF1CFE" w:rsidRDefault="00BF1CFE" w:rsidP="00BF1CFE">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BF1CFE" w:rsidRPr="00BF1CFE" w:rsidRDefault="00BF1CFE" w:rsidP="00BF1CFE">
      <w:pPr>
        <w:tabs>
          <w:tab w:val="left" w:pos="0"/>
        </w:tabs>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sz w:val="26"/>
          <w:szCs w:val="26"/>
          <w:lang w:val="en-US"/>
        </w:rPr>
        <w:t>III</w:t>
      </w:r>
      <w:r w:rsidRPr="00BF1CFE">
        <w:rPr>
          <w:rFonts w:ascii="Times New Roman" w:eastAsia="Times New Roman" w:hAnsi="Times New Roman" w:cs="Times New Roman"/>
          <w:sz w:val="26"/>
          <w:szCs w:val="26"/>
        </w:rPr>
        <w:t xml:space="preserve">) </w:t>
      </w:r>
      <w:r w:rsidRPr="00BF1CFE">
        <w:rPr>
          <w:rFonts w:ascii="Times New Roman" w:eastAsia="Times New Roman" w:hAnsi="Times New Roman" w:cs="Times New Roman"/>
          <w:bCs/>
          <w:color w:val="000000"/>
          <w:sz w:val="26"/>
          <w:szCs w:val="26"/>
        </w:rPr>
        <w:t xml:space="preserve">В случае, если от имени Заявителя действует его представитель по доверенности, к заявке должна быть приложена доверенность на осуществление действий от имени Заявителя, оформленная в установленном порядке, или </w:t>
      </w:r>
      <w:r w:rsidRPr="00BF1CFE">
        <w:rPr>
          <w:rFonts w:ascii="Times New Roman" w:eastAsia="Times New Roman" w:hAnsi="Times New Roman" w:cs="Times New Roman"/>
          <w:bCs/>
          <w:color w:val="000000"/>
          <w:sz w:val="26"/>
          <w:szCs w:val="26"/>
        </w:rPr>
        <w:lastRenderedPageBreak/>
        <w:t>нотариально заверенная копия такой доверенности, а также документ, удостоверяющий личность представителя заявителя (все листы).</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 xml:space="preserve"> 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 xml:space="preserve">Соблюдение Заявителем указанных требований означает, что заявка и документы, представляемые  одновременно с заявкой, поданы от имени заявителя. </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6"/>
          <w:szCs w:val="26"/>
        </w:rPr>
      </w:pPr>
      <w:r w:rsidRPr="00BF1CFE">
        <w:rPr>
          <w:rFonts w:ascii="Times New Roman" w:eastAsia="Times New Roman" w:hAnsi="Times New Roman" w:cs="Times New Roman"/>
          <w:bCs/>
          <w:color w:val="000000"/>
          <w:sz w:val="26"/>
          <w:szCs w:val="26"/>
        </w:rPr>
        <w:t>Указанные документы в части их оформления и содержания должны соответствовать требованиям законодательства Российской Федерации.</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6"/>
          <w:szCs w:val="26"/>
        </w:rPr>
      </w:pPr>
      <w:r w:rsidRPr="00BF1CFE">
        <w:rPr>
          <w:rFonts w:ascii="Times New Roman" w:eastAsia="Times New Roman" w:hAnsi="Times New Roman" w:cs="Times New Roman"/>
          <w:b/>
          <w:bCs/>
          <w:color w:val="000000"/>
          <w:sz w:val="26"/>
          <w:szCs w:val="26"/>
        </w:rPr>
        <w:t>Не подлежат рассмотрению документы</w:t>
      </w:r>
      <w:r w:rsidRPr="00BF1CFE">
        <w:rPr>
          <w:rFonts w:ascii="Times New Roman" w:eastAsia="Times New Roman" w:hAnsi="Times New Roman" w:cs="Times New Roman"/>
          <w:bCs/>
          <w:color w:val="000000"/>
          <w:sz w:val="26"/>
          <w:szCs w:val="26"/>
        </w:rPr>
        <w:t>,</w:t>
      </w:r>
      <w:r w:rsidRPr="00BF1CFE">
        <w:rPr>
          <w:rFonts w:ascii="Times New Roman" w:eastAsia="Times New Roman" w:hAnsi="Times New Roman" w:cs="Arial CYR"/>
          <w:bCs/>
          <w:color w:val="000000"/>
          <w:sz w:val="26"/>
          <w:szCs w:val="26"/>
        </w:rPr>
        <w:t xml:space="preserve"> исполненные карандашом, имеющие подчистки, приписки, иные не оговоренные в них исправления. Исправления, внесенные при необходимости, должны быть заверены подписью  должностного лица и проставлением печати юридического лица (при наличии печати), их совершивших. Если документ оформлен нотариально, соответствующие исправления должны быть также подтверждены нотариусом.</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b/>
          <w:color w:val="000000"/>
          <w:sz w:val="26"/>
          <w:szCs w:val="26"/>
        </w:rPr>
        <w:t>Представленные заявителями документы возврату не подлежат</w:t>
      </w:r>
      <w:r w:rsidRPr="00BF1CFE">
        <w:rPr>
          <w:rFonts w:ascii="Times New Roman" w:eastAsia="Times New Roman" w:hAnsi="Times New Roman" w:cs="Times New Roman"/>
          <w:color w:val="000000"/>
          <w:sz w:val="26"/>
          <w:szCs w:val="26"/>
        </w:rPr>
        <w:t>.</w:t>
      </w:r>
    </w:p>
    <w:p w:rsidR="00BF1CFE" w:rsidRPr="00BF1CFE" w:rsidRDefault="00BF1CFE" w:rsidP="00BF1CFE">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 xml:space="preserve">Заявка на участие в аукционе, поступившая по истечении срока приема заявок,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заявителю под расписку и к рассмотрению не принимаются. </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 xml:space="preserve">Принятые заявки рассматриваются комиссией </w:t>
      </w:r>
      <w:r w:rsidRPr="00BF1CFE">
        <w:rPr>
          <w:rFonts w:ascii="Times New Roman" w:eastAsia="Times New Roman" w:hAnsi="Times New Roman" w:cs="Times New Roman"/>
          <w:b/>
          <w:color w:val="FF0000"/>
          <w:sz w:val="26"/>
          <w:szCs w:val="26"/>
        </w:rPr>
        <w:t>«27» октября 2025 года</w:t>
      </w:r>
      <w:r w:rsidRPr="00BF1CFE">
        <w:rPr>
          <w:rFonts w:ascii="Times New Roman" w:eastAsia="Times New Roman" w:hAnsi="Times New Roman" w:cs="Times New Roman"/>
          <w:sz w:val="26"/>
          <w:szCs w:val="26"/>
        </w:rPr>
        <w:t>.</w:t>
      </w:r>
      <w:r w:rsidRPr="00BF1CFE">
        <w:rPr>
          <w:rFonts w:ascii="Times New Roman" w:eastAsia="Times New Roman" w:hAnsi="Times New Roman" w:cs="Times New Roman"/>
          <w:color w:val="000000"/>
          <w:sz w:val="26"/>
          <w:szCs w:val="26"/>
        </w:rPr>
        <w:t xml:space="preserve"> По результатам рассмотрения документов комиссия принимает решение о признании заявителей участниками аукциона или об отказе в допуске заявителей к участию в аукционе, которое оформляется протоколом. Протокол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Заявитель на участие в аукционе может ознакомиться с аукционной документацией и порядком проведения аукциона у организатора аукциона в администрации муниципального района «Усть-Куломский».</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Документы, соответствующие требованиям настоящей документации, хранятся у организатора аукциона до даты проведения аукциона.</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Заявитель имеет право:</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 получать от организатора аукциона информацию по условиям и порядку проведения аукциона;</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 xml:space="preserve">- производить осмотр предмета аукциона; </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-отозвать свою заявку до даты проведения аукциона.</w:t>
      </w:r>
    </w:p>
    <w:p w:rsidR="00BF1CFE" w:rsidRPr="00BF1CFE" w:rsidRDefault="00BF1CFE" w:rsidP="00BF1CFE">
      <w:pPr>
        <w:tabs>
          <w:tab w:val="left" w:pos="5488"/>
        </w:tabs>
        <w:spacing w:after="0" w:line="240" w:lineRule="auto"/>
        <w:jc w:val="center"/>
        <w:rPr>
          <w:rFonts w:ascii="Times New Roman" w:eastAsia="Times New Roman" w:hAnsi="Times New Roman" w:cs="Times New Roman"/>
          <w:b/>
          <w:color w:val="000000"/>
          <w:sz w:val="28"/>
          <w:szCs w:val="28"/>
        </w:rPr>
      </w:pPr>
    </w:p>
    <w:p w:rsidR="00BF1CFE" w:rsidRPr="00BF1CFE" w:rsidRDefault="00BF1CFE" w:rsidP="00BF1CFE">
      <w:pPr>
        <w:tabs>
          <w:tab w:val="left" w:pos="5488"/>
        </w:tabs>
        <w:spacing w:after="0" w:line="240" w:lineRule="auto"/>
        <w:jc w:val="center"/>
        <w:rPr>
          <w:rFonts w:ascii="Times New Roman" w:eastAsia="Times New Roman" w:hAnsi="Times New Roman" w:cs="Times New Roman"/>
          <w:b/>
          <w:color w:val="000000"/>
          <w:sz w:val="28"/>
          <w:szCs w:val="28"/>
        </w:rPr>
      </w:pPr>
    </w:p>
    <w:p w:rsidR="00BF1CFE" w:rsidRPr="00BF1CFE" w:rsidRDefault="00BF1CFE" w:rsidP="00BF1CFE">
      <w:pPr>
        <w:tabs>
          <w:tab w:val="left" w:pos="5488"/>
        </w:tabs>
        <w:spacing w:after="0" w:line="240" w:lineRule="auto"/>
        <w:jc w:val="center"/>
        <w:rPr>
          <w:rFonts w:ascii="Times New Roman" w:eastAsia="Times New Roman" w:hAnsi="Times New Roman" w:cs="Times New Roman"/>
          <w:b/>
          <w:color w:val="000000"/>
          <w:sz w:val="26"/>
          <w:szCs w:val="26"/>
        </w:rPr>
      </w:pPr>
      <w:r w:rsidRPr="00BF1CFE">
        <w:rPr>
          <w:rFonts w:ascii="Times New Roman" w:eastAsia="Times New Roman" w:hAnsi="Times New Roman" w:cs="Times New Roman"/>
          <w:b/>
          <w:color w:val="000000"/>
          <w:sz w:val="26"/>
          <w:szCs w:val="26"/>
        </w:rPr>
        <w:t>3. Порядок проведения аукциона</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sz w:val="26"/>
          <w:szCs w:val="26"/>
        </w:rPr>
        <w:t xml:space="preserve">Организатор аукциона публикует информационное извещение в бюллетене «Информационный вестник Совета и администрации МР «Усть-Куломский», на официальном сайте администрации муниципального района «Усть-Куломский» </w:t>
      </w:r>
      <w:hyperlink r:id="rId30" w:history="1">
        <w:r w:rsidRPr="00BF1CFE">
          <w:rPr>
            <w:rFonts w:ascii="Times New Roman" w:eastAsia="Times New Roman" w:hAnsi="Times New Roman" w:cs="Times New Roman"/>
            <w:color w:val="0000FF"/>
            <w:sz w:val="26"/>
            <w:u w:val="single"/>
            <w:lang w:val="en-US"/>
          </w:rPr>
          <w:t>https</w:t>
        </w:r>
        <w:r w:rsidRPr="00BF1CFE">
          <w:rPr>
            <w:rFonts w:ascii="Times New Roman" w:eastAsia="Times New Roman" w:hAnsi="Times New Roman" w:cs="Times New Roman"/>
            <w:color w:val="0000FF"/>
            <w:sz w:val="26"/>
            <w:u w:val="single"/>
          </w:rPr>
          <w:t>://</w:t>
        </w:r>
        <w:r w:rsidRPr="00BF1CFE">
          <w:rPr>
            <w:rFonts w:ascii="Times New Roman" w:eastAsia="Times New Roman" w:hAnsi="Times New Roman" w:cs="Times New Roman"/>
            <w:color w:val="0000FF"/>
            <w:sz w:val="26"/>
            <w:u w:val="single"/>
            <w:lang w:val="en-US"/>
          </w:rPr>
          <w:t>ustkulom</w:t>
        </w:r>
        <w:r w:rsidRPr="00BF1CFE">
          <w:rPr>
            <w:rFonts w:ascii="Times New Roman" w:eastAsia="Times New Roman" w:hAnsi="Times New Roman" w:cs="Times New Roman"/>
            <w:color w:val="0000FF"/>
            <w:sz w:val="26"/>
            <w:u w:val="single"/>
          </w:rPr>
          <w:t>-</w:t>
        </w:r>
        <w:r w:rsidRPr="00BF1CFE">
          <w:rPr>
            <w:rFonts w:ascii="Times New Roman" w:eastAsia="Times New Roman" w:hAnsi="Times New Roman" w:cs="Times New Roman"/>
            <w:color w:val="0000FF"/>
            <w:sz w:val="26"/>
            <w:u w:val="single"/>
            <w:lang w:val="en-US"/>
          </w:rPr>
          <w:t>r</w:t>
        </w:r>
        <w:r w:rsidRPr="00BF1CFE">
          <w:rPr>
            <w:rFonts w:ascii="Times New Roman" w:eastAsia="Times New Roman" w:hAnsi="Times New Roman" w:cs="Times New Roman"/>
            <w:color w:val="0000FF"/>
            <w:sz w:val="26"/>
            <w:u w:val="single"/>
          </w:rPr>
          <w:t>11.</w:t>
        </w:r>
        <w:r w:rsidRPr="00BF1CFE">
          <w:rPr>
            <w:rFonts w:ascii="Times New Roman" w:eastAsia="Times New Roman" w:hAnsi="Times New Roman" w:cs="Times New Roman"/>
            <w:color w:val="0000FF"/>
            <w:sz w:val="26"/>
            <w:u w:val="single"/>
            <w:lang w:val="en-US"/>
          </w:rPr>
          <w:t>gosweb</w:t>
        </w:r>
        <w:r w:rsidRPr="00BF1CFE">
          <w:rPr>
            <w:rFonts w:ascii="Times New Roman" w:eastAsia="Times New Roman" w:hAnsi="Times New Roman" w:cs="Times New Roman"/>
            <w:color w:val="0000FF"/>
            <w:sz w:val="26"/>
            <w:u w:val="single"/>
          </w:rPr>
          <w:t>.</w:t>
        </w:r>
        <w:r w:rsidRPr="00BF1CFE">
          <w:rPr>
            <w:rFonts w:ascii="Times New Roman" w:eastAsia="Times New Roman" w:hAnsi="Times New Roman" w:cs="Times New Roman"/>
            <w:color w:val="0000FF"/>
            <w:sz w:val="26"/>
            <w:u w:val="single"/>
            <w:lang w:val="en-US"/>
          </w:rPr>
          <w:t>gosuslugi</w:t>
        </w:r>
        <w:r w:rsidRPr="00BF1CFE">
          <w:rPr>
            <w:rFonts w:ascii="Times New Roman" w:eastAsia="Times New Roman" w:hAnsi="Times New Roman" w:cs="Times New Roman"/>
            <w:color w:val="0000FF"/>
            <w:sz w:val="26"/>
            <w:u w:val="single"/>
          </w:rPr>
          <w:t>.</w:t>
        </w:r>
        <w:r w:rsidRPr="00BF1CFE">
          <w:rPr>
            <w:rFonts w:ascii="Times New Roman" w:eastAsia="Times New Roman" w:hAnsi="Times New Roman" w:cs="Times New Roman"/>
            <w:color w:val="0000FF"/>
            <w:sz w:val="26"/>
            <w:u w:val="single"/>
            <w:lang w:val="en-US"/>
          </w:rPr>
          <w:t>ru</w:t>
        </w:r>
        <w:r w:rsidRPr="00BF1CFE">
          <w:rPr>
            <w:rFonts w:ascii="Times New Roman" w:eastAsia="Times New Roman" w:hAnsi="Times New Roman" w:cs="Times New Roman"/>
            <w:color w:val="0000FF"/>
            <w:sz w:val="26"/>
            <w:u w:val="single"/>
          </w:rPr>
          <w:t>/</w:t>
        </w:r>
      </w:hyperlink>
      <w:r w:rsidRPr="00BF1CFE">
        <w:rPr>
          <w:rFonts w:ascii="Times New Roman" w:eastAsia="Times New Roman" w:hAnsi="Times New Roman" w:cs="Times New Roman"/>
          <w:sz w:val="26"/>
          <w:szCs w:val="26"/>
        </w:rPr>
        <w:t xml:space="preserve">  и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r w:rsidRPr="00BF1CFE">
        <w:rPr>
          <w:rFonts w:ascii="Times New Roman" w:eastAsia="Times New Roman" w:hAnsi="Times New Roman" w:cs="Times New Roman"/>
          <w:sz w:val="26"/>
          <w:szCs w:val="26"/>
          <w:u w:val="single"/>
          <w:lang w:val="en-US"/>
        </w:rPr>
        <w:t>www</w:t>
      </w:r>
      <w:r w:rsidRPr="00BF1CFE">
        <w:rPr>
          <w:rFonts w:ascii="Times New Roman" w:eastAsia="Times New Roman" w:hAnsi="Times New Roman" w:cs="Times New Roman"/>
          <w:sz w:val="26"/>
          <w:szCs w:val="26"/>
          <w:u w:val="single"/>
        </w:rPr>
        <w:t>.  torgi.gov.ru.</w:t>
      </w:r>
      <w:r w:rsidRPr="00BF1CFE">
        <w:rPr>
          <w:rFonts w:ascii="Times New Roman" w:eastAsia="Times New Roman" w:hAnsi="Times New Roman" w:cs="Times New Roman"/>
          <w:sz w:val="26"/>
          <w:szCs w:val="26"/>
        </w:rPr>
        <w:t xml:space="preserve"> о проведении открытого аукциона на право заключения договора </w:t>
      </w:r>
      <w:hyperlink r:id="rId31" w:history="1">
        <w:r w:rsidRPr="00BF1CFE">
          <w:rPr>
            <w:rFonts w:ascii="Times New Roman" w:eastAsia="Times New Roman" w:hAnsi="Times New Roman" w:cs="Times New Roman"/>
            <w:sz w:val="26"/>
            <w:szCs w:val="26"/>
          </w:rPr>
          <w:t>аренды земельного участк</w:t>
        </w:r>
      </w:hyperlink>
      <w:r w:rsidRPr="00BF1CFE">
        <w:rPr>
          <w:rFonts w:ascii="Times New Roman" w:eastAsia="Times New Roman" w:hAnsi="Times New Roman" w:cs="Times New Roman"/>
          <w:sz w:val="26"/>
          <w:szCs w:val="26"/>
        </w:rPr>
        <w:t xml:space="preserve">а </w:t>
      </w:r>
      <w:r w:rsidRPr="00BF1CFE">
        <w:rPr>
          <w:rFonts w:ascii="Times New Roman" w:eastAsia="Times New Roman" w:hAnsi="Times New Roman" w:cs="Times New Roman"/>
          <w:b/>
          <w:sz w:val="26"/>
          <w:szCs w:val="26"/>
        </w:rPr>
        <w:t>не менее чем за 10 (десять) дней</w:t>
      </w:r>
      <w:r w:rsidRPr="00BF1CFE">
        <w:rPr>
          <w:rFonts w:ascii="Times New Roman" w:eastAsia="Times New Roman" w:hAnsi="Times New Roman" w:cs="Times New Roman"/>
          <w:sz w:val="26"/>
          <w:szCs w:val="26"/>
        </w:rPr>
        <w:t xml:space="preserve"> до дня проведения аукциона.</w:t>
      </w:r>
    </w:p>
    <w:p w:rsidR="00BF1CFE" w:rsidRPr="00BF1CFE" w:rsidRDefault="00BF1CFE" w:rsidP="00BF1CFE">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BF1CFE" w:rsidRPr="00BF1CFE" w:rsidRDefault="00BF1CFE" w:rsidP="00BF1CFE">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пунктом 19 статьи 39.11 Земельного Кодекса Российской Федерации,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уполномоченного органа, на официальном сайте. Указанное извещение должно быть доступно для ознакомления всем заинтересованным лицам без взимания платы.</w:t>
      </w:r>
    </w:p>
    <w:p w:rsidR="00BF1CFE" w:rsidRPr="00BF1CFE" w:rsidRDefault="00BF1CFE" w:rsidP="00BF1CFE">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BF1CFE" w:rsidRPr="00BF1CFE" w:rsidRDefault="00BF1CFE" w:rsidP="00BF1CFE">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 xml:space="preserve">В случае, если за один рабочий день до даты окончания приема заявок на участие в аукционе не поступило ни одной заявки,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пунктом 22.1 статьи 39.11 Земельного Кодекса Российской Федерации. </w:t>
      </w:r>
    </w:p>
    <w:p w:rsidR="00BF1CFE" w:rsidRPr="00BF1CFE" w:rsidRDefault="00BF1CFE" w:rsidP="00BF1CFE">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 xml:space="preserve"> Уполномоченный орган принимает решение об отказе в проведении аукциона в случае выявления обстоятельств, предусмотренных пунктом 8 статьи 39.11 Земельного Кодекса Российской Федерации.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BF1CFE" w:rsidRPr="00BF1CFE" w:rsidRDefault="00BF1CFE" w:rsidP="00BF1CFE">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BF1CFE" w:rsidRPr="00BF1CFE" w:rsidRDefault="00BF1CFE" w:rsidP="00BF1CFE">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 xml:space="preserve">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rsidR="00BF1CFE" w:rsidRPr="00BF1CFE" w:rsidRDefault="00BF1CFE" w:rsidP="00BF1CFE">
      <w:pPr>
        <w:autoSpaceDE w:val="0"/>
        <w:autoSpaceDN w:val="0"/>
        <w:adjustRightInd w:val="0"/>
        <w:spacing w:after="0" w:line="240" w:lineRule="auto"/>
        <w:jc w:val="both"/>
        <w:rPr>
          <w:rFonts w:ascii="Times New Roman" w:eastAsia="Times New Roman" w:hAnsi="Times New Roman" w:cs="Times New Roman"/>
          <w:sz w:val="26"/>
          <w:szCs w:val="26"/>
        </w:rPr>
      </w:pPr>
    </w:p>
    <w:p w:rsidR="00BF1CFE" w:rsidRPr="00BF1CFE" w:rsidRDefault="00BF1CFE" w:rsidP="00BF1CFE">
      <w:pPr>
        <w:tabs>
          <w:tab w:val="left" w:pos="567"/>
        </w:tabs>
        <w:spacing w:after="0" w:line="240" w:lineRule="auto"/>
        <w:ind w:firstLine="567"/>
        <w:jc w:val="both"/>
        <w:outlineLvl w:val="0"/>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 xml:space="preserve">Заявителям, признанным участниками аукциона, и заявителям, не допущенным к участию в аукционе, организатор аукциона направляет уведомления </w:t>
      </w:r>
      <w:r w:rsidRPr="00BF1CFE">
        <w:rPr>
          <w:rFonts w:ascii="Times New Roman" w:eastAsia="Times New Roman" w:hAnsi="Times New Roman" w:cs="Times New Roman"/>
          <w:sz w:val="26"/>
          <w:szCs w:val="26"/>
        </w:rPr>
        <w:lastRenderedPageBreak/>
        <w:t xml:space="preserve">о принятых в отношении них решениях на следующий рабочий день после подписания протокола.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w:t>
      </w:r>
      <w:r w:rsidRPr="00BF1CFE">
        <w:rPr>
          <w:rFonts w:ascii="Times New Roman" w:eastAsia="Calibri" w:hAnsi="Times New Roman" w:cs="Times New Roman"/>
          <w:sz w:val="26"/>
          <w:szCs w:val="26"/>
        </w:rPr>
        <w:t xml:space="preserve">Российской Федерации для размещения информации о проведении торгов www.torgi.gov.ru и на официальном сайте Продавца </w:t>
      </w:r>
      <w:hyperlink r:id="rId32" w:history="1">
        <w:r w:rsidRPr="00BF1CFE">
          <w:rPr>
            <w:rFonts w:ascii="Times New Roman" w:eastAsia="Times New Roman" w:hAnsi="Times New Roman" w:cs="Times New Roman"/>
            <w:color w:val="0000FF"/>
            <w:sz w:val="26"/>
            <w:u w:val="single"/>
          </w:rPr>
          <w:t>https://ust-kulomsky.gosuslugi.ru/</w:t>
        </w:r>
      </w:hyperlink>
      <w:r w:rsidRPr="00BF1CFE">
        <w:rPr>
          <w:rFonts w:ascii="Times New Roman" w:eastAsia="Times New Roman" w:hAnsi="Times New Roman" w:cs="Times New Roman"/>
          <w:sz w:val="26"/>
          <w:szCs w:val="26"/>
        </w:rPr>
        <w:t xml:space="preserve">  не позднее чем на следующий день после дня подписания протокола рассмотрения заявок.</w:t>
      </w:r>
    </w:p>
    <w:p w:rsidR="00BF1CFE" w:rsidRPr="00BF1CFE" w:rsidRDefault="00BF1CFE" w:rsidP="00BF1CFE">
      <w:pPr>
        <w:autoSpaceDE w:val="0"/>
        <w:autoSpaceDN w:val="0"/>
        <w:adjustRightInd w:val="0"/>
        <w:spacing w:after="0" w:line="240" w:lineRule="auto"/>
        <w:ind w:firstLine="567"/>
        <w:jc w:val="both"/>
        <w:rPr>
          <w:rFonts w:ascii="Times New Roman" w:eastAsia="Times New Roman" w:hAnsi="Times New Roman" w:cs="Times New Roman"/>
          <w:sz w:val="26"/>
          <w:szCs w:val="26"/>
        </w:rPr>
      </w:pPr>
    </w:p>
    <w:p w:rsidR="00BF1CFE" w:rsidRPr="00BF1CFE" w:rsidRDefault="00BF1CFE" w:rsidP="00BF1CFE">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BF1CFE" w:rsidRPr="00BF1CFE" w:rsidRDefault="00BF1CFE" w:rsidP="00BF1CFE">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BF1CFE" w:rsidRPr="00BF1CFE" w:rsidRDefault="00BF1CFE" w:rsidP="00BF1CFE">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 xml:space="preserve">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включается информация об основании признания аукциона несостоявшимся и сведения, указанные в </w:t>
      </w:r>
      <w:hyperlink r:id="rId33" w:history="1">
        <w:r w:rsidRPr="00BF1CFE">
          <w:rPr>
            <w:rFonts w:ascii="Times New Roman" w:eastAsia="Times New Roman" w:hAnsi="Times New Roman" w:cs="Times New Roman"/>
            <w:color w:val="0000FF"/>
            <w:sz w:val="26"/>
            <w:szCs w:val="26"/>
          </w:rPr>
          <w:t>подпункте 4 пункта 15</w:t>
        </w:r>
      </w:hyperlink>
      <w:r w:rsidRPr="00BF1CFE">
        <w:rPr>
          <w:rFonts w:ascii="Times New Roman" w:eastAsia="Times New Roman" w:hAnsi="Times New Roman" w:cs="Times New Roman"/>
          <w:sz w:val="26"/>
          <w:szCs w:val="26"/>
        </w:rPr>
        <w:t xml:space="preserve"> статьи 39.12 Земельного Кодекса Российской Федерации, в отношении лиц, указанных в </w:t>
      </w:r>
      <w:hyperlink r:id="rId34" w:history="1">
        <w:r w:rsidRPr="00BF1CFE">
          <w:rPr>
            <w:rFonts w:ascii="Times New Roman" w:eastAsia="Times New Roman" w:hAnsi="Times New Roman" w:cs="Times New Roman"/>
            <w:color w:val="0000FF"/>
            <w:sz w:val="26"/>
            <w:szCs w:val="26"/>
          </w:rPr>
          <w:t>пунктах 13</w:t>
        </w:r>
      </w:hyperlink>
      <w:r w:rsidRPr="00BF1CFE">
        <w:rPr>
          <w:rFonts w:ascii="Times New Roman" w:eastAsia="Times New Roman" w:hAnsi="Times New Roman" w:cs="Times New Roman"/>
          <w:sz w:val="26"/>
          <w:szCs w:val="26"/>
        </w:rPr>
        <w:t xml:space="preserve"> и </w:t>
      </w:r>
      <w:hyperlink r:id="rId35" w:history="1">
        <w:r w:rsidRPr="00BF1CFE">
          <w:rPr>
            <w:rFonts w:ascii="Times New Roman" w:eastAsia="Times New Roman" w:hAnsi="Times New Roman" w:cs="Times New Roman"/>
            <w:color w:val="0000FF"/>
            <w:sz w:val="26"/>
            <w:szCs w:val="26"/>
          </w:rPr>
          <w:t>14</w:t>
        </w:r>
      </w:hyperlink>
      <w:r w:rsidRPr="00BF1CFE">
        <w:rPr>
          <w:rFonts w:ascii="Times New Roman" w:eastAsia="Times New Roman" w:hAnsi="Times New Roman" w:cs="Times New Roman"/>
          <w:sz w:val="26"/>
          <w:szCs w:val="26"/>
        </w:rPr>
        <w:t xml:space="preserve"> статьи 39.12 Земельного Кодекса Российской Федерации.</w:t>
      </w:r>
    </w:p>
    <w:p w:rsidR="00BF1CFE" w:rsidRPr="00BF1CFE" w:rsidRDefault="00BF1CFE" w:rsidP="00BF1CF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 xml:space="preserve">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r:id="rId36" w:history="1">
        <w:r w:rsidRPr="00BF1CFE">
          <w:rPr>
            <w:rFonts w:ascii="Times New Roman" w:eastAsia="Times New Roman" w:hAnsi="Times New Roman" w:cs="Times New Roman"/>
            <w:color w:val="0000FF"/>
            <w:sz w:val="26"/>
            <w:szCs w:val="26"/>
          </w:rPr>
          <w:t>пункте 9</w:t>
        </w:r>
      </w:hyperlink>
      <w:r w:rsidRPr="00BF1CFE">
        <w:rPr>
          <w:rFonts w:ascii="Times New Roman" w:eastAsia="Times New Roman" w:hAnsi="Times New Roman" w:cs="Times New Roman"/>
          <w:sz w:val="26"/>
          <w:szCs w:val="26"/>
        </w:rPr>
        <w:t xml:space="preserve"> статьи 39.12 Земельного Кодекса Российской Федерации.,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w:t>
      </w:r>
    </w:p>
    <w:p w:rsidR="00BF1CFE" w:rsidRPr="00BF1CFE" w:rsidRDefault="00BF1CFE" w:rsidP="00BF1CFE">
      <w:pPr>
        <w:autoSpaceDE w:val="0"/>
        <w:autoSpaceDN w:val="0"/>
        <w:adjustRightInd w:val="0"/>
        <w:spacing w:before="300" w:after="0" w:line="240" w:lineRule="auto"/>
        <w:ind w:firstLine="540"/>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 xml:space="preserve">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w:t>
      </w:r>
      <w:hyperlink w:anchor="Par0" w:history="1">
        <w:r w:rsidRPr="00BF1CFE">
          <w:rPr>
            <w:rFonts w:ascii="Times New Roman" w:eastAsia="Times New Roman" w:hAnsi="Times New Roman" w:cs="Times New Roman"/>
            <w:color w:val="0000FF"/>
            <w:sz w:val="26"/>
            <w:szCs w:val="26"/>
          </w:rPr>
          <w:t>пунктом 13</w:t>
        </w:r>
      </w:hyperlink>
      <w:r w:rsidRPr="00BF1CFE">
        <w:rPr>
          <w:rFonts w:ascii="Times New Roman" w:eastAsia="Times New Roman" w:hAnsi="Times New Roman" w:cs="Times New Roman"/>
          <w:sz w:val="26"/>
          <w:szCs w:val="26"/>
        </w:rPr>
        <w:t xml:space="preserve"> статьи 39.12 Земельного Кодекса Российской Федерации. </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b/>
          <w:color w:val="000000"/>
          <w:sz w:val="26"/>
          <w:szCs w:val="26"/>
          <w:u w:val="single"/>
        </w:rPr>
        <w:t>Аукцион ведет аукционист</w:t>
      </w:r>
      <w:r w:rsidRPr="00BF1CFE">
        <w:rPr>
          <w:rFonts w:ascii="Times New Roman" w:eastAsia="Times New Roman" w:hAnsi="Times New Roman" w:cs="Times New Roman"/>
          <w:color w:val="000000"/>
          <w:sz w:val="26"/>
          <w:szCs w:val="26"/>
        </w:rPr>
        <w:t>.</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Аукцион начинается с оглашения аукционистом наименования, основных характеристик земельного участка и начальной цены земельного участка, «шаг аукциона» и порядка проведения аукциона.</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«Шаг аукциона» устанавливается в размере 3 процентов от начальной цены годовой арендной платы за земельный участок и не изменяется в течение всего аукциона.</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lastRenderedPageBreak/>
        <w:t>Участникам аукциона выдаются пронумерованные билеты, которые они поднимают после оглашения аукционистом начальной цены за земельный участок и каждой очередной цены в случае, если готовы оплачивать покупку земельного участка в соответствии с этой ценой.</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первый поднял билет, и указывает на этого участника аукциона. Затем аукционист объявляет следующую цену в соответствии с «шагом аукциона».</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При отсутствии участников аукциона, готовых купить земельный участок в соответствии с названной аукционистом ценой, аукционист повторяет эту цену 3 раза.</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Если после троекратного объявления очередной цены ни один из участников аукциона не поднял билета, аукцион завершается. Победителем аукциона признается тот участник аукциона, номер билета которого был назван аукционистом последним;</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По завершении аукциона аукционист объявляет о продаже земельного участка, называет цену проданного земельного участка и номер билета победителя аукциона.</w:t>
      </w:r>
    </w:p>
    <w:p w:rsidR="00BF1CFE" w:rsidRPr="00BF1CFE" w:rsidRDefault="00BF1CFE" w:rsidP="00BF1CFE">
      <w:pPr>
        <w:autoSpaceDE w:val="0"/>
        <w:autoSpaceDN w:val="0"/>
        <w:adjustRightInd w:val="0"/>
        <w:spacing w:after="0" w:line="240" w:lineRule="auto"/>
        <w:jc w:val="both"/>
        <w:rPr>
          <w:rFonts w:ascii="Times New Roman" w:eastAsia="Times New Roman" w:hAnsi="Times New Roman" w:cs="Times New Roman"/>
          <w:sz w:val="26"/>
          <w:szCs w:val="26"/>
        </w:rPr>
      </w:pPr>
    </w:p>
    <w:p w:rsidR="00BF1CFE" w:rsidRPr="00BF1CFE" w:rsidRDefault="00BF1CFE" w:rsidP="00BF1CFE">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BF1CFE" w:rsidRPr="00BF1CFE" w:rsidRDefault="00BF1CFE" w:rsidP="00BF1CFE">
      <w:pPr>
        <w:autoSpaceDE w:val="0"/>
        <w:autoSpaceDN w:val="0"/>
        <w:adjustRightInd w:val="0"/>
        <w:spacing w:after="0" w:line="240" w:lineRule="auto"/>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 xml:space="preserve">(в ред. Федерального </w:t>
      </w:r>
      <w:hyperlink r:id="rId37" w:history="1">
        <w:r w:rsidRPr="00BF1CFE">
          <w:rPr>
            <w:rFonts w:ascii="Times New Roman" w:eastAsia="Times New Roman" w:hAnsi="Times New Roman" w:cs="Times New Roman"/>
            <w:color w:val="0000FF"/>
            <w:sz w:val="26"/>
            <w:szCs w:val="26"/>
          </w:rPr>
          <w:t>закона</w:t>
        </w:r>
      </w:hyperlink>
      <w:r w:rsidRPr="00BF1CFE">
        <w:rPr>
          <w:rFonts w:ascii="Times New Roman" w:eastAsia="Times New Roman" w:hAnsi="Times New Roman" w:cs="Times New Roman"/>
          <w:sz w:val="26"/>
          <w:szCs w:val="26"/>
        </w:rPr>
        <w:t xml:space="preserve"> от 28.12.2024 N 538-ФЗ)</w:t>
      </w:r>
    </w:p>
    <w:p w:rsidR="00BF1CFE" w:rsidRPr="00BF1CFE" w:rsidRDefault="00BF1CFE" w:rsidP="00BF1CFE">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1) сведения о месте, дате и времени проведения аукциона;</w:t>
      </w:r>
    </w:p>
    <w:p w:rsidR="00BF1CFE" w:rsidRPr="00BF1CFE" w:rsidRDefault="00BF1CFE" w:rsidP="00BF1CFE">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2) предмет аукциона, в том числе сведения о местоположении и площади земельного участка;</w:t>
      </w:r>
    </w:p>
    <w:p w:rsidR="00BF1CFE" w:rsidRPr="00BF1CFE" w:rsidRDefault="00BF1CFE" w:rsidP="00BF1CFE">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3) сведения об участниках аукциона, о начальной цене предмета аукциона, последнем и предпоследнем предложениях о цене предмета аукциона;</w:t>
      </w:r>
    </w:p>
    <w:p w:rsidR="00BF1CFE" w:rsidRPr="00BF1CFE" w:rsidRDefault="00BF1CFE" w:rsidP="00BF1CFE">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BF1CFE" w:rsidRPr="00BF1CFE" w:rsidRDefault="00BF1CFE" w:rsidP="00BF1CFE">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BF1CFE" w:rsidRPr="00BF1CFE" w:rsidRDefault="00BF1CFE" w:rsidP="00BF1CFE">
      <w:pPr>
        <w:autoSpaceDE w:val="0"/>
        <w:autoSpaceDN w:val="0"/>
        <w:adjustRightInd w:val="0"/>
        <w:spacing w:before="280" w:after="0" w:line="240" w:lineRule="auto"/>
        <w:ind w:firstLine="540"/>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BF1CFE" w:rsidRPr="00BF1CFE" w:rsidRDefault="00BF1CFE" w:rsidP="00BF1CFE">
      <w:pPr>
        <w:shd w:val="clear" w:color="auto" w:fill="FFFFFF"/>
        <w:tabs>
          <w:tab w:val="left" w:pos="5488"/>
        </w:tabs>
        <w:spacing w:after="0" w:line="240" w:lineRule="auto"/>
        <w:ind w:firstLine="547"/>
        <w:jc w:val="both"/>
        <w:rPr>
          <w:rFonts w:ascii="Times New Roman" w:eastAsia="Times New Roman" w:hAnsi="Times New Roman" w:cs="Times New Roman"/>
          <w:sz w:val="26"/>
          <w:szCs w:val="26"/>
        </w:rPr>
      </w:pPr>
    </w:p>
    <w:p w:rsidR="00BF1CFE" w:rsidRPr="00BF1CFE" w:rsidRDefault="00BF1CFE" w:rsidP="00BF1CFE">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sz w:val="26"/>
          <w:szCs w:val="26"/>
        </w:rPr>
        <w:t xml:space="preserve">Протокол об итогах аукциона с момента его подписания организатором торгов и победителем, приобретает юридическую силу и является документом, удостоверяющим право победителя на заключение договора аренды земельного участка. </w:t>
      </w:r>
    </w:p>
    <w:p w:rsidR="00BF1CFE" w:rsidRPr="00BF1CFE" w:rsidRDefault="00BF1CFE" w:rsidP="00BF1CFE">
      <w:pPr>
        <w:widowControl w:val="0"/>
        <w:tabs>
          <w:tab w:val="left" w:pos="5488"/>
        </w:tabs>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BF1CFE" w:rsidRPr="00BF1CFE" w:rsidRDefault="00BF1CFE" w:rsidP="00BF1CFE">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BF1CFE">
        <w:rPr>
          <w:rFonts w:ascii="Times New Roman" w:eastAsia="Times New Roman" w:hAnsi="Times New Roman" w:cs="Times New Roman"/>
          <w:sz w:val="26"/>
          <w:szCs w:val="26"/>
        </w:rPr>
        <w:t xml:space="preserve">В течение трех рабочих дней со дня подписания протокола о результатах аукциона организатор аукциона обязан возвратить задатки лицам, участвовавшим в </w:t>
      </w:r>
      <w:r w:rsidRPr="00BF1CFE">
        <w:rPr>
          <w:rFonts w:ascii="Times New Roman" w:eastAsia="Times New Roman" w:hAnsi="Times New Roman" w:cs="Times New Roman"/>
          <w:sz w:val="26"/>
          <w:szCs w:val="26"/>
        </w:rPr>
        <w:lastRenderedPageBreak/>
        <w:t>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BF1CFE" w:rsidRPr="00BF1CFE" w:rsidRDefault="00BF1CFE" w:rsidP="00BF1CFE">
      <w:pPr>
        <w:tabs>
          <w:tab w:val="left" w:pos="5488"/>
        </w:tabs>
        <w:spacing w:after="0" w:line="240" w:lineRule="auto"/>
        <w:jc w:val="both"/>
        <w:rPr>
          <w:rFonts w:ascii="Times New Roman" w:eastAsia="Times New Roman" w:hAnsi="Times New Roman" w:cs="Times New Roman"/>
          <w:color w:val="000000"/>
          <w:sz w:val="26"/>
          <w:szCs w:val="26"/>
        </w:rPr>
      </w:pPr>
    </w:p>
    <w:p w:rsidR="00BF1CFE" w:rsidRPr="00BF1CFE" w:rsidRDefault="00BF1CFE" w:rsidP="00BF1CFE">
      <w:pPr>
        <w:tabs>
          <w:tab w:val="left" w:pos="5488"/>
        </w:tabs>
        <w:spacing w:after="0" w:line="240" w:lineRule="auto"/>
        <w:jc w:val="center"/>
        <w:rPr>
          <w:rFonts w:ascii="Times New Roman" w:eastAsia="Times New Roman" w:hAnsi="Times New Roman" w:cs="Times New Roman"/>
          <w:b/>
          <w:color w:val="000000"/>
          <w:sz w:val="26"/>
          <w:szCs w:val="26"/>
        </w:rPr>
      </w:pPr>
      <w:r w:rsidRPr="00BF1CFE">
        <w:rPr>
          <w:rFonts w:ascii="Times New Roman" w:eastAsia="Times New Roman" w:hAnsi="Times New Roman" w:cs="Times New Roman"/>
          <w:b/>
          <w:color w:val="000000"/>
          <w:sz w:val="26"/>
          <w:szCs w:val="26"/>
        </w:rPr>
        <w:t>5.Заключительные положения</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Решения, действие (бездействие) организатора аукциона, комиссии могут быть обжалованы в соответствии с действующим законодательством.</w:t>
      </w:r>
    </w:p>
    <w:p w:rsidR="00BF1CFE" w:rsidRPr="00BF1CFE" w:rsidRDefault="00BF1CFE" w:rsidP="00BF1CFE">
      <w:pPr>
        <w:tabs>
          <w:tab w:val="left" w:pos="5488"/>
        </w:tabs>
        <w:spacing w:after="0" w:line="240" w:lineRule="auto"/>
        <w:ind w:firstLine="709"/>
        <w:jc w:val="both"/>
        <w:rPr>
          <w:rFonts w:ascii="Times New Roman" w:eastAsia="Times New Roman" w:hAnsi="Times New Roman" w:cs="Times New Roman"/>
          <w:color w:val="000000"/>
          <w:sz w:val="26"/>
          <w:szCs w:val="26"/>
        </w:rPr>
      </w:pPr>
      <w:r w:rsidRPr="00BF1CFE">
        <w:rPr>
          <w:rFonts w:ascii="Times New Roman" w:eastAsia="Times New Roman" w:hAnsi="Times New Roman" w:cs="Times New Roman"/>
          <w:color w:val="000000"/>
          <w:sz w:val="26"/>
          <w:szCs w:val="26"/>
        </w:rPr>
        <w:t>Споры по результатам аукциона рассматриваются в порядке, установленном Законодательством Российской Федерации.</w:t>
      </w:r>
    </w:p>
    <w:p w:rsidR="00BF1CFE" w:rsidRPr="00BF1CFE" w:rsidRDefault="00BF1CFE" w:rsidP="00BF1CFE">
      <w:pPr>
        <w:spacing w:after="0" w:line="240" w:lineRule="auto"/>
        <w:jc w:val="right"/>
        <w:rPr>
          <w:rFonts w:ascii="Times New Roman" w:eastAsia="Times New Roman" w:hAnsi="Times New Roman" w:cs="Times New Roman"/>
          <w:sz w:val="26"/>
          <w:szCs w:val="26"/>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br w:type="page"/>
      </w:r>
      <w:r w:rsidRPr="00BF1CFE">
        <w:rPr>
          <w:rFonts w:ascii="Times New Roman" w:eastAsia="Times New Roman" w:hAnsi="Times New Roman" w:cs="Times New Roman"/>
          <w:sz w:val="24"/>
          <w:szCs w:val="24"/>
        </w:rPr>
        <w:lastRenderedPageBreak/>
        <w:t xml:space="preserve">Приложение № 1 </w:t>
      </w:r>
    </w:p>
    <w:p w:rsidR="00BF1CFE" w:rsidRPr="00BF1CFE" w:rsidRDefault="00BF1CFE" w:rsidP="00BF1CFE">
      <w:pPr>
        <w:spacing w:after="0" w:line="240" w:lineRule="exact"/>
        <w:ind w:firstLine="720"/>
        <w:jc w:val="right"/>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к информационному извещению</w:t>
      </w:r>
    </w:p>
    <w:p w:rsidR="00BF1CFE" w:rsidRPr="00BF1CFE" w:rsidRDefault="00BF1CFE" w:rsidP="00BF1CFE">
      <w:pPr>
        <w:widowControl w:val="0"/>
        <w:spacing w:after="0" w:line="240" w:lineRule="exact"/>
        <w:ind w:left="426" w:firstLine="720"/>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426" w:firstLine="720"/>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ЗАЯВКА НА УЧАСТИЕ В АУКЦИОНЕ НА ПРАВО ЗАКЛЮЧЕНИЯ ДОГОВОРА АРЕНДЫ ЗЕМЕЛЬНОГО УЧАСТКА </w:t>
      </w:r>
    </w:p>
    <w:p w:rsidR="00BF1CFE" w:rsidRPr="00BF1CFE" w:rsidRDefault="00BF1CFE" w:rsidP="00BF1CFE">
      <w:pPr>
        <w:widowControl w:val="0"/>
        <w:spacing w:after="0" w:line="240" w:lineRule="exact"/>
        <w:ind w:left="426" w:firstLine="720"/>
        <w:jc w:val="right"/>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       "____" ____________ 20__ г.</w:t>
      </w:r>
    </w:p>
    <w:p w:rsidR="00BF1CFE" w:rsidRPr="00BF1CFE" w:rsidRDefault="00BF1CFE" w:rsidP="00BF1CFE">
      <w:pPr>
        <w:spacing w:after="0" w:line="240" w:lineRule="exact"/>
        <w:ind w:left="426" w:firstLine="720"/>
        <w:rPr>
          <w:rFonts w:ascii="Times New Roman" w:eastAsia="Times New Roman" w:hAnsi="Times New Roman" w:cs="Times New Roman"/>
          <w:i/>
          <w:sz w:val="24"/>
          <w:szCs w:val="24"/>
        </w:rPr>
      </w:pPr>
    </w:p>
    <w:p w:rsidR="00BF1CFE" w:rsidRPr="00BF1CFE" w:rsidRDefault="00BF1CFE" w:rsidP="00BF1CFE">
      <w:pPr>
        <w:spacing w:after="0" w:line="240" w:lineRule="exact"/>
        <w:ind w:firstLine="720"/>
        <w:rPr>
          <w:rFonts w:ascii="Times New Roman" w:eastAsia="Times New Roman" w:hAnsi="Times New Roman" w:cs="Times New Roman"/>
          <w:i/>
          <w:sz w:val="24"/>
          <w:szCs w:val="24"/>
        </w:rPr>
      </w:pPr>
      <w:r w:rsidRPr="00BF1CFE">
        <w:rPr>
          <w:rFonts w:ascii="Times New Roman" w:eastAsia="Times New Roman" w:hAnsi="Times New Roman" w:cs="Times New Roman"/>
          <w:i/>
          <w:sz w:val="24"/>
          <w:szCs w:val="24"/>
        </w:rPr>
        <w:t>заполняется юридическим лицом:</w:t>
      </w: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firstLine="720"/>
        <w:jc w:val="both"/>
        <w:rPr>
          <w:rFonts w:ascii="Times New Roman" w:eastAsia="Times New Roman" w:hAnsi="Times New Roman" w:cs="Times New Roman"/>
          <w:sz w:val="24"/>
          <w:szCs w:val="24"/>
          <w:u w:val="single"/>
        </w:rPr>
      </w:pPr>
      <w:r w:rsidRPr="00BF1CFE">
        <w:rPr>
          <w:rFonts w:ascii="Times New Roman" w:eastAsia="Times New Roman" w:hAnsi="Times New Roman" w:cs="Times New Roman"/>
          <w:sz w:val="24"/>
          <w:szCs w:val="24"/>
          <w:u w:val="single"/>
        </w:rPr>
        <w:t>_________________________________________________________________________</w:t>
      </w:r>
    </w:p>
    <w:p w:rsidR="00BF1CFE" w:rsidRPr="00BF1CFE" w:rsidRDefault="00BF1CFE" w:rsidP="00BF1CFE">
      <w:pPr>
        <w:widowControl w:val="0"/>
        <w:spacing w:after="0" w:line="240" w:lineRule="exact"/>
        <w:ind w:firstLine="720"/>
        <w:jc w:val="both"/>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(полное  наименование юридического лица, подающего заявку)</w:t>
      </w:r>
    </w:p>
    <w:p w:rsidR="00BF1CFE" w:rsidRPr="00BF1CFE" w:rsidRDefault="00BF1CFE" w:rsidP="00BF1CFE">
      <w:pPr>
        <w:widowControl w:val="0"/>
        <w:spacing w:after="0" w:line="240" w:lineRule="exact"/>
        <w:ind w:firstLine="720"/>
        <w:jc w:val="both"/>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firstLine="720"/>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в лице </w:t>
      </w:r>
      <w:r w:rsidRPr="00BF1CFE">
        <w:rPr>
          <w:rFonts w:ascii="Times New Roman" w:eastAsia="Times New Roman" w:hAnsi="Times New Roman" w:cs="Times New Roman"/>
          <w:sz w:val="24"/>
          <w:szCs w:val="24"/>
          <w:u w:val="single"/>
        </w:rPr>
        <w:t>______________________________________________________________</w:t>
      </w:r>
      <w:r w:rsidRPr="00BF1CFE">
        <w:rPr>
          <w:rFonts w:ascii="Times New Roman" w:eastAsia="Times New Roman" w:hAnsi="Times New Roman" w:cs="Times New Roman"/>
          <w:sz w:val="24"/>
          <w:szCs w:val="24"/>
        </w:rPr>
        <w:t>___,</w:t>
      </w:r>
    </w:p>
    <w:p w:rsidR="00BF1CFE" w:rsidRPr="00BF1CFE" w:rsidRDefault="00BF1CFE" w:rsidP="00BF1CFE">
      <w:pPr>
        <w:widowControl w:val="0"/>
        <w:spacing w:after="0" w:line="240" w:lineRule="exact"/>
        <w:ind w:firstLine="720"/>
        <w:jc w:val="both"/>
        <w:rPr>
          <w:rFonts w:ascii="Times New Roman" w:eastAsia="Times New Roman" w:hAnsi="Times New Roman" w:cs="Times New Roman"/>
          <w:sz w:val="24"/>
          <w:szCs w:val="24"/>
        </w:rPr>
      </w:pPr>
      <w:r w:rsidRPr="00BF1CFE">
        <w:rPr>
          <w:rFonts w:ascii="Times New Roman" w:eastAsia="Times New Roman" w:hAnsi="Times New Roman" w:cs="Times New Roman"/>
          <w:sz w:val="20"/>
          <w:szCs w:val="20"/>
        </w:rPr>
        <w:t>(фамилия, имя, отчество, должность</w:t>
      </w:r>
      <w:r w:rsidRPr="00BF1CFE">
        <w:rPr>
          <w:rFonts w:ascii="Times New Roman" w:eastAsia="Times New Roman" w:hAnsi="Times New Roman" w:cs="Times New Roman"/>
          <w:sz w:val="24"/>
          <w:szCs w:val="24"/>
        </w:rPr>
        <w:t>)</w:t>
      </w: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_________________________________________________________________________</w:t>
      </w:r>
    </w:p>
    <w:p w:rsidR="00BF1CFE" w:rsidRPr="00BF1CFE" w:rsidRDefault="00BF1CFE" w:rsidP="00BF1CFE">
      <w:pPr>
        <w:widowControl w:val="0"/>
        <w:spacing w:after="0" w:line="240" w:lineRule="exact"/>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действующего на основании _</w:t>
      </w:r>
      <w:r w:rsidRPr="00BF1CFE">
        <w:rPr>
          <w:rFonts w:ascii="Times New Roman" w:eastAsia="Times New Roman" w:hAnsi="Times New Roman" w:cs="Times New Roman"/>
          <w:sz w:val="24"/>
          <w:szCs w:val="24"/>
          <w:u w:val="single"/>
        </w:rPr>
        <w:t>_____________________________________________</w:t>
      </w:r>
      <w:r w:rsidRPr="00BF1CFE">
        <w:rPr>
          <w:rFonts w:ascii="Times New Roman" w:eastAsia="Times New Roman" w:hAnsi="Times New Roman" w:cs="Times New Roman"/>
          <w:sz w:val="24"/>
          <w:szCs w:val="24"/>
        </w:rPr>
        <w:t>_,</w:t>
      </w:r>
    </w:p>
    <w:p w:rsidR="00BF1CFE" w:rsidRPr="00BF1CFE" w:rsidRDefault="00BF1CFE" w:rsidP="00BF1CFE">
      <w:pPr>
        <w:widowControl w:val="0"/>
        <w:spacing w:after="0" w:line="240" w:lineRule="exact"/>
        <w:ind w:firstLine="720"/>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 xml:space="preserve">                                                                   (устава, доверенности и т.д.)</w:t>
      </w: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именуемый  далее  Претендент,  </w:t>
      </w: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p>
    <w:p w:rsidR="00BF1CFE" w:rsidRPr="00BF1CFE" w:rsidRDefault="00BF1CFE" w:rsidP="00BF1CFE">
      <w:pPr>
        <w:spacing w:after="0" w:line="240" w:lineRule="exact"/>
        <w:ind w:firstLine="720"/>
        <w:jc w:val="both"/>
        <w:rPr>
          <w:rFonts w:ascii="Times New Roman" w:eastAsia="Times New Roman" w:hAnsi="Times New Roman" w:cs="Times New Roman"/>
          <w:i/>
          <w:sz w:val="24"/>
          <w:szCs w:val="24"/>
        </w:rPr>
      </w:pPr>
      <w:r w:rsidRPr="00BF1CFE">
        <w:rPr>
          <w:rFonts w:ascii="Times New Roman" w:eastAsia="Times New Roman" w:hAnsi="Times New Roman" w:cs="Times New Roman"/>
          <w:i/>
          <w:sz w:val="24"/>
          <w:szCs w:val="24"/>
        </w:rPr>
        <w:t>заполняется физическим лицом, в том числе индивидуальным предпринимателем:</w:t>
      </w: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u w:val="single"/>
        </w:rPr>
        <w:t>____________________________________________________________________</w:t>
      </w:r>
      <w:r w:rsidRPr="00BF1CFE">
        <w:rPr>
          <w:rFonts w:ascii="Times New Roman" w:eastAsia="Times New Roman" w:hAnsi="Times New Roman" w:cs="Times New Roman"/>
          <w:sz w:val="24"/>
          <w:szCs w:val="24"/>
        </w:rPr>
        <w:t>__</w:t>
      </w:r>
    </w:p>
    <w:p w:rsidR="00BF1CFE" w:rsidRPr="00BF1CFE" w:rsidRDefault="00BF1CFE" w:rsidP="00BF1CFE">
      <w:pPr>
        <w:widowControl w:val="0"/>
        <w:spacing w:after="0" w:line="240" w:lineRule="exact"/>
        <w:ind w:firstLine="720"/>
        <w:jc w:val="both"/>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 xml:space="preserve"> (ИП заявителя; фамилия, имя, отчество физического лица, подающего заявку)</w:t>
      </w: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паспортные данные: серия ________________________№______________________________</w:t>
      </w: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кем выдан_______________________________________________________________</w:t>
      </w: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_________________________________________________________________________</w:t>
      </w: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дата выдачи______________________________________________________________</w:t>
      </w:r>
    </w:p>
    <w:p w:rsidR="00BF1CFE" w:rsidRPr="00BF1CFE" w:rsidRDefault="00BF1CFE" w:rsidP="00BF1CFE">
      <w:pPr>
        <w:widowControl w:val="0"/>
        <w:spacing w:after="0" w:line="240" w:lineRule="exact"/>
        <w:ind w:firstLine="720"/>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зарегистрирован(а) по адресу: ______________________________________________</w:t>
      </w:r>
    </w:p>
    <w:p w:rsidR="00BF1CFE" w:rsidRPr="00BF1CFE" w:rsidRDefault="00BF1CFE" w:rsidP="00BF1CFE">
      <w:pPr>
        <w:widowControl w:val="0"/>
        <w:spacing w:after="0" w:line="240" w:lineRule="exact"/>
        <w:jc w:val="both"/>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709"/>
        <w:jc w:val="both"/>
        <w:rPr>
          <w:rFonts w:ascii="Times New Roman" w:eastAsia="Times New Roman" w:hAnsi="Times New Roman" w:cs="Times New Roman"/>
          <w:sz w:val="24"/>
          <w:szCs w:val="24"/>
          <w:u w:val="single"/>
        </w:rPr>
      </w:pPr>
      <w:r w:rsidRPr="00BF1CFE">
        <w:rPr>
          <w:rFonts w:ascii="Times New Roman" w:eastAsia="Times New Roman" w:hAnsi="Times New Roman" w:cs="Times New Roman"/>
          <w:sz w:val="24"/>
          <w:szCs w:val="24"/>
        </w:rPr>
        <w:t xml:space="preserve">именуемый далее Претендент, </w:t>
      </w:r>
      <w:r w:rsidRPr="00BF1CFE">
        <w:rPr>
          <w:rFonts w:ascii="Times New Roman" w:eastAsia="Times New Roman" w:hAnsi="Times New Roman" w:cs="Times New Roman"/>
          <w:bCs/>
          <w:sz w:val="24"/>
          <w:szCs w:val="24"/>
        </w:rPr>
        <w:t>изучив информационное извещение о проведении настоящей процедуры, включая опубликованные изменения, настоящим удостоверяет, что согласен заключить договор аренды на земельный участок в соответствии с условиями, указанными в информационном сообщении</w:t>
      </w:r>
      <w:r w:rsidRPr="00BF1CFE">
        <w:rPr>
          <w:rFonts w:ascii="Times New Roman" w:eastAsia="Times New Roman" w:hAnsi="Times New Roman" w:cs="Times New Roman"/>
          <w:sz w:val="24"/>
          <w:szCs w:val="24"/>
        </w:rPr>
        <w:t>:</w:t>
      </w:r>
    </w:p>
    <w:p w:rsidR="00BF1CFE" w:rsidRPr="00BF1CFE" w:rsidRDefault="00BF1CFE" w:rsidP="00BF1CFE">
      <w:pPr>
        <w:widowControl w:val="0"/>
        <w:spacing w:after="0" w:line="240" w:lineRule="exact"/>
        <w:ind w:left="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u w:val="single"/>
        </w:rPr>
        <w:t>___________________________________________________________________</w:t>
      </w:r>
      <w:r w:rsidRPr="00BF1CFE">
        <w:rPr>
          <w:rFonts w:ascii="Times New Roman" w:eastAsia="Times New Roman" w:hAnsi="Times New Roman" w:cs="Times New Roman"/>
          <w:sz w:val="24"/>
          <w:szCs w:val="24"/>
        </w:rPr>
        <w:t>______</w:t>
      </w:r>
    </w:p>
    <w:p w:rsidR="00BF1CFE" w:rsidRPr="00BF1CFE" w:rsidRDefault="00BF1CFE" w:rsidP="00BF1CFE">
      <w:pPr>
        <w:widowControl w:val="0"/>
        <w:spacing w:after="0" w:line="240" w:lineRule="exact"/>
        <w:ind w:left="426" w:firstLine="720"/>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(наименование имущества, его основные характеристики и местонахождение)</w:t>
      </w:r>
    </w:p>
    <w:p w:rsidR="00BF1CFE" w:rsidRPr="00BF1CFE" w:rsidRDefault="00BF1CFE" w:rsidP="00BF1CFE">
      <w:pPr>
        <w:widowControl w:val="0"/>
        <w:spacing w:after="0" w:line="240" w:lineRule="exact"/>
        <w:ind w:left="709"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   __</w:t>
      </w:r>
    </w:p>
    <w:p w:rsidR="00BF1CFE" w:rsidRPr="00BF1CFE" w:rsidRDefault="00BF1CFE" w:rsidP="00BF1CFE">
      <w:pPr>
        <w:widowControl w:val="0"/>
        <w:spacing w:after="0" w:line="240" w:lineRule="exact"/>
        <w:ind w:left="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начальная цена объекта (имущества)____________________________________________________</w:t>
      </w:r>
    </w:p>
    <w:p w:rsidR="00BF1CFE" w:rsidRPr="00BF1CFE" w:rsidRDefault="00BF1CFE" w:rsidP="00BF1CFE">
      <w:pPr>
        <w:widowControl w:val="0"/>
        <w:spacing w:after="0" w:line="240" w:lineRule="exact"/>
        <w:ind w:left="709" w:firstLine="283"/>
        <w:jc w:val="both"/>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709" w:firstLine="283"/>
        <w:jc w:val="both"/>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709" w:firstLine="283"/>
        <w:jc w:val="both"/>
        <w:rPr>
          <w:rFonts w:ascii="Times New Roman" w:eastAsia="Times New Roman" w:hAnsi="Times New Roman" w:cs="Times New Roman"/>
          <w:sz w:val="24"/>
          <w:szCs w:val="24"/>
        </w:rPr>
      </w:pPr>
      <w:r w:rsidRPr="00BF1CFE">
        <w:rPr>
          <w:rFonts w:ascii="Times New Roman" w:eastAsia="Times New Roman" w:hAnsi="Times New Roman" w:cs="Times New Roman"/>
          <w:bCs/>
          <w:sz w:val="24"/>
          <w:szCs w:val="24"/>
        </w:rPr>
        <w:t xml:space="preserve">Претендент подтверждает, что </w:t>
      </w:r>
      <w:r w:rsidRPr="00BF1CFE">
        <w:rPr>
          <w:rFonts w:ascii="Times New Roman" w:eastAsia="Times New Roman" w:hAnsi="Times New Roman" w:cs="Times New Roman"/>
          <w:sz w:val="24"/>
          <w:szCs w:val="24"/>
        </w:rPr>
        <w:t>располагает данными о Продавце, предмете аукциона, начальной цене годового размера арендной платы, величине повышения начальной цены годового размера арендной платы на земельный участок («шаг аукциона»), дате, времени и месте проведения аукциона, порядке ее проведения, порядке определения победителя, заключения договора аренды и его условиями, последствиях уклонения или отказа от подписания договора аренды.</w:t>
      </w:r>
    </w:p>
    <w:p w:rsidR="00BF1CFE" w:rsidRPr="00BF1CFE" w:rsidRDefault="00BF1CFE" w:rsidP="00BF1CFE">
      <w:pPr>
        <w:widowControl w:val="0"/>
        <w:spacing w:after="0" w:line="240" w:lineRule="exact"/>
        <w:ind w:left="709" w:firstLine="567"/>
        <w:jc w:val="both"/>
        <w:rPr>
          <w:rFonts w:ascii="Times New Roman" w:eastAsia="Times New Roman" w:hAnsi="Times New Roman" w:cs="Times New Roman"/>
          <w:bCs/>
          <w:sz w:val="24"/>
          <w:szCs w:val="24"/>
        </w:rPr>
      </w:pPr>
      <w:r w:rsidRPr="00BF1CFE">
        <w:rPr>
          <w:rFonts w:ascii="Times New Roman" w:eastAsia="Times New Roman" w:hAnsi="Times New Roman" w:cs="Times New Roman"/>
          <w:bCs/>
          <w:sz w:val="24"/>
          <w:szCs w:val="24"/>
        </w:rPr>
        <w:t>Претендент подтверждает, что на дату подписания настоящей заявки ознакомлен с характеристиками земельного участка, указанными в информационном сообщении о проведении настоящей процедуры, что был произведен осмотр земельного участка и претензий к Продавцу не имеет.</w:t>
      </w:r>
    </w:p>
    <w:p w:rsidR="00BF1CFE" w:rsidRPr="00BF1CFE" w:rsidRDefault="00BF1CFE" w:rsidP="00BF1CFE">
      <w:pPr>
        <w:widowControl w:val="0"/>
        <w:spacing w:after="0" w:line="240" w:lineRule="exact"/>
        <w:ind w:left="426" w:firstLine="720"/>
        <w:jc w:val="both"/>
        <w:rPr>
          <w:rFonts w:ascii="Times New Roman" w:eastAsia="Times New Roman" w:hAnsi="Times New Roman" w:cs="Times New Roman"/>
          <w:bCs/>
          <w:sz w:val="24"/>
          <w:szCs w:val="24"/>
        </w:rPr>
      </w:pPr>
    </w:p>
    <w:p w:rsidR="00BF1CFE" w:rsidRPr="00BF1CFE" w:rsidRDefault="00BF1CFE" w:rsidP="00BF1CFE">
      <w:pPr>
        <w:widowControl w:val="0"/>
        <w:spacing w:after="0" w:line="240" w:lineRule="exact"/>
        <w:ind w:left="426" w:firstLine="720"/>
        <w:jc w:val="both"/>
        <w:rPr>
          <w:rFonts w:ascii="Times New Roman" w:eastAsia="Times New Roman" w:hAnsi="Times New Roman" w:cs="Times New Roman"/>
          <w:bCs/>
          <w:sz w:val="24"/>
          <w:szCs w:val="24"/>
        </w:rPr>
      </w:pPr>
      <w:r w:rsidRPr="00BF1CFE">
        <w:rPr>
          <w:rFonts w:ascii="Times New Roman" w:eastAsia="Times New Roman" w:hAnsi="Times New Roman" w:cs="Times New Roman"/>
          <w:bCs/>
          <w:sz w:val="24"/>
          <w:szCs w:val="24"/>
        </w:rPr>
        <w:t>Претендент гарантирует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BF1CFE" w:rsidRPr="00BF1CFE" w:rsidRDefault="00BF1CFE" w:rsidP="00BF1CFE">
      <w:pPr>
        <w:widowControl w:val="0"/>
        <w:spacing w:after="0" w:line="240" w:lineRule="exact"/>
        <w:ind w:left="426" w:firstLine="720"/>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426"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Настоящей заявкой подтверждаем(-ю) свое согласие на обработку персональных данных.</w:t>
      </w:r>
    </w:p>
    <w:p w:rsidR="00BF1CFE" w:rsidRPr="00BF1CFE" w:rsidRDefault="00BF1CFE" w:rsidP="00BF1CFE">
      <w:pPr>
        <w:widowControl w:val="0"/>
        <w:spacing w:after="0" w:line="240" w:lineRule="exact"/>
        <w:ind w:left="426" w:firstLine="720"/>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426"/>
        <w:jc w:val="center"/>
        <w:rPr>
          <w:rFonts w:ascii="Times New Roman" w:eastAsia="Times New Roman" w:hAnsi="Times New Roman" w:cs="Times New Roman"/>
          <w:b/>
          <w:sz w:val="24"/>
          <w:szCs w:val="24"/>
        </w:rPr>
      </w:pPr>
    </w:p>
    <w:p w:rsidR="00BF1CFE" w:rsidRPr="00BF1CFE" w:rsidRDefault="00BF1CFE" w:rsidP="00BF1CFE">
      <w:pPr>
        <w:widowControl w:val="0"/>
        <w:spacing w:after="0" w:line="240" w:lineRule="exact"/>
        <w:ind w:left="426"/>
        <w:jc w:val="center"/>
        <w:rPr>
          <w:rFonts w:ascii="Times New Roman" w:eastAsia="Times New Roman" w:hAnsi="Times New Roman" w:cs="Times New Roman"/>
          <w:sz w:val="24"/>
          <w:szCs w:val="24"/>
        </w:rPr>
      </w:pPr>
      <w:r w:rsidRPr="00BF1CFE">
        <w:rPr>
          <w:rFonts w:ascii="Times New Roman" w:eastAsia="Times New Roman" w:hAnsi="Times New Roman" w:cs="Times New Roman"/>
          <w:b/>
          <w:sz w:val="24"/>
          <w:szCs w:val="24"/>
        </w:rPr>
        <w:t>Адрес, телефон и банковские реквизиты Претендента</w:t>
      </w:r>
      <w:r w:rsidRPr="00BF1CFE">
        <w:rPr>
          <w:rFonts w:ascii="Times New Roman" w:eastAsia="Times New Roman" w:hAnsi="Times New Roman" w:cs="Times New Roman"/>
          <w:sz w:val="24"/>
          <w:szCs w:val="24"/>
        </w:rPr>
        <w:t>:</w:t>
      </w:r>
    </w:p>
    <w:p w:rsidR="00BF1CFE" w:rsidRPr="00BF1CFE" w:rsidRDefault="00BF1CFE" w:rsidP="00BF1CFE">
      <w:pPr>
        <w:widowControl w:val="0"/>
        <w:spacing w:after="0" w:line="240" w:lineRule="exact"/>
        <w:ind w:left="426"/>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   ____________________________________________________________________</w:t>
      </w:r>
    </w:p>
    <w:p w:rsidR="00BF1CFE" w:rsidRPr="00BF1CFE" w:rsidRDefault="00BF1CFE" w:rsidP="00BF1CFE">
      <w:pPr>
        <w:widowControl w:val="0"/>
        <w:spacing w:after="0" w:line="240" w:lineRule="exact"/>
        <w:ind w:left="426"/>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___________________________________________________________________________</w:t>
      </w:r>
    </w:p>
    <w:p w:rsidR="00BF1CFE" w:rsidRPr="00BF1CFE" w:rsidRDefault="00BF1CFE" w:rsidP="00BF1CFE">
      <w:pPr>
        <w:widowControl w:val="0"/>
        <w:spacing w:after="0" w:line="240" w:lineRule="exact"/>
        <w:ind w:left="426"/>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___________________________________________________________________________</w:t>
      </w:r>
    </w:p>
    <w:p w:rsidR="00BF1CFE" w:rsidRPr="00BF1CFE" w:rsidRDefault="00BF1CFE" w:rsidP="00BF1CFE">
      <w:pPr>
        <w:widowControl w:val="0"/>
        <w:spacing w:after="0" w:line="240" w:lineRule="exact"/>
        <w:ind w:left="426"/>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___________________________________________________________________________</w:t>
      </w:r>
    </w:p>
    <w:p w:rsidR="00BF1CFE" w:rsidRPr="00BF1CFE" w:rsidRDefault="00BF1CFE" w:rsidP="00BF1CFE">
      <w:pPr>
        <w:widowControl w:val="0"/>
        <w:spacing w:after="0" w:line="240" w:lineRule="exact"/>
        <w:ind w:left="426"/>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___________________________________________________________________________</w:t>
      </w:r>
    </w:p>
    <w:p w:rsidR="00BF1CFE" w:rsidRPr="00BF1CFE" w:rsidRDefault="00BF1CFE" w:rsidP="00BF1CFE">
      <w:pPr>
        <w:widowControl w:val="0"/>
        <w:spacing w:after="0" w:line="240" w:lineRule="exact"/>
        <w:ind w:left="426"/>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___________________________________________________________________________</w:t>
      </w:r>
    </w:p>
    <w:p w:rsidR="00BF1CFE" w:rsidRPr="00BF1CFE" w:rsidRDefault="00BF1CFE" w:rsidP="00BF1CFE">
      <w:pPr>
        <w:widowControl w:val="0"/>
        <w:spacing w:after="0" w:line="240" w:lineRule="exact"/>
        <w:ind w:left="426" w:firstLine="720"/>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426"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Приложения:</w:t>
      </w:r>
    </w:p>
    <w:p w:rsidR="00BF1CFE" w:rsidRPr="00BF1CFE" w:rsidRDefault="00BF1CFE" w:rsidP="00BF1CFE">
      <w:pPr>
        <w:widowControl w:val="0"/>
        <w:spacing w:after="0" w:line="240" w:lineRule="exact"/>
        <w:ind w:left="426" w:firstLine="720"/>
        <w:rPr>
          <w:rFonts w:ascii="Times New Roman" w:eastAsia="Times New Roman" w:hAnsi="Times New Roman" w:cs="Times New Roman"/>
          <w:sz w:val="24"/>
          <w:szCs w:val="24"/>
        </w:rPr>
      </w:pPr>
      <w:r w:rsidRPr="00BF1CFE">
        <w:rPr>
          <w:rFonts w:ascii="Times New Roman" w:eastAsia="Times New Roman" w:hAnsi="Times New Roman" w:cs="Times New Roman"/>
          <w:i/>
          <w:sz w:val="24"/>
          <w:szCs w:val="24"/>
        </w:rPr>
        <w:t>1. Копия документа, удостоверяющего личность заявителя (для граждан).</w:t>
      </w:r>
    </w:p>
    <w:p w:rsidR="00BF1CFE" w:rsidRPr="00BF1CFE" w:rsidRDefault="00BF1CFE" w:rsidP="00BF1CFE">
      <w:pPr>
        <w:widowControl w:val="0"/>
        <w:spacing w:after="0" w:line="240" w:lineRule="exact"/>
        <w:ind w:left="426" w:firstLine="720"/>
        <w:rPr>
          <w:rFonts w:ascii="Times New Roman" w:eastAsia="Times New Roman" w:hAnsi="Times New Roman" w:cs="Times New Roman"/>
          <w:sz w:val="24"/>
          <w:szCs w:val="24"/>
        </w:rPr>
      </w:pPr>
      <w:r w:rsidRPr="00BF1CFE">
        <w:rPr>
          <w:rFonts w:ascii="Times New Roman" w:eastAsia="Times New Roman" w:hAnsi="Times New Roman" w:cs="Times New Roman"/>
          <w:i/>
          <w:sz w:val="24"/>
          <w:szCs w:val="24"/>
        </w:rPr>
        <w:t>2. Платежный документ с отметкой банка, подтверждающий внесение задатка.</w:t>
      </w:r>
    </w:p>
    <w:p w:rsidR="00BF1CFE" w:rsidRPr="00BF1CFE" w:rsidRDefault="00BF1CFE" w:rsidP="00BF1CFE">
      <w:pPr>
        <w:widowControl w:val="0"/>
        <w:spacing w:after="0" w:line="240" w:lineRule="exact"/>
        <w:ind w:left="426" w:firstLine="720"/>
        <w:jc w:val="both"/>
        <w:rPr>
          <w:rFonts w:ascii="Times New Roman" w:eastAsia="Times New Roman" w:hAnsi="Times New Roman" w:cs="Times New Roman"/>
          <w:i/>
          <w:sz w:val="24"/>
          <w:szCs w:val="24"/>
        </w:rPr>
      </w:pPr>
      <w:r w:rsidRPr="00BF1CFE">
        <w:rPr>
          <w:rFonts w:ascii="Times New Roman" w:eastAsia="Times New Roman" w:hAnsi="Times New Roman" w:cs="Times New Roman"/>
          <w:i/>
          <w:sz w:val="24"/>
          <w:szCs w:val="24"/>
        </w:rPr>
        <w:t>3. Документы о государственной регистрации юридического лица в соответствии с законодательством иностранного государства, с надлежащим образом заверенным переводом на русский язык (для заявителей, являющихся иностранным юридическим лицом).</w:t>
      </w:r>
    </w:p>
    <w:p w:rsidR="00BF1CFE" w:rsidRPr="00BF1CFE" w:rsidRDefault="00BF1CFE" w:rsidP="00BF1CFE">
      <w:pPr>
        <w:widowControl w:val="0"/>
        <w:spacing w:after="0" w:line="240" w:lineRule="exact"/>
        <w:ind w:left="426" w:firstLine="720"/>
        <w:jc w:val="both"/>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426" w:firstLine="720"/>
        <w:jc w:val="both"/>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426" w:firstLine="720"/>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______________            _____________________________</w:t>
      </w:r>
    </w:p>
    <w:p w:rsidR="00BF1CFE" w:rsidRPr="00BF1CFE" w:rsidRDefault="00BF1CFE" w:rsidP="00BF1CFE">
      <w:pPr>
        <w:spacing w:after="0" w:line="240" w:lineRule="exact"/>
        <w:ind w:left="426" w:firstLine="720"/>
        <w:jc w:val="both"/>
        <w:rPr>
          <w:rFonts w:ascii="Times New Roman" w:eastAsia="Times New Roman" w:hAnsi="Times New Roman" w:cs="Times New Roman"/>
          <w:i/>
          <w:sz w:val="20"/>
          <w:szCs w:val="20"/>
        </w:rPr>
      </w:pPr>
      <w:r w:rsidRPr="00BF1CFE">
        <w:rPr>
          <w:rFonts w:ascii="Times New Roman" w:eastAsia="Times New Roman" w:hAnsi="Times New Roman" w:cs="Times New Roman"/>
          <w:i/>
          <w:sz w:val="20"/>
          <w:szCs w:val="20"/>
        </w:rPr>
        <w:t>должность заявителя</w:t>
      </w:r>
      <w:r w:rsidRPr="00BF1CFE">
        <w:rPr>
          <w:rFonts w:ascii="Times New Roman" w:eastAsia="Times New Roman" w:hAnsi="Times New Roman" w:cs="Times New Roman"/>
          <w:i/>
          <w:sz w:val="20"/>
          <w:szCs w:val="20"/>
        </w:rPr>
        <w:tab/>
        <w:t xml:space="preserve">   (подпись)</w:t>
      </w:r>
      <w:r w:rsidRPr="00BF1CFE">
        <w:rPr>
          <w:rFonts w:ascii="Times New Roman" w:eastAsia="Times New Roman" w:hAnsi="Times New Roman" w:cs="Times New Roman"/>
          <w:i/>
          <w:sz w:val="20"/>
          <w:szCs w:val="20"/>
        </w:rPr>
        <w:tab/>
        <w:t xml:space="preserve">        расшифровка подписи (фамилия, инициалы)</w:t>
      </w:r>
    </w:p>
    <w:p w:rsidR="00BF1CFE" w:rsidRPr="00BF1CFE" w:rsidRDefault="00BF1CFE" w:rsidP="00BF1CFE">
      <w:pPr>
        <w:widowControl w:val="0"/>
        <w:spacing w:after="0" w:line="240" w:lineRule="exact"/>
        <w:ind w:left="426" w:firstLine="720"/>
        <w:jc w:val="both"/>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426" w:firstLine="720"/>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М.П. «______»__________________202__ г.   </w:t>
      </w: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w:t>
      </w:r>
      <w:r w:rsidRPr="00BF1CFE">
        <w:rPr>
          <w:rFonts w:ascii="Times New Roman" w:eastAsia="Times New Roman" w:hAnsi="Times New Roman" w:cs="Times New Roman"/>
          <w:sz w:val="24"/>
          <w:szCs w:val="24"/>
        </w:rPr>
        <w:t xml:space="preserve">риложение № 2 </w:t>
      </w:r>
    </w:p>
    <w:p w:rsidR="00BF1CFE" w:rsidRPr="00BF1CFE" w:rsidRDefault="00BF1CFE" w:rsidP="00BF1CFE">
      <w:pPr>
        <w:spacing w:after="0" w:line="240" w:lineRule="auto"/>
        <w:jc w:val="right"/>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к информационному извещению</w:t>
      </w:r>
    </w:p>
    <w:p w:rsidR="00BF1CFE" w:rsidRPr="00BF1CFE" w:rsidRDefault="00BF1CFE" w:rsidP="00BF1CFE">
      <w:pPr>
        <w:spacing w:after="0" w:line="240" w:lineRule="auto"/>
        <w:jc w:val="right"/>
        <w:rPr>
          <w:rFonts w:ascii="Times New Roman" w:eastAsia="Times New Roman" w:hAnsi="Times New Roman" w:cs="Times New Roman"/>
          <w:sz w:val="28"/>
          <w:szCs w:val="28"/>
        </w:rPr>
      </w:pPr>
    </w:p>
    <w:p w:rsidR="00BF1CFE" w:rsidRPr="00BF1CFE" w:rsidRDefault="00BF1CFE" w:rsidP="00BF1CFE">
      <w:pPr>
        <w:spacing w:after="0" w:line="240" w:lineRule="auto"/>
        <w:jc w:val="center"/>
        <w:rPr>
          <w:rFonts w:ascii="Times New Roman" w:eastAsia="Times New Roman" w:hAnsi="Times New Roman" w:cs="Times New Roman"/>
          <w:b/>
          <w:bCs/>
          <w:sz w:val="24"/>
          <w:szCs w:val="24"/>
        </w:rPr>
      </w:pPr>
      <w:r w:rsidRPr="00BF1CFE">
        <w:rPr>
          <w:rFonts w:ascii="Times New Roman" w:eastAsia="Times New Roman" w:hAnsi="Times New Roman" w:cs="Times New Roman"/>
          <w:b/>
          <w:bCs/>
          <w:sz w:val="24"/>
          <w:szCs w:val="24"/>
        </w:rPr>
        <w:t>ДОГОВОР №______</w:t>
      </w:r>
    </w:p>
    <w:p w:rsidR="00BF1CFE" w:rsidRPr="00BF1CFE" w:rsidRDefault="00BF1CFE" w:rsidP="00BF1CFE">
      <w:pPr>
        <w:spacing w:after="0" w:line="240" w:lineRule="auto"/>
        <w:jc w:val="center"/>
        <w:rPr>
          <w:rFonts w:ascii="Times New Roman" w:eastAsia="Times New Roman" w:hAnsi="Times New Roman" w:cs="Times New Roman"/>
          <w:b/>
          <w:bCs/>
          <w:sz w:val="24"/>
          <w:szCs w:val="24"/>
        </w:rPr>
      </w:pPr>
      <w:r w:rsidRPr="00BF1CFE">
        <w:rPr>
          <w:rFonts w:ascii="Times New Roman" w:eastAsia="Times New Roman" w:hAnsi="Times New Roman" w:cs="Times New Roman"/>
          <w:b/>
          <w:bCs/>
          <w:sz w:val="24"/>
          <w:szCs w:val="24"/>
        </w:rPr>
        <w:t>аренды земельного участка</w:t>
      </w:r>
    </w:p>
    <w:p w:rsidR="00BF1CFE" w:rsidRPr="00BF1CFE" w:rsidRDefault="00BF1CFE" w:rsidP="00BF1CFE">
      <w:pPr>
        <w:spacing w:after="0" w:line="240" w:lineRule="auto"/>
        <w:rPr>
          <w:rFonts w:ascii="Times New Roman" w:eastAsia="Times New Roman" w:hAnsi="Times New Roman" w:cs="Times New Roman"/>
          <w:b/>
          <w:bCs/>
          <w:sz w:val="24"/>
          <w:szCs w:val="24"/>
        </w:rPr>
      </w:pP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с.Усть-Кулом </w:t>
      </w:r>
      <w:r w:rsidRPr="00BF1CFE">
        <w:rPr>
          <w:rFonts w:ascii="Times New Roman" w:eastAsia="Times New Roman" w:hAnsi="Times New Roman" w:cs="Times New Roman"/>
          <w:sz w:val="24"/>
          <w:szCs w:val="24"/>
        </w:rPr>
        <w:tab/>
      </w:r>
      <w:r w:rsidRPr="00BF1CFE">
        <w:rPr>
          <w:rFonts w:ascii="Times New Roman" w:eastAsia="Times New Roman" w:hAnsi="Times New Roman" w:cs="Times New Roman"/>
          <w:sz w:val="24"/>
          <w:szCs w:val="24"/>
        </w:rPr>
        <w:tab/>
      </w:r>
      <w:r w:rsidRPr="00BF1CFE">
        <w:rPr>
          <w:rFonts w:ascii="Times New Roman" w:eastAsia="Times New Roman" w:hAnsi="Times New Roman" w:cs="Times New Roman"/>
          <w:sz w:val="24"/>
          <w:szCs w:val="24"/>
        </w:rPr>
        <w:tab/>
      </w:r>
      <w:r w:rsidRPr="00BF1CFE">
        <w:rPr>
          <w:rFonts w:ascii="Times New Roman" w:eastAsia="Times New Roman" w:hAnsi="Times New Roman" w:cs="Times New Roman"/>
          <w:sz w:val="24"/>
          <w:szCs w:val="24"/>
        </w:rPr>
        <w:tab/>
        <w:t xml:space="preserve"> «___»_____________ 20__ года</w:t>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       Администрация муниципального района «Усть-Куломский», именуемая в дальнейшем «Арендодатель», в лице Главы МР «Усть-Куломский» руководителя администрации муниципального района  «Усть-Куломский» Рубана Сергея Владимировича,  действующего на основании Устава, с одной стороны и _______________________________________________________________, именуемый в договоре “Арендатор”, в лице ______________________, действующего на основании ________________________, с другой стороны, совместно именуемые “Стороны”, на основании протокола о результатах аукциона на право заключения договора аренды земельного участка (протокол рассмотрения заявок на участие в аукционе на право заключения договора аренды земельного участка)  от «___» ___________ 20__ года, заключили  настоящий Договор о нижеследующем:</w:t>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 ПРЕДМЕТ ДОГОВОРА</w:t>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1.1. Арендодатель предоставляет, а Арендатор принимает в аренду земельный участок (далее - Участок), указанный в п. 1.2.</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1.2. Сведения Участка:</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1.2.1. Участок имеет кадастровый номер ___________________________;</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1.2.2.МестоположениеУчастка: __________________________________ _________________________________________________________________________________________________________________________________</w:t>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1.2.3. Площадь Участка: _________ квадратных метров;</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1.2.4. Категория земель: земли населенных пунктов; </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1.2.5. Разрешенное использование Участка:____________________________;</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1.2.6. Обременения (ограничения) ____</w:t>
      </w:r>
      <w:r w:rsidRPr="00BF1CFE">
        <w:rPr>
          <w:rFonts w:ascii="Times New Roman" w:eastAsia="Times New Roman" w:hAnsi="Times New Roman" w:cs="Times New Roman"/>
          <w:sz w:val="24"/>
          <w:szCs w:val="24"/>
          <w:u w:val="single"/>
        </w:rPr>
        <w:t>нет</w:t>
      </w:r>
      <w:r w:rsidRPr="00BF1CFE">
        <w:rPr>
          <w:rFonts w:ascii="Times New Roman" w:eastAsia="Times New Roman" w:hAnsi="Times New Roman" w:cs="Times New Roman"/>
          <w:sz w:val="24"/>
          <w:szCs w:val="24"/>
        </w:rPr>
        <w:t>_____________;</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1.2.7. Кадастровая стоимость Участка: _________________________________</w:t>
      </w:r>
    </w:p>
    <w:p w:rsidR="00BF1CFE" w:rsidRPr="00BF1CFE" w:rsidRDefault="00BF1CFE" w:rsidP="00BF1CFE">
      <w:pPr>
        <w:spacing w:after="0" w:line="240" w:lineRule="auto"/>
        <w:rPr>
          <w:rFonts w:ascii="Times New Roman" w:eastAsia="Times New Roman" w:hAnsi="Times New Roman" w:cs="Times New Roman"/>
          <w:color w:val="FF0000"/>
          <w:sz w:val="24"/>
          <w:szCs w:val="24"/>
        </w:rPr>
      </w:pPr>
      <w:r w:rsidRPr="00BF1CFE">
        <w:rPr>
          <w:rFonts w:ascii="Times New Roman" w:eastAsia="Times New Roman" w:hAnsi="Times New Roman" w:cs="Times New Roman"/>
          <w:sz w:val="24"/>
          <w:szCs w:val="24"/>
        </w:rPr>
        <w:t>__________________________________________________________________;</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1.3. Участок предоставляется по акту приема-передачи. Границы земельного участка определены и отражены в кадастровом паспорте земельного участка.</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1.4. Фактическое состояние земельного участка соответствует условиям Настоящего Договора и целевому использованию Участка.</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1.5. Настоящий Договор подлежит государственной регистрации в порядке, установленном Федеральным законом «О государственной регистрации недвижимости», и вступает в силу с момента такой регистрации.</w:t>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 СРОК ДЕЙСТВИЯ ДОГОВОРА И АРЕНДНАЯ ПЛАТА</w:t>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2.1. Срок аренды Участка устанавливается с «___»______________ 20__ года по «___» ___________ 20___ года.</w:t>
      </w:r>
    </w:p>
    <w:p w:rsidR="00BF1CFE" w:rsidRPr="00BF1CFE" w:rsidRDefault="00BF1CFE" w:rsidP="00BF1CFE">
      <w:pPr>
        <w:spacing w:after="0" w:line="240" w:lineRule="auto"/>
        <w:jc w:val="both"/>
        <w:rPr>
          <w:rFonts w:ascii="Times New Roman" w:eastAsia="Times New Roman" w:hAnsi="Times New Roman" w:cs="Times New Roman"/>
          <w:sz w:val="24"/>
          <w:szCs w:val="24"/>
          <w:shd w:val="clear" w:color="auto" w:fill="FFFFFF"/>
        </w:rPr>
      </w:pPr>
      <w:r w:rsidRPr="00BF1CFE">
        <w:rPr>
          <w:rFonts w:ascii="Times New Roman" w:eastAsia="Times New Roman" w:hAnsi="Times New Roman" w:cs="Times New Roman"/>
          <w:sz w:val="24"/>
          <w:szCs w:val="24"/>
        </w:rPr>
        <w:t>2.2. Арендная плата устанавливается по результатам аукциона в сумме ________________ рублей ежегодно</w:t>
      </w:r>
      <w:r w:rsidRPr="00BF1CFE">
        <w:rPr>
          <w:rFonts w:ascii="Times New Roman" w:eastAsia="Times New Roman" w:hAnsi="Times New Roman" w:cs="Times New Roman"/>
          <w:sz w:val="24"/>
          <w:szCs w:val="24"/>
          <w:shd w:val="clear" w:color="auto" w:fill="FFFFFF"/>
        </w:rPr>
        <w:t>.</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shd w:val="clear" w:color="auto" w:fill="FFFFFF"/>
        </w:rPr>
        <w:lastRenderedPageBreak/>
        <w:t>2.3. Сумма арендной платы, указанная в пункте 2.2 настоящего Договора за вычетом внесенного задатка составляет ____________ руб. и уплачивается за первый год аренды согласно приложению к настоящему Договору.</w:t>
      </w:r>
    </w:p>
    <w:p w:rsidR="00BF1CFE" w:rsidRPr="00BF1CFE" w:rsidRDefault="00BF1CFE" w:rsidP="00BF1CFE">
      <w:pPr>
        <w:spacing w:after="0" w:line="240" w:lineRule="auto"/>
        <w:ind w:firstLine="720"/>
        <w:jc w:val="both"/>
        <w:rPr>
          <w:rFonts w:ascii="Times New Roman" w:eastAsia="Times New Roman" w:hAnsi="Times New Roman" w:cs="Times New Roman"/>
          <w:b/>
          <w:sz w:val="24"/>
          <w:szCs w:val="24"/>
        </w:rPr>
      </w:pPr>
      <w:r w:rsidRPr="00BF1CFE">
        <w:rPr>
          <w:rFonts w:ascii="Times New Roman" w:eastAsia="Times New Roman" w:hAnsi="Times New Roman" w:cs="Times New Roman"/>
          <w:sz w:val="24"/>
          <w:szCs w:val="24"/>
        </w:rPr>
        <w:t xml:space="preserve">2.4. Во второй и последующие годы арендная плата вносится Арендатором за первое полугодие – не позднее 25 июня, за второе полугодие 25 декабря путем перечисления на счет: </w:t>
      </w:r>
      <w:r w:rsidRPr="00BF1CFE">
        <w:rPr>
          <w:rFonts w:ascii="Times New Roman" w:eastAsia="Times New Roman" w:hAnsi="Times New Roman" w:cs="Times New Roman"/>
          <w:b/>
          <w:sz w:val="24"/>
          <w:szCs w:val="24"/>
        </w:rPr>
        <w:t>ОТДЕЛЕНИЯ - НБ РЕСПУБЛИКА КОМИ  БАНКА РОССИИ /УФК по Республике Коми г.Сыктывкар</w:t>
      </w:r>
    </w:p>
    <w:p w:rsidR="00BF1CFE" w:rsidRPr="00BF1CFE" w:rsidRDefault="00BF1CFE" w:rsidP="00BF1CFE">
      <w:pPr>
        <w:spacing w:after="0" w:line="240" w:lineRule="auto"/>
        <w:ind w:firstLine="720"/>
        <w:jc w:val="both"/>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Казначейский счет 03100643000000010700 Единый казначейский счет 40102810245370000074 БИК УФК по Республике Коми  018702501</w:t>
      </w:r>
    </w:p>
    <w:p w:rsidR="00BF1CFE" w:rsidRPr="00BF1CFE" w:rsidRDefault="00BF1CFE" w:rsidP="00BF1CFE">
      <w:pPr>
        <w:spacing w:after="0" w:line="240" w:lineRule="auto"/>
        <w:ind w:firstLine="720"/>
        <w:jc w:val="both"/>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ФИНАНСОВОЕ УПРАВЛЕНИЕ АДМИНИСТРАЦИИ  МУНИЦИПАЛЬНОГО РАЙОНА "УСТЬ-КУЛОМСКИЙ" (Администрация МР «Усть-Куломский», л/с  04073003300)ИНН 1114000888 КПП 111401001 ОКТМО 87648000  КБК 923 1 11 05013 05 0000 120.</w:t>
      </w:r>
    </w:p>
    <w:p w:rsidR="00BF1CFE" w:rsidRPr="00BF1CFE" w:rsidRDefault="00BF1CFE" w:rsidP="00BF1CFE">
      <w:pPr>
        <w:spacing w:after="0" w:line="240" w:lineRule="auto"/>
        <w:jc w:val="both"/>
        <w:rPr>
          <w:rFonts w:ascii="Times New Roman" w:eastAsia="Times New Roman" w:hAnsi="Times New Roman" w:cs="Times New Roman"/>
          <w:sz w:val="24"/>
          <w:szCs w:val="24"/>
          <w:shd w:val="clear" w:color="auto" w:fill="FFFFFF"/>
        </w:rPr>
      </w:pPr>
      <w:r w:rsidRPr="00BF1CFE">
        <w:rPr>
          <w:rFonts w:ascii="Times New Roman" w:eastAsia="Times New Roman" w:hAnsi="Times New Roman" w:cs="Times New Roman"/>
          <w:sz w:val="24"/>
          <w:szCs w:val="24"/>
        </w:rPr>
        <w:t xml:space="preserve">2.5. Размер арендной платы изменяется ежегодно путем корректировки </w:t>
      </w:r>
      <w:r w:rsidRPr="00BF1CFE">
        <w:rPr>
          <w:rFonts w:ascii="Times New Roman" w:eastAsia="Times New Roman" w:hAnsi="Times New Roman" w:cs="Times New Roman"/>
          <w:sz w:val="24"/>
          <w:szCs w:val="24"/>
          <w:shd w:val="clear" w:color="auto" w:fill="FFFFFF"/>
        </w:rPr>
        <w:t>индекса инфляции на текущий финансовый год в соответствии с федеральным законом о федеральном бюджете на соответствующий год и не чаще одного раза в год при изменении кадастровой стоимости земли. В этом случае исчисление и уплата Арендатором арендной платы осуществляется на основании уведомления Арендодателя.</w:t>
      </w:r>
    </w:p>
    <w:p w:rsidR="00BF1CFE" w:rsidRPr="00BF1CFE" w:rsidRDefault="00BF1CFE" w:rsidP="00BF1CFE">
      <w:pPr>
        <w:spacing w:after="0" w:line="240" w:lineRule="auto"/>
        <w:jc w:val="both"/>
        <w:rPr>
          <w:rFonts w:ascii="Times New Roman" w:eastAsia="Times New Roman" w:hAnsi="Times New Roman" w:cs="Times New Roman"/>
          <w:sz w:val="24"/>
          <w:szCs w:val="24"/>
          <w:shd w:val="clear" w:color="auto" w:fill="FFFFFF"/>
        </w:rPr>
      </w:pPr>
      <w:r w:rsidRPr="00BF1CFE">
        <w:rPr>
          <w:rFonts w:ascii="Times New Roman" w:eastAsia="Times New Roman" w:hAnsi="Times New Roman" w:cs="Times New Roman"/>
          <w:sz w:val="24"/>
          <w:szCs w:val="24"/>
          <w:shd w:val="clear" w:color="auto" w:fill="FFFFFF"/>
        </w:rPr>
        <w:t>2.6. В случае передачи арендатором земельного участка в субаренду арендная плата за Участок переданный в субаренду увеличивается на двадцать процентов.</w:t>
      </w:r>
    </w:p>
    <w:p w:rsidR="00BF1CFE" w:rsidRPr="00BF1CFE" w:rsidRDefault="00BF1CFE" w:rsidP="00BF1CFE">
      <w:pPr>
        <w:spacing w:after="0" w:line="240" w:lineRule="auto"/>
        <w:jc w:val="both"/>
        <w:rPr>
          <w:rFonts w:ascii="Times New Roman" w:eastAsia="Times New Roman" w:hAnsi="Times New Roman" w:cs="Times New Roman"/>
          <w:sz w:val="24"/>
          <w:szCs w:val="24"/>
          <w:shd w:val="clear" w:color="auto" w:fill="FFFFFF"/>
        </w:rPr>
      </w:pPr>
      <w:r w:rsidRPr="00BF1CFE">
        <w:rPr>
          <w:rFonts w:ascii="Times New Roman" w:eastAsia="Times New Roman" w:hAnsi="Times New Roman" w:cs="Times New Roman"/>
          <w:sz w:val="24"/>
          <w:szCs w:val="24"/>
          <w:shd w:val="clear" w:color="auto" w:fill="FFFFFF"/>
        </w:rPr>
        <w:t>2.7. Не использование Участка Арендатором не освобождает его от обязанности по внесению арендной платы.</w:t>
      </w:r>
    </w:p>
    <w:p w:rsidR="00BF1CFE" w:rsidRPr="00BF1CFE" w:rsidRDefault="00BF1CFE" w:rsidP="00BF1CFE">
      <w:pPr>
        <w:spacing w:after="0" w:line="240" w:lineRule="auto"/>
        <w:jc w:val="both"/>
        <w:rPr>
          <w:rFonts w:ascii="Times New Roman" w:eastAsia="Times New Roman" w:hAnsi="Times New Roman" w:cs="Times New Roman"/>
          <w:sz w:val="24"/>
          <w:szCs w:val="24"/>
          <w:shd w:val="clear" w:color="auto" w:fill="FFFFFF"/>
        </w:rPr>
      </w:pPr>
      <w:r w:rsidRPr="00BF1CFE">
        <w:rPr>
          <w:rFonts w:ascii="Times New Roman" w:eastAsia="Times New Roman" w:hAnsi="Times New Roman" w:cs="Times New Roman"/>
          <w:sz w:val="24"/>
          <w:szCs w:val="24"/>
          <w:shd w:val="clear" w:color="auto" w:fill="FFFFFF"/>
        </w:rPr>
        <w:t>2.8. Отсутствие государственной регистрации настоящего договора не является основанием для освобождения Арендатора от платы за фактическое пользование Земельным участком в размере и порядке, установленных пунктами 2.2-2.4 настоящего договора. В этом случае настоящий договор имеет силу соглашения сторон о размере, порядке оплаты и условиях фактического использования Участка.</w:t>
      </w:r>
    </w:p>
    <w:p w:rsidR="00BF1CFE" w:rsidRPr="00BF1CFE" w:rsidRDefault="00BF1CFE" w:rsidP="00BF1CFE">
      <w:pPr>
        <w:spacing w:after="0" w:line="240" w:lineRule="auto"/>
        <w:jc w:val="both"/>
        <w:rPr>
          <w:rFonts w:ascii="Times New Roman" w:eastAsia="Times New Roman" w:hAnsi="Times New Roman" w:cs="Times New Roman"/>
          <w:sz w:val="24"/>
          <w:szCs w:val="24"/>
        </w:rPr>
      </w:pPr>
    </w:p>
    <w:p w:rsidR="00BF1CFE" w:rsidRPr="00BF1CFE" w:rsidRDefault="00BF1CFE" w:rsidP="00BF1CFE">
      <w:pPr>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 ПРАВА И ОБЯЗАННОСТИ АРЕНДОДАТЕЛЯ И АРЕНДАТОРА</w:t>
      </w:r>
    </w:p>
    <w:p w:rsidR="00BF1CFE" w:rsidRPr="00BF1CFE" w:rsidRDefault="00BF1CFE" w:rsidP="00BF1CFE">
      <w:pPr>
        <w:spacing w:after="0" w:line="240" w:lineRule="auto"/>
        <w:jc w:val="both"/>
        <w:rPr>
          <w:rFonts w:ascii="Times New Roman" w:eastAsia="Times New Roman" w:hAnsi="Times New Roman" w:cs="Times New Roman"/>
          <w:sz w:val="24"/>
          <w:szCs w:val="24"/>
        </w:rPr>
      </w:pP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3.1. Арендодатель имеет право:</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3.1.1. 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 внесении арендной платы более двух раз подряд по истечении срока установленного настоящим Договором и нарушения других условий Договора.</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3.1.2.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3.1.3. На беспрепятственный доступ на территорию арендуемого земельного участка с целью его осмотра на предмет соблюдения условий настоящего Договора. </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3.1.4. Требовать досрочного внесения арендной платы в срок, установленный Арендодателем, за два срока подряд в случае существенного (более двух раз подряд) нарушения Арендатором сроков внесения арендной платы, предусмотренных пунктом 2.4 настоящего договора.</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3.1.5. Осуществлять иные права, предусмотренные действующим законодательством и условиями настоящего Договора.</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3.2. Арендодатель обязан:</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3.2.1. Не вмешиваться в хозяйственную деятельность Арендатора, если она не противоречит условиям настоящего Договора, а также земельному законодательству.</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3.2.2. Предоставить Арендатору участок для использования в целях, предусмотренных настоящим Договором, по акту приема-передачи, а по окончании срока аренды принять Участок.</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3.2.3. Письменно уведомить Арендатора об изменении номеров счетов для перечисления арендной платы, указанных в п.2.4.</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3.2.4. Сообщать Арендатору о правах третьих лиц на данный Участок, возникающих после подписания данного Договора, в течение 10 дней с момента возникновения таких прав.</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3.2.5. Имеет иные обязанности, установленные законодательством.</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3.3. Арендатор имеет право.</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3.3.1. Использовать Участок на условиях, установленных настоящим Договором.</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3.3.2. Заключить договор о передаче земельного участка (или его части) в субаренду другим юридическим и физическим лицам на срок, не превышающий срок действия договора аренды, с получением предварительного письменного согласия Арендодателя и с регистрацией договора субаренды в соответствии с действующим законодательством.</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3.3.3. Требовать досрочного расторжения настоящего Договора в случаях, предусмотренных Гражданским законодательством Российской Федерации.</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3.3.4. Имеет иные права, установленные действующим законодательством.</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 Арендатор обязан:</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3.4.1. Выполнять в полном объеме все условия Договора.</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3.4.2. Использовать Участок в соответствии с целевым назначением и разрешенным использованием.</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3.4.3. Своевременно уплачивать в размере и на условиях, установленных Договором, арендную плату.</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3.4.4. 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3.4.6.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3.4.7. После подписания Договора и изменений к нему в течение 3-х месяцев произвести его государственную регистрацию в Управлении Федеральной регистрационной службе по Республике Коми.          </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3.4.8. В трехдневный срок  после государственной регистрации договора направить копию договора арендодателю.</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3.4.9. Выполнять условия эксплуатации подземных и наземных коммуникаций, сооружений, дорог, проездов и не препятствовать их ремонту и обслуживанию.</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3.4.10. В случае изменения адреса или иных реквизитов в недельный срок направить Арендодателю письменное уведомление об этом.</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3.4.11. При досрочном расторжении настоящего Договора или по истечении его срока все произведенные без разрешения Арендодателя на земельном участке улучшения передать Арендодателю безвозмездно.</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3.4.12. В случае прекращения деятельности Арендатора его правопреемник должен направить Арендодателю письменное уведомление об этом в течение 10 (десяти) календарных дней с заявкой на оформление новых документов, удостоверяющих право на земельный участок, или заявить отказ.</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3.4.13. Обеспечить проведение работ по рекультивации арендуемого земельного участка.</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3.4.14. Сохранять межевые, геодезические и другие специальные знаки, установленные на Участке в соответствии с законодательством.</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3.4.15. После окончания срока действия настоящего Договора Арендатор обязан вернуть участок Арендодателю по акту приема-передачи.</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3.4.16. Обеспечить допуск представителей собственника линейного объекта, расположенного на территории арендуемого Участка, или представителей организации, осуществляющей эксплуатацию линейного объекта, к данному объекту в целях обеспечения его безопасности.</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3.4.17. Исполнять иные обязанности, предусмотренные законодательством и вытекающие из арендных отношений.</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3.5. Арендатор Участка, не имеет преимущественного права на заключение на новый срок договора аренды такого земельного участка без проведения торгов.</w:t>
      </w:r>
    </w:p>
    <w:p w:rsidR="00BF1CFE" w:rsidRPr="00BF1CFE" w:rsidRDefault="00BF1CFE" w:rsidP="00BF1CFE">
      <w:pPr>
        <w:spacing w:after="0" w:line="240" w:lineRule="auto"/>
        <w:jc w:val="both"/>
        <w:rPr>
          <w:rFonts w:ascii="Times New Roman" w:eastAsia="Times New Roman" w:hAnsi="Times New Roman" w:cs="Times New Roman"/>
          <w:sz w:val="24"/>
          <w:szCs w:val="24"/>
        </w:rPr>
      </w:pPr>
    </w:p>
    <w:p w:rsidR="00BF1CFE" w:rsidRPr="00BF1CFE" w:rsidRDefault="00BF1CFE" w:rsidP="00BF1CFE">
      <w:pPr>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4. ОТВЕТСТВЕННОСТЬ СТОРОН</w:t>
      </w:r>
    </w:p>
    <w:p w:rsidR="00BF1CFE" w:rsidRPr="00BF1CFE" w:rsidRDefault="00BF1CFE" w:rsidP="00BF1CFE">
      <w:pPr>
        <w:spacing w:after="0" w:line="240" w:lineRule="auto"/>
        <w:jc w:val="both"/>
        <w:rPr>
          <w:rFonts w:ascii="Times New Roman" w:eastAsia="Times New Roman" w:hAnsi="Times New Roman" w:cs="Times New Roman"/>
          <w:sz w:val="24"/>
          <w:szCs w:val="24"/>
        </w:rPr>
      </w:pP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4.1. За нарушение условий настоящего Договора Стороны несут ответственность, предусмотренную законодательством Российской Федерации и Республики Коми.</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4.2.  За нарушение срока внесения арендной платы по настоящему Договору, Арендатор выплачивает Арендодателю пени в размере 0,2 % суммы задолженности за каждый день просрочки задержанной суммы.</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4.3.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BF1CFE" w:rsidRPr="00BF1CFE" w:rsidRDefault="00BF1CFE" w:rsidP="00BF1CFE">
      <w:pPr>
        <w:spacing w:after="0" w:line="240" w:lineRule="auto"/>
        <w:jc w:val="both"/>
        <w:rPr>
          <w:rFonts w:ascii="Times New Roman" w:eastAsia="Times New Roman" w:hAnsi="Times New Roman" w:cs="Times New Roman"/>
          <w:sz w:val="24"/>
          <w:szCs w:val="24"/>
        </w:rPr>
      </w:pPr>
    </w:p>
    <w:p w:rsidR="00BF1CFE" w:rsidRPr="00BF1CFE" w:rsidRDefault="00BF1CFE" w:rsidP="00BF1CFE">
      <w:pPr>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5. ОСОБЫЕ ОБСТОЯТЕЛЬСТВА</w:t>
      </w:r>
    </w:p>
    <w:p w:rsidR="00BF1CFE" w:rsidRPr="00BF1CFE" w:rsidRDefault="00BF1CFE" w:rsidP="00BF1CFE">
      <w:pPr>
        <w:spacing w:after="0" w:line="240" w:lineRule="auto"/>
        <w:jc w:val="center"/>
        <w:rPr>
          <w:rFonts w:ascii="Times New Roman" w:eastAsia="Times New Roman" w:hAnsi="Times New Roman" w:cs="Times New Roman"/>
          <w:sz w:val="24"/>
          <w:szCs w:val="24"/>
        </w:rPr>
      </w:pP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5.1. Под особыми обстоятельствами понимаются обстоятельства непреодолимой силы, такие как пожар, взрыв, наводнение, землетрясение, другие стихийные бедствия, военные действия, забастовки, препятствующие одной из сторон исполнить свои обязательства по настоящему договору, что освобождает ее от ответственности за неисполнение этих обязательств.</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5.2. Сторона, которая подвергается действию непреодолимой силы, должна доказать существование обстоятельств, освобождающих от ответственности, достоверными документами.</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5.3. О наступлении особых обстоятельств каждая из сторон обязана немедленно известить другую сторону. При продолжительности особых обстоятельств в течение шести месяцев Стороны должны встретиться для выработки взаимоприемлемого решения, связанного с продолжением настоящего Договора.</w:t>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6. ДОПОЛНИТЕЛЬНЫЕ УСЛОВИЯ ДОГОВОРА</w:t>
      </w:r>
    </w:p>
    <w:p w:rsidR="00BF1CFE" w:rsidRPr="00BF1CFE" w:rsidRDefault="00BF1CFE" w:rsidP="00BF1CFE">
      <w:pPr>
        <w:spacing w:after="0" w:line="240" w:lineRule="auto"/>
        <w:jc w:val="center"/>
        <w:rPr>
          <w:rFonts w:ascii="Times New Roman" w:eastAsia="Times New Roman" w:hAnsi="Times New Roman" w:cs="Times New Roman"/>
          <w:sz w:val="24"/>
          <w:szCs w:val="24"/>
        </w:rPr>
      </w:pP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6.1. Изменения, дополнения и поправки к условиям настоящего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6.2. Внесение изменений в Настоящий Договор в части изменения вида разрешенного использования земельного участка не допускается.</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6.3.  Настоящий Договор может быть расторгнут досрочно по требованию Арендодателя по решению суда на основании и в порядке, установленном гражданским и земельным законодательством, а так же в случае указанном в  пункте 3.1.1 настоящего Договора.</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6.4. Арендодатель подтверждает, что на день вступления настоящего Договора в силу отсутствовали основания или обязательства, которые могли бы послужить причиной расторжения Договора аренды земли. Арендодатель также подтверждает, что имеет право заключить настоящий Договор без каких-либо дополнительных разрешений органов управления.</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6.5. Каждая из Сторон подтверждает, что она получила все необходимые разрешения для вступления в настоящий Договор аренды и что лица, подписавшие его, на это уполномочены.</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6.6. Споры между Сторонами, возникающие по настоящему Договору, подлежат рассмотрению в порядке, установленном действующим законодательством Российской Федерации.</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6.7. Настоящий Договор составлен на 3 листах и подписан в 3 экземплярах, по одному экземпляру каждой из Сторон, один – для регистрирующего органа.</w:t>
      </w:r>
    </w:p>
    <w:p w:rsidR="00BF1CFE" w:rsidRPr="00BF1CFE" w:rsidRDefault="00BF1CFE" w:rsidP="00BF1CFE">
      <w:pPr>
        <w:spacing w:after="0" w:line="240" w:lineRule="auto"/>
        <w:jc w:val="both"/>
        <w:rPr>
          <w:rFonts w:ascii="Times New Roman" w:eastAsia="Times New Roman" w:hAnsi="Times New Roman" w:cs="Times New Roman"/>
          <w:sz w:val="24"/>
          <w:szCs w:val="24"/>
        </w:rPr>
      </w:pPr>
    </w:p>
    <w:p w:rsidR="00BF1CFE" w:rsidRPr="00BF1CFE" w:rsidRDefault="00BF1CFE" w:rsidP="00BF1CFE">
      <w:pPr>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7. ПРИЛОЖЕНИЯ К ДОГОВОРУ</w:t>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7.1. Приложения к настоящему Договору следующие:</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расчет арендной платы на 1 листе (прил. 1);</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акт приема-передачи на 1 листе (прил. 2).</w:t>
      </w:r>
    </w:p>
    <w:p w:rsidR="00BF1CFE" w:rsidRPr="00BF1CFE" w:rsidRDefault="00BF1CFE" w:rsidP="00BF1CFE">
      <w:pPr>
        <w:spacing w:after="0" w:line="240" w:lineRule="auto"/>
        <w:rPr>
          <w:rFonts w:ascii="Times New Roman" w:eastAsia="Times New Roman" w:hAnsi="Times New Roman" w:cs="Times New Roman"/>
          <w:bCs/>
          <w:sz w:val="24"/>
          <w:szCs w:val="24"/>
        </w:rPr>
      </w:pPr>
    </w:p>
    <w:p w:rsidR="00BF1CFE" w:rsidRPr="00BF1CFE" w:rsidRDefault="00BF1CFE" w:rsidP="00BF1CFE">
      <w:pPr>
        <w:spacing w:after="0" w:line="240" w:lineRule="auto"/>
        <w:jc w:val="center"/>
        <w:rPr>
          <w:rFonts w:ascii="Times New Roman" w:eastAsia="Times New Roman" w:hAnsi="Times New Roman" w:cs="Times New Roman"/>
          <w:bCs/>
          <w:sz w:val="24"/>
          <w:szCs w:val="24"/>
        </w:rPr>
      </w:pPr>
      <w:r w:rsidRPr="00BF1CFE">
        <w:rPr>
          <w:rFonts w:ascii="Times New Roman" w:eastAsia="Times New Roman" w:hAnsi="Times New Roman" w:cs="Times New Roman"/>
          <w:bCs/>
          <w:sz w:val="24"/>
          <w:szCs w:val="24"/>
        </w:rPr>
        <w:t>9. Адреса и реквизиты сторон:</w:t>
      </w:r>
    </w:p>
    <w:p w:rsidR="00BF1CFE" w:rsidRPr="00BF1CFE" w:rsidRDefault="00BF1CFE" w:rsidP="00BF1CFE">
      <w:pPr>
        <w:spacing w:after="0" w:line="240" w:lineRule="auto"/>
        <w:rPr>
          <w:rFonts w:ascii="Times New Roman" w:eastAsia="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9"/>
        <w:gridCol w:w="4814"/>
      </w:tblGrid>
      <w:tr w:rsidR="00BF1CFE" w:rsidRPr="00BF1CFE" w:rsidTr="001E4B2F">
        <w:tc>
          <w:tcPr>
            <w:tcW w:w="5040" w:type="dxa"/>
            <w:tcBorders>
              <w:top w:val="nil"/>
              <w:left w:val="nil"/>
              <w:bottom w:val="nil"/>
              <w:right w:val="nil"/>
            </w:tcBorders>
          </w:tcPr>
          <w:p w:rsidR="00BF1CFE" w:rsidRPr="00BF1CFE" w:rsidRDefault="00BF1CFE" w:rsidP="00BF1CFE">
            <w:pPr>
              <w:spacing w:after="0" w:line="240" w:lineRule="auto"/>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АРЕНДОДАТЕЛЬ:</w:t>
            </w:r>
          </w:p>
          <w:p w:rsidR="00BF1CFE" w:rsidRPr="00BF1CFE" w:rsidRDefault="00BF1CFE" w:rsidP="00BF1CFE">
            <w:pPr>
              <w:spacing w:after="0" w:line="240" w:lineRule="auto"/>
              <w:rPr>
                <w:rFonts w:ascii="Times New Roman" w:eastAsia="Times New Roman" w:hAnsi="Times New Roman" w:cs="Times New Roman"/>
                <w:noProof/>
                <w:sz w:val="24"/>
                <w:szCs w:val="24"/>
              </w:rPr>
            </w:pPr>
            <w:r w:rsidRPr="00BF1CFE">
              <w:rPr>
                <w:rFonts w:ascii="Times New Roman" w:eastAsia="Times New Roman" w:hAnsi="Times New Roman" w:cs="Times New Roman"/>
                <w:noProof/>
                <w:sz w:val="24"/>
                <w:szCs w:val="24"/>
              </w:rPr>
              <w:t xml:space="preserve">Администрация  </w:t>
            </w:r>
          </w:p>
          <w:p w:rsidR="00BF1CFE" w:rsidRPr="00BF1CFE" w:rsidRDefault="00BF1CFE" w:rsidP="00BF1CFE">
            <w:pPr>
              <w:spacing w:after="0" w:line="240" w:lineRule="auto"/>
              <w:rPr>
                <w:rFonts w:ascii="Times New Roman" w:eastAsia="Times New Roman" w:hAnsi="Times New Roman" w:cs="Times New Roman"/>
                <w:noProof/>
                <w:sz w:val="24"/>
                <w:szCs w:val="24"/>
              </w:rPr>
            </w:pPr>
            <w:r w:rsidRPr="00BF1CFE">
              <w:rPr>
                <w:rFonts w:ascii="Times New Roman" w:eastAsia="Times New Roman" w:hAnsi="Times New Roman" w:cs="Times New Roman"/>
                <w:noProof/>
                <w:sz w:val="24"/>
                <w:szCs w:val="24"/>
              </w:rPr>
              <w:t>МР «Усть-Куломский»</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168060, Россия, Республика Коми,   с.Усть-Кулом, ул. Советская, д.37</w:t>
            </w:r>
          </w:p>
          <w:p w:rsidR="00BF1CFE" w:rsidRPr="00BF1CFE" w:rsidRDefault="00BF1CFE" w:rsidP="00BF1CFE">
            <w:pPr>
              <w:spacing w:after="0" w:line="240" w:lineRule="auto"/>
              <w:rPr>
                <w:rFonts w:ascii="Times New Roman" w:eastAsia="Times New Roman" w:hAnsi="Times New Roman" w:cs="Times New Roman"/>
                <w:bCs/>
                <w:sz w:val="24"/>
                <w:szCs w:val="24"/>
              </w:rPr>
            </w:pPr>
          </w:p>
        </w:tc>
        <w:tc>
          <w:tcPr>
            <w:tcW w:w="4920" w:type="dxa"/>
            <w:tcBorders>
              <w:top w:val="nil"/>
              <w:left w:val="nil"/>
              <w:bottom w:val="nil"/>
              <w:right w:val="nil"/>
            </w:tcBorders>
          </w:tcPr>
          <w:p w:rsidR="00BF1CFE" w:rsidRPr="00BF1CFE" w:rsidRDefault="00BF1CFE" w:rsidP="00BF1CFE">
            <w:pPr>
              <w:spacing w:after="0" w:line="240" w:lineRule="auto"/>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 xml:space="preserve">АРЕНДАТОР: </w:t>
            </w:r>
          </w:p>
          <w:p w:rsidR="00BF1CFE" w:rsidRPr="00BF1CFE" w:rsidRDefault="00BF1CFE" w:rsidP="00BF1CFE">
            <w:pPr>
              <w:spacing w:after="0" w:line="240" w:lineRule="auto"/>
              <w:rPr>
                <w:rFonts w:ascii="Times New Roman" w:eastAsia="Times New Roman" w:hAnsi="Times New Roman" w:cs="Times New Roman"/>
                <w:bCs/>
                <w:sz w:val="24"/>
                <w:szCs w:val="24"/>
              </w:rPr>
            </w:pPr>
            <w:r w:rsidRPr="00BF1CFE">
              <w:rPr>
                <w:rFonts w:ascii="Times New Roman" w:eastAsia="Times New Roman" w:hAnsi="Times New Roman" w:cs="Times New Roman"/>
                <w:bCs/>
                <w:sz w:val="24"/>
                <w:szCs w:val="24"/>
              </w:rPr>
              <w:t>_________________________________</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ИНН ________________________</w:t>
            </w:r>
          </w:p>
          <w:p w:rsidR="00BF1CFE" w:rsidRPr="00BF1CFE" w:rsidRDefault="00BF1CFE" w:rsidP="00BF1CFE">
            <w:pPr>
              <w:spacing w:after="0" w:line="240" w:lineRule="auto"/>
              <w:rPr>
                <w:rFonts w:ascii="Times New Roman" w:eastAsia="Times New Roman" w:hAnsi="Times New Roman" w:cs="Times New Roman"/>
                <w:b/>
                <w:sz w:val="24"/>
                <w:szCs w:val="24"/>
              </w:rPr>
            </w:pPr>
            <w:r w:rsidRPr="00BF1CFE">
              <w:rPr>
                <w:rFonts w:ascii="Times New Roman" w:eastAsia="Times New Roman" w:hAnsi="Times New Roman" w:cs="Times New Roman"/>
                <w:sz w:val="24"/>
                <w:szCs w:val="24"/>
              </w:rPr>
              <w:t>Адрес регистрации: _______________</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_________________________________</w:t>
            </w:r>
          </w:p>
          <w:p w:rsidR="00BF1CFE" w:rsidRPr="00BF1CFE" w:rsidRDefault="00BF1CFE" w:rsidP="00BF1CFE">
            <w:pPr>
              <w:spacing w:after="0" w:line="240" w:lineRule="auto"/>
              <w:rPr>
                <w:rFonts w:ascii="Times New Roman" w:eastAsia="Times New Roman" w:hAnsi="Times New Roman" w:cs="Times New Roman"/>
                <w:bCs/>
                <w:sz w:val="24"/>
                <w:szCs w:val="24"/>
              </w:rPr>
            </w:pPr>
          </w:p>
        </w:tc>
      </w:tr>
    </w:tbl>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10.Подписи Сторон:</w:t>
      </w:r>
    </w:p>
    <w:p w:rsidR="00BF1CFE" w:rsidRPr="00BF1CFE" w:rsidRDefault="00BF1CFE" w:rsidP="00BF1CFE">
      <w:pPr>
        <w:spacing w:after="0" w:line="240" w:lineRule="auto"/>
        <w:rPr>
          <w:rFonts w:ascii="Times New Roman" w:eastAsia="Times New Roman" w:hAnsi="Times New Roman" w:cs="Times New Roman"/>
          <w:sz w:val="24"/>
          <w:szCs w:val="24"/>
        </w:rPr>
      </w:pPr>
    </w:p>
    <w:tbl>
      <w:tblPr>
        <w:tblW w:w="978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2"/>
        <w:gridCol w:w="283"/>
        <w:gridCol w:w="4536"/>
      </w:tblGrid>
      <w:tr w:rsidR="00BF1CFE" w:rsidRPr="00BF1CFE" w:rsidTr="001E4B2F">
        <w:tc>
          <w:tcPr>
            <w:tcW w:w="4962" w:type="dxa"/>
            <w:tcBorders>
              <w:top w:val="nil"/>
              <w:left w:val="nil"/>
              <w:bottom w:val="nil"/>
              <w:right w:val="nil"/>
            </w:tcBorders>
            <w:vAlign w:val="center"/>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АРЕНДОДАТЕЛЬ:</w:t>
            </w:r>
            <w:r w:rsidRPr="00BF1CFE">
              <w:rPr>
                <w:rFonts w:ascii="Times New Roman" w:eastAsia="Times New Roman" w:hAnsi="Times New Roman" w:cs="Times New Roman"/>
                <w:sz w:val="24"/>
                <w:szCs w:val="24"/>
              </w:rPr>
              <w:br/>
              <w:t>Глава МР «Усть-Куломский»</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Руководитель администрации</w:t>
            </w:r>
            <w:r w:rsidRPr="00BF1CFE">
              <w:rPr>
                <w:rFonts w:ascii="Times New Roman" w:eastAsia="Times New Roman" w:hAnsi="Times New Roman" w:cs="Times New Roman"/>
                <w:sz w:val="24"/>
                <w:szCs w:val="24"/>
              </w:rPr>
              <w:br/>
              <w:t xml:space="preserve">МР «Усть-Куломский» </w:t>
            </w:r>
          </w:p>
          <w:p w:rsidR="00BF1CFE" w:rsidRPr="00BF1CFE" w:rsidRDefault="00BF1CFE" w:rsidP="00BF1CFE">
            <w:pPr>
              <w:spacing w:after="0" w:line="240" w:lineRule="auto"/>
              <w:rPr>
                <w:rFonts w:ascii="Times New Roman" w:eastAsia="Times New Roman" w:hAnsi="Times New Roman" w:cs="Times New Roman"/>
                <w:sz w:val="24"/>
                <w:szCs w:val="24"/>
              </w:rPr>
            </w:pPr>
          </w:p>
        </w:tc>
        <w:tc>
          <w:tcPr>
            <w:tcW w:w="283" w:type="dxa"/>
            <w:tcBorders>
              <w:top w:val="nil"/>
              <w:left w:val="nil"/>
              <w:bottom w:val="nil"/>
              <w:right w:val="nil"/>
            </w:tcBorders>
          </w:tcPr>
          <w:p w:rsidR="00BF1CFE" w:rsidRPr="00BF1CFE" w:rsidRDefault="00BF1CFE" w:rsidP="00BF1CFE">
            <w:pPr>
              <w:spacing w:after="0" w:line="240" w:lineRule="auto"/>
              <w:rPr>
                <w:rFonts w:ascii="Times New Roman" w:eastAsia="Times New Roman" w:hAnsi="Times New Roman" w:cs="Times New Roman"/>
                <w:sz w:val="24"/>
                <w:szCs w:val="24"/>
              </w:rPr>
            </w:pPr>
          </w:p>
        </w:tc>
        <w:tc>
          <w:tcPr>
            <w:tcW w:w="4536" w:type="dxa"/>
            <w:tcBorders>
              <w:top w:val="nil"/>
              <w:left w:val="nil"/>
              <w:bottom w:val="nil"/>
              <w:right w:val="nil"/>
            </w:tcBorders>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АРЕНДАТОР:</w:t>
            </w:r>
            <w:r w:rsidRPr="00BF1CFE">
              <w:rPr>
                <w:rFonts w:ascii="Times New Roman" w:eastAsia="Times New Roman" w:hAnsi="Times New Roman" w:cs="Times New Roman"/>
                <w:sz w:val="24"/>
                <w:szCs w:val="24"/>
              </w:rPr>
              <w:br/>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rPr>
                <w:rFonts w:ascii="Times New Roman" w:eastAsia="Times New Roman" w:hAnsi="Times New Roman" w:cs="Times New Roman"/>
                <w:sz w:val="24"/>
                <w:szCs w:val="24"/>
              </w:rPr>
            </w:pPr>
          </w:p>
        </w:tc>
      </w:tr>
      <w:tr w:rsidR="00BF1CFE" w:rsidRPr="00BF1CFE" w:rsidTr="001E4B2F">
        <w:trPr>
          <w:trHeight w:val="70"/>
        </w:trPr>
        <w:tc>
          <w:tcPr>
            <w:tcW w:w="4962" w:type="dxa"/>
            <w:tcBorders>
              <w:top w:val="nil"/>
              <w:left w:val="nil"/>
              <w:bottom w:val="nil"/>
              <w:right w:val="nil"/>
            </w:tcBorders>
          </w:tcPr>
          <w:p w:rsidR="00BF1CFE" w:rsidRPr="00BF1CFE" w:rsidRDefault="00BF1CFE" w:rsidP="00BF1CFE">
            <w:pPr>
              <w:spacing w:after="0" w:line="240" w:lineRule="auto"/>
              <w:rPr>
                <w:rFonts w:ascii="Times New Roman" w:eastAsia="Times New Roman" w:hAnsi="Times New Roman" w:cs="Times New Roman"/>
                <w:noProof/>
                <w:sz w:val="24"/>
                <w:szCs w:val="24"/>
              </w:rPr>
            </w:pPr>
          </w:p>
          <w:p w:rsidR="00BF1CFE" w:rsidRPr="00BF1CFE" w:rsidRDefault="00BF1CFE" w:rsidP="00BF1CFE">
            <w:pPr>
              <w:spacing w:after="0" w:line="240" w:lineRule="auto"/>
              <w:rPr>
                <w:rFonts w:ascii="Times New Roman" w:eastAsia="Times New Roman" w:hAnsi="Times New Roman" w:cs="Times New Roman"/>
                <w:noProof/>
                <w:sz w:val="24"/>
                <w:szCs w:val="24"/>
              </w:rPr>
            </w:pPr>
            <w:r w:rsidRPr="00BF1CFE">
              <w:rPr>
                <w:rFonts w:ascii="Times New Roman" w:eastAsia="Times New Roman" w:hAnsi="Times New Roman" w:cs="Times New Roman"/>
                <w:noProof/>
                <w:sz w:val="24"/>
                <w:szCs w:val="24"/>
              </w:rPr>
              <w:t xml:space="preserve">________________С.В.Рубан                         </w:t>
            </w:r>
          </w:p>
          <w:p w:rsidR="00BF1CFE" w:rsidRPr="00BF1CFE" w:rsidRDefault="00BF1CFE" w:rsidP="00BF1CFE">
            <w:pPr>
              <w:spacing w:after="0" w:line="240" w:lineRule="auto"/>
              <w:rPr>
                <w:rFonts w:ascii="Times New Roman" w:eastAsia="Times New Roman" w:hAnsi="Times New Roman" w:cs="Times New Roman"/>
                <w:noProof/>
                <w:sz w:val="24"/>
                <w:szCs w:val="24"/>
              </w:rPr>
            </w:pPr>
          </w:p>
          <w:p w:rsidR="00BF1CFE" w:rsidRPr="00BF1CFE" w:rsidRDefault="00BF1CFE" w:rsidP="00BF1CFE">
            <w:pPr>
              <w:spacing w:after="0" w:line="240" w:lineRule="auto"/>
              <w:rPr>
                <w:rFonts w:ascii="Times New Roman" w:eastAsia="Times New Roman" w:hAnsi="Times New Roman" w:cs="Times New Roman"/>
                <w:noProof/>
                <w:sz w:val="24"/>
                <w:szCs w:val="24"/>
              </w:rPr>
            </w:pP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noProof/>
                <w:sz w:val="24"/>
                <w:szCs w:val="24"/>
              </w:rPr>
              <w:t>М.П.</w:t>
            </w:r>
          </w:p>
        </w:tc>
        <w:tc>
          <w:tcPr>
            <w:tcW w:w="283" w:type="dxa"/>
            <w:tcBorders>
              <w:top w:val="nil"/>
              <w:left w:val="nil"/>
              <w:bottom w:val="nil"/>
              <w:right w:val="nil"/>
            </w:tcBorders>
          </w:tcPr>
          <w:p w:rsidR="00BF1CFE" w:rsidRPr="00BF1CFE" w:rsidRDefault="00BF1CFE" w:rsidP="00BF1CFE">
            <w:pPr>
              <w:spacing w:after="0" w:line="240" w:lineRule="auto"/>
              <w:rPr>
                <w:rFonts w:ascii="Times New Roman" w:eastAsia="Times New Roman" w:hAnsi="Times New Roman" w:cs="Times New Roman"/>
                <w:sz w:val="24"/>
                <w:szCs w:val="24"/>
              </w:rPr>
            </w:pPr>
          </w:p>
        </w:tc>
        <w:tc>
          <w:tcPr>
            <w:tcW w:w="4536" w:type="dxa"/>
            <w:tcBorders>
              <w:top w:val="nil"/>
              <w:left w:val="nil"/>
              <w:bottom w:val="nil"/>
              <w:right w:val="nil"/>
            </w:tcBorders>
          </w:tcPr>
          <w:p w:rsidR="00BF1CFE" w:rsidRPr="00BF1CFE" w:rsidRDefault="00BF1CFE" w:rsidP="00BF1CFE">
            <w:pPr>
              <w:spacing w:after="0" w:line="240" w:lineRule="auto"/>
              <w:rPr>
                <w:rFonts w:ascii="Times New Roman" w:eastAsia="Times New Roman" w:hAnsi="Times New Roman" w:cs="Times New Roman"/>
                <w:noProof/>
                <w:sz w:val="24"/>
                <w:szCs w:val="24"/>
              </w:rPr>
            </w:pP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noProof/>
                <w:sz w:val="24"/>
                <w:szCs w:val="24"/>
              </w:rPr>
              <w:t xml:space="preserve"> _____________________________</w:t>
            </w:r>
          </w:p>
          <w:p w:rsidR="00BF1CFE" w:rsidRPr="00BF1CFE" w:rsidRDefault="00BF1CFE" w:rsidP="00BF1CFE">
            <w:pPr>
              <w:spacing w:after="0" w:line="240" w:lineRule="auto"/>
              <w:rPr>
                <w:rFonts w:ascii="Times New Roman" w:eastAsia="Times New Roman" w:hAnsi="Times New Roman" w:cs="Times New Roman"/>
                <w:sz w:val="24"/>
                <w:szCs w:val="24"/>
              </w:rPr>
            </w:pPr>
          </w:p>
        </w:tc>
      </w:tr>
    </w:tbl>
    <w:p w:rsidR="00BF1CFE" w:rsidRPr="00BF1CFE" w:rsidRDefault="00BF1CFE" w:rsidP="00BF1CFE">
      <w:pPr>
        <w:numPr>
          <w:ilvl w:val="12"/>
          <w:numId w:val="0"/>
        </w:numPr>
        <w:tabs>
          <w:tab w:val="left" w:leader="underscore" w:pos="9356"/>
        </w:tabs>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outlineLvl w:val="0"/>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8"/>
          <w:szCs w:val="28"/>
        </w:rPr>
      </w:pPr>
      <w:r w:rsidRPr="00BF1CFE">
        <w:rPr>
          <w:rFonts w:ascii="Times New Roman" w:eastAsia="Times New Roman" w:hAnsi="Times New Roman" w:cs="Times New Roman"/>
          <w:sz w:val="24"/>
          <w:szCs w:val="24"/>
        </w:rPr>
        <w:t>Вниманию претендентов: условия договора могут быть изменены при его заклю</w:t>
      </w:r>
      <w:r>
        <w:rPr>
          <w:rFonts w:ascii="Times New Roman" w:eastAsia="Times New Roman" w:hAnsi="Times New Roman" w:cs="Times New Roman"/>
          <w:sz w:val="24"/>
          <w:szCs w:val="24"/>
        </w:rPr>
        <w:t>чении</w:t>
      </w:r>
    </w:p>
    <w:p w:rsidR="00BF1CFE" w:rsidRPr="00BF1CFE" w:rsidRDefault="00BF1CFE" w:rsidP="00BF1CFE">
      <w:pPr>
        <w:jc w:val="center"/>
        <w:rPr>
          <w:rFonts w:ascii="Times New Roman" w:eastAsia="Times New Roman" w:hAnsi="Times New Roman" w:cs="Times New Roman"/>
          <w:sz w:val="28"/>
          <w:szCs w:val="14"/>
        </w:rPr>
      </w:pPr>
    </w:p>
    <w:p w:rsidR="00BF1CFE" w:rsidRPr="00BF1CFE" w:rsidRDefault="00BF1CFE" w:rsidP="00BF1CFE">
      <w:pPr>
        <w:jc w:val="right"/>
        <w:rPr>
          <w:rFonts w:ascii="Times New Roman" w:eastAsia="Times New Roman" w:hAnsi="Times New Roman" w:cs="Times New Roman"/>
          <w:sz w:val="28"/>
          <w:szCs w:val="28"/>
        </w:rPr>
      </w:pPr>
      <w:r>
        <w:rPr>
          <w:rFonts w:ascii="Times New Roman" w:eastAsia="Times New Roman" w:hAnsi="Times New Roman" w:cs="Times New Roman"/>
          <w:b/>
          <w:sz w:val="28"/>
          <w:szCs w:val="14"/>
        </w:rPr>
        <w:br w:type="page"/>
      </w:r>
      <w:r w:rsidRPr="00BF1CFE">
        <w:rPr>
          <w:rFonts w:ascii="Times New Roman" w:eastAsia="Times New Roman" w:hAnsi="Times New Roman" w:cs="Times New Roman"/>
          <w:sz w:val="28"/>
          <w:szCs w:val="28"/>
        </w:rPr>
        <w:lastRenderedPageBreak/>
        <w:t>Приложение №3</w:t>
      </w:r>
    </w:p>
    <w:p w:rsidR="00BF1CFE" w:rsidRPr="00BF1CFE" w:rsidRDefault="00BF1CFE" w:rsidP="00BF1CFE">
      <w:pPr>
        <w:spacing w:after="0" w:line="240" w:lineRule="auto"/>
        <w:jc w:val="right"/>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к постановлению  администрации</w:t>
      </w:r>
    </w:p>
    <w:p w:rsidR="00BF1CFE" w:rsidRPr="00BF1CFE" w:rsidRDefault="00BF1CFE" w:rsidP="00BF1CFE">
      <w:pPr>
        <w:spacing w:after="0" w:line="240" w:lineRule="auto"/>
        <w:jc w:val="right"/>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МР «Усть-Куломский»</w:t>
      </w:r>
    </w:p>
    <w:p w:rsidR="00BF1CFE" w:rsidRPr="00BF1CFE" w:rsidRDefault="00BF1CFE" w:rsidP="00BF1CFE">
      <w:pPr>
        <w:spacing w:after="0" w:line="240" w:lineRule="auto"/>
        <w:jc w:val="right"/>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от «19»сентября2025 года №1335</w:t>
      </w:r>
    </w:p>
    <w:p w:rsidR="00BF1CFE" w:rsidRPr="00BF1CFE" w:rsidRDefault="00BF1CFE" w:rsidP="00BF1CFE">
      <w:pPr>
        <w:spacing w:after="0" w:line="240" w:lineRule="auto"/>
        <w:jc w:val="right"/>
        <w:rPr>
          <w:rFonts w:ascii="Times New Roman" w:eastAsia="Times New Roman" w:hAnsi="Times New Roman" w:cs="Times New Roman"/>
          <w:sz w:val="28"/>
          <w:szCs w:val="28"/>
        </w:rPr>
      </w:pPr>
    </w:p>
    <w:p w:rsidR="00BF1CFE" w:rsidRPr="00BF1CFE" w:rsidRDefault="00BF1CFE" w:rsidP="00BF1CFE">
      <w:pPr>
        <w:widowControl w:val="0"/>
        <w:spacing w:after="0" w:line="240" w:lineRule="auto"/>
        <w:jc w:val="center"/>
        <w:outlineLvl w:val="0"/>
        <w:rPr>
          <w:rFonts w:ascii="Times New Roman" w:eastAsia="Times New Roman" w:hAnsi="Times New Roman" w:cs="Times New Roman"/>
          <w:b/>
          <w:sz w:val="28"/>
          <w:szCs w:val="20"/>
        </w:rPr>
      </w:pPr>
      <w:r w:rsidRPr="00BF1CFE">
        <w:rPr>
          <w:rFonts w:ascii="Times New Roman" w:eastAsia="Times New Roman" w:hAnsi="Times New Roman" w:cs="Times New Roman"/>
          <w:b/>
          <w:sz w:val="28"/>
          <w:szCs w:val="20"/>
        </w:rPr>
        <w:t xml:space="preserve">ИНФОРМАЦИОННОЕ ИЗВЕЩЕНИЕ </w:t>
      </w:r>
    </w:p>
    <w:p w:rsidR="00BF1CFE" w:rsidRPr="00BF1CFE" w:rsidRDefault="00BF1CFE" w:rsidP="00BF1CFE">
      <w:pPr>
        <w:widowControl w:val="0"/>
        <w:spacing w:after="0" w:line="240" w:lineRule="auto"/>
        <w:jc w:val="center"/>
        <w:rPr>
          <w:rFonts w:ascii="Times New Roman" w:eastAsia="Times New Roman" w:hAnsi="Times New Roman" w:cs="Times New Roman"/>
          <w:b/>
          <w:sz w:val="28"/>
          <w:szCs w:val="20"/>
        </w:rPr>
      </w:pPr>
      <w:r w:rsidRPr="00BF1CFE">
        <w:rPr>
          <w:rFonts w:ascii="Times New Roman" w:eastAsia="Times New Roman" w:hAnsi="Times New Roman" w:cs="Times New Roman"/>
          <w:b/>
          <w:sz w:val="28"/>
          <w:szCs w:val="20"/>
        </w:rPr>
        <w:t>о проведении  электронного аукциона на право заключения договор</w:t>
      </w:r>
      <w:r w:rsidRPr="00BF1CFE">
        <w:rPr>
          <w:rFonts w:ascii="Times New Roman" w:eastAsia="Times New Roman" w:hAnsi="Times New Roman" w:cs="Times New Roman"/>
          <w:b/>
          <w:color w:val="FF0000"/>
          <w:sz w:val="28"/>
          <w:szCs w:val="20"/>
        </w:rPr>
        <w:t xml:space="preserve">ов </w:t>
      </w:r>
      <w:r w:rsidRPr="00BF1CFE">
        <w:rPr>
          <w:rFonts w:ascii="Times New Roman" w:eastAsia="Times New Roman" w:hAnsi="Times New Roman" w:cs="Times New Roman"/>
          <w:b/>
          <w:sz w:val="28"/>
          <w:szCs w:val="20"/>
        </w:rPr>
        <w:t>аренды земельн</w:t>
      </w:r>
      <w:r w:rsidRPr="00BF1CFE">
        <w:rPr>
          <w:rFonts w:ascii="Times New Roman" w:eastAsia="Times New Roman" w:hAnsi="Times New Roman" w:cs="Times New Roman"/>
          <w:b/>
          <w:color w:val="FF0000"/>
          <w:sz w:val="28"/>
          <w:szCs w:val="20"/>
        </w:rPr>
        <w:t>ых</w:t>
      </w:r>
      <w:r w:rsidRPr="00BF1CFE">
        <w:rPr>
          <w:rFonts w:ascii="Times New Roman" w:eastAsia="Times New Roman" w:hAnsi="Times New Roman" w:cs="Times New Roman"/>
          <w:b/>
          <w:sz w:val="28"/>
          <w:szCs w:val="20"/>
        </w:rPr>
        <w:t xml:space="preserve"> участк</w:t>
      </w:r>
      <w:r w:rsidRPr="00BF1CFE">
        <w:rPr>
          <w:rFonts w:ascii="Times New Roman" w:eastAsia="Times New Roman" w:hAnsi="Times New Roman" w:cs="Times New Roman"/>
          <w:b/>
          <w:color w:val="FF0000"/>
          <w:sz w:val="28"/>
          <w:szCs w:val="20"/>
        </w:rPr>
        <w:t>ов</w:t>
      </w:r>
    </w:p>
    <w:p w:rsidR="00BF1CFE" w:rsidRPr="00BF1CFE" w:rsidRDefault="00BF1CFE" w:rsidP="00BF1CFE">
      <w:pPr>
        <w:widowControl w:val="0"/>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b/>
          <w:bCs/>
          <w:sz w:val="24"/>
          <w:szCs w:val="24"/>
        </w:rPr>
        <w:t>1. Основные термины и определения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5"/>
        <w:gridCol w:w="5458"/>
      </w:tblGrid>
      <w:tr w:rsidR="00BF1CFE" w:rsidRPr="00BF1CFE" w:rsidTr="001E4B2F">
        <w:trPr>
          <w:trHeight w:val="315"/>
          <w:jc w:val="center"/>
        </w:trPr>
        <w:tc>
          <w:tcPr>
            <w:tcW w:w="4395" w:type="dxa"/>
            <w:tcBorders>
              <w:top w:val="single" w:sz="4" w:space="0" w:color="auto"/>
              <w:left w:val="single" w:sz="4" w:space="0" w:color="auto"/>
              <w:bottom w:val="single" w:sz="4" w:space="0" w:color="auto"/>
              <w:right w:val="single" w:sz="4" w:space="0" w:color="auto"/>
            </w:tcBorders>
            <w:vAlign w:val="center"/>
            <w:hideMark/>
          </w:tcPr>
          <w:p w:rsidR="00BF1CFE" w:rsidRPr="00BF1CFE" w:rsidRDefault="00BF1CFE" w:rsidP="00BF1CFE">
            <w:pPr>
              <w:autoSpaceDE w:val="0"/>
              <w:autoSpaceDN w:val="0"/>
              <w:adjustRightInd w:val="0"/>
              <w:spacing w:after="0" w:line="240" w:lineRule="auto"/>
              <w:jc w:val="center"/>
              <w:rPr>
                <w:rFonts w:ascii="Times New Roman" w:eastAsia="Calibri" w:hAnsi="Times New Roman" w:cs="Times New Roman"/>
                <w:b/>
                <w:color w:val="000000"/>
                <w:sz w:val="24"/>
                <w:szCs w:val="24"/>
                <w:lang w:eastAsia="en-US"/>
              </w:rPr>
            </w:pPr>
            <w:r w:rsidRPr="00BF1CFE">
              <w:rPr>
                <w:rFonts w:ascii="Times New Roman" w:eastAsia="Calibri" w:hAnsi="Times New Roman" w:cs="Times New Roman"/>
                <w:b/>
                <w:color w:val="000000"/>
                <w:sz w:val="24"/>
                <w:szCs w:val="24"/>
              </w:rPr>
              <w:t>Сокращение, определение</w:t>
            </w:r>
          </w:p>
        </w:tc>
        <w:tc>
          <w:tcPr>
            <w:tcW w:w="5458" w:type="dxa"/>
            <w:tcBorders>
              <w:top w:val="single" w:sz="4" w:space="0" w:color="auto"/>
              <w:left w:val="single" w:sz="4" w:space="0" w:color="auto"/>
              <w:bottom w:val="single" w:sz="4" w:space="0" w:color="auto"/>
              <w:right w:val="single" w:sz="4" w:space="0" w:color="auto"/>
            </w:tcBorders>
            <w:vAlign w:val="center"/>
            <w:hideMark/>
          </w:tcPr>
          <w:p w:rsidR="00BF1CFE" w:rsidRPr="00BF1CFE" w:rsidRDefault="00BF1CFE" w:rsidP="00BF1CFE">
            <w:pPr>
              <w:autoSpaceDE w:val="0"/>
              <w:autoSpaceDN w:val="0"/>
              <w:adjustRightInd w:val="0"/>
              <w:spacing w:after="0" w:line="240" w:lineRule="auto"/>
              <w:jc w:val="center"/>
              <w:rPr>
                <w:rFonts w:ascii="Times New Roman" w:eastAsia="Calibri" w:hAnsi="Times New Roman" w:cs="Times New Roman"/>
                <w:b/>
                <w:color w:val="000000"/>
                <w:sz w:val="24"/>
                <w:szCs w:val="24"/>
                <w:lang w:eastAsia="en-US"/>
              </w:rPr>
            </w:pPr>
            <w:r w:rsidRPr="00BF1CFE">
              <w:rPr>
                <w:rFonts w:ascii="Times New Roman" w:eastAsia="Calibri" w:hAnsi="Times New Roman" w:cs="Times New Roman"/>
                <w:b/>
                <w:color w:val="000000"/>
                <w:sz w:val="24"/>
                <w:szCs w:val="24"/>
              </w:rPr>
              <w:t>Пояснения</w:t>
            </w:r>
          </w:p>
        </w:tc>
      </w:tr>
      <w:tr w:rsidR="00BF1CFE" w:rsidRPr="00BF1CFE" w:rsidTr="001E4B2F">
        <w:trPr>
          <w:trHeight w:val="303"/>
          <w:jc w:val="center"/>
        </w:trPr>
        <w:tc>
          <w:tcPr>
            <w:tcW w:w="4395"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 xml:space="preserve">УТП, электронная площадка, площадка </w:t>
            </w:r>
          </w:p>
        </w:tc>
        <w:tc>
          <w:tcPr>
            <w:tcW w:w="5458"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Универсальная торговая платформа АО Сбербанк - АСТ</w:t>
            </w:r>
          </w:p>
        </w:tc>
      </w:tr>
      <w:tr w:rsidR="00BF1CFE" w:rsidRPr="00BF1CFE" w:rsidTr="001E4B2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 xml:space="preserve">ОЧ </w:t>
            </w:r>
          </w:p>
        </w:tc>
        <w:tc>
          <w:tcPr>
            <w:tcW w:w="5458"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 xml:space="preserve">Открытая часть электронной площадки </w:t>
            </w:r>
          </w:p>
        </w:tc>
      </w:tr>
      <w:tr w:rsidR="00BF1CFE" w:rsidRPr="00BF1CFE" w:rsidTr="001E4B2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 xml:space="preserve">ЗЧ </w:t>
            </w:r>
          </w:p>
        </w:tc>
        <w:tc>
          <w:tcPr>
            <w:tcW w:w="5458"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 xml:space="preserve">Закрытая часть электронной площадки </w:t>
            </w:r>
          </w:p>
        </w:tc>
      </w:tr>
      <w:tr w:rsidR="00BF1CFE" w:rsidRPr="00BF1CFE" w:rsidTr="001E4B2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 xml:space="preserve">ТС </w:t>
            </w:r>
          </w:p>
        </w:tc>
        <w:tc>
          <w:tcPr>
            <w:tcW w:w="5458"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 xml:space="preserve">Торговая секция электронной площадки </w:t>
            </w:r>
          </w:p>
        </w:tc>
      </w:tr>
      <w:tr w:rsidR="00BF1CFE" w:rsidRPr="00BF1CFE" w:rsidTr="001E4B2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 xml:space="preserve">ЛК </w:t>
            </w:r>
          </w:p>
        </w:tc>
        <w:tc>
          <w:tcPr>
            <w:tcW w:w="5458"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 xml:space="preserve">Личный кабинет пользователя </w:t>
            </w:r>
          </w:p>
        </w:tc>
      </w:tr>
      <w:tr w:rsidR="00BF1CFE" w:rsidRPr="00BF1CFE" w:rsidTr="001E4B2F">
        <w:trPr>
          <w:trHeight w:val="112"/>
          <w:jc w:val="center"/>
        </w:trPr>
        <w:tc>
          <w:tcPr>
            <w:tcW w:w="439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rPr>
            </w:pPr>
            <w:r w:rsidRPr="00BF1CFE">
              <w:rPr>
                <w:rFonts w:ascii="Times New Roman" w:eastAsia="Calibri" w:hAnsi="Times New Roman" w:cs="Times New Roman"/>
                <w:color w:val="000000"/>
                <w:sz w:val="24"/>
                <w:szCs w:val="24"/>
              </w:rPr>
              <w:t>Лот</w:t>
            </w:r>
          </w:p>
        </w:tc>
        <w:tc>
          <w:tcPr>
            <w:tcW w:w="5458"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rPr>
            </w:pPr>
            <w:r w:rsidRPr="00BF1CFE">
              <w:rPr>
                <w:rFonts w:ascii="Times New Roman" w:eastAsia="Calibri" w:hAnsi="Times New Roman" w:cs="Times New Roman"/>
                <w:color w:val="000000"/>
                <w:sz w:val="24"/>
                <w:szCs w:val="24"/>
              </w:rPr>
              <w:t xml:space="preserve">земельный участок, являющиеся предметом торгов, реализуемые в ходе проведения одной процедуры продажи </w:t>
            </w:r>
          </w:p>
        </w:tc>
      </w:tr>
      <w:tr w:rsidR="00BF1CFE" w:rsidRPr="00BF1CFE" w:rsidTr="001E4B2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 xml:space="preserve">ЭП </w:t>
            </w:r>
          </w:p>
        </w:tc>
        <w:tc>
          <w:tcPr>
            <w:tcW w:w="5458"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 xml:space="preserve">Электронная подпись </w:t>
            </w:r>
          </w:p>
        </w:tc>
      </w:tr>
      <w:tr w:rsidR="00BF1CFE" w:rsidRPr="00BF1CFE" w:rsidTr="001E4B2F">
        <w:trPr>
          <w:trHeight w:val="270"/>
          <w:jc w:val="center"/>
        </w:trPr>
        <w:tc>
          <w:tcPr>
            <w:tcW w:w="4395"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 xml:space="preserve">Пользователь </w:t>
            </w:r>
          </w:p>
        </w:tc>
        <w:tc>
          <w:tcPr>
            <w:tcW w:w="5458"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 xml:space="preserve">Юридическое или физическое лицо, прошедшее регистрацию на УТП </w:t>
            </w:r>
          </w:p>
        </w:tc>
      </w:tr>
      <w:tr w:rsidR="00BF1CFE" w:rsidRPr="00BF1CFE" w:rsidTr="001E4B2F">
        <w:trPr>
          <w:trHeight w:val="429"/>
          <w:jc w:val="center"/>
        </w:trPr>
        <w:tc>
          <w:tcPr>
            <w:tcW w:w="4395"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 xml:space="preserve">Претендент </w:t>
            </w:r>
          </w:p>
        </w:tc>
        <w:tc>
          <w:tcPr>
            <w:tcW w:w="5458"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 xml:space="preserve">Юридическое или физическое лицо, зарегистрированное на электронной площадке и планирующее участвовать в процедуре продажи </w:t>
            </w:r>
          </w:p>
        </w:tc>
      </w:tr>
      <w:tr w:rsidR="00BF1CFE" w:rsidRPr="00BF1CFE" w:rsidTr="001E4B2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 xml:space="preserve">Продавец </w:t>
            </w:r>
          </w:p>
        </w:tc>
        <w:tc>
          <w:tcPr>
            <w:tcW w:w="5458"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 xml:space="preserve">Юридическое лицо, проводящее процедуру продажи </w:t>
            </w:r>
          </w:p>
        </w:tc>
      </w:tr>
      <w:tr w:rsidR="00BF1CFE" w:rsidRPr="00BF1CFE" w:rsidTr="001E4B2F">
        <w:trPr>
          <w:trHeight w:val="112"/>
          <w:jc w:val="center"/>
        </w:trPr>
        <w:tc>
          <w:tcPr>
            <w:tcW w:w="4395"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 xml:space="preserve">Организатор </w:t>
            </w:r>
          </w:p>
        </w:tc>
        <w:tc>
          <w:tcPr>
            <w:tcW w:w="5458" w:type="dxa"/>
            <w:tcBorders>
              <w:top w:val="single" w:sz="4" w:space="0" w:color="auto"/>
              <w:left w:val="single" w:sz="4" w:space="0" w:color="auto"/>
              <w:bottom w:val="single" w:sz="4" w:space="0" w:color="auto"/>
              <w:right w:val="single" w:sz="4" w:space="0" w:color="auto"/>
            </w:tcBorders>
            <w:hideMark/>
          </w:tcPr>
          <w:p w:rsidR="00BF1CFE" w:rsidRPr="00BF1CFE" w:rsidRDefault="00BF1CFE" w:rsidP="00BF1CFE">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BF1CFE">
              <w:rPr>
                <w:rFonts w:ascii="Times New Roman" w:eastAsia="Calibri" w:hAnsi="Times New Roman" w:cs="Times New Roman"/>
                <w:color w:val="000000"/>
                <w:sz w:val="24"/>
                <w:szCs w:val="24"/>
              </w:rPr>
              <w:t xml:space="preserve">Оператор электронной площадки </w:t>
            </w:r>
          </w:p>
        </w:tc>
      </w:tr>
    </w:tbl>
    <w:p w:rsidR="00BF1CFE" w:rsidRPr="00BF1CFE" w:rsidRDefault="00BF1CFE" w:rsidP="00BF1CFE">
      <w:pPr>
        <w:spacing w:after="0" w:line="240" w:lineRule="auto"/>
        <w:rPr>
          <w:rFonts w:ascii="Times New Roman" w:eastAsia="Times New Roman" w:hAnsi="Times New Roman" w:cs="Times New Roman"/>
          <w:b/>
          <w:iCs/>
          <w:sz w:val="24"/>
          <w:szCs w:val="24"/>
        </w:rPr>
      </w:pPr>
    </w:p>
    <w:p w:rsidR="00BF1CFE" w:rsidRPr="00BF1CFE" w:rsidRDefault="00BF1CFE" w:rsidP="00BF1CFE">
      <w:pPr>
        <w:spacing w:after="0" w:line="240" w:lineRule="auto"/>
        <w:jc w:val="center"/>
        <w:rPr>
          <w:rFonts w:ascii="Times New Roman" w:eastAsia="Times New Roman" w:hAnsi="Times New Roman" w:cs="Times New Roman"/>
          <w:b/>
          <w:iCs/>
          <w:sz w:val="24"/>
          <w:szCs w:val="24"/>
        </w:rPr>
      </w:pPr>
      <w:r w:rsidRPr="00BF1CFE">
        <w:rPr>
          <w:rFonts w:ascii="Times New Roman" w:eastAsia="Times New Roman" w:hAnsi="Times New Roman" w:cs="Times New Roman"/>
          <w:b/>
          <w:iCs/>
          <w:sz w:val="24"/>
          <w:szCs w:val="24"/>
        </w:rPr>
        <w:t>2.Информация об организаторе аукциона</w:t>
      </w:r>
    </w:p>
    <w:p w:rsidR="00BF1CFE" w:rsidRPr="00BF1CFE" w:rsidRDefault="00BF1CFE" w:rsidP="00BF1CFE">
      <w:pPr>
        <w:spacing w:after="0" w:line="240" w:lineRule="auto"/>
        <w:jc w:val="both"/>
        <w:rPr>
          <w:rFonts w:ascii="Times New Roman" w:eastAsia="Times New Roman" w:hAnsi="Times New Roman" w:cs="Times New Roman"/>
          <w:iCs/>
          <w:sz w:val="24"/>
          <w:szCs w:val="24"/>
        </w:rPr>
      </w:pPr>
    </w:p>
    <w:p w:rsidR="00BF1CFE" w:rsidRPr="00BF1CFE" w:rsidRDefault="00BF1CFE" w:rsidP="00BF1CFE">
      <w:pPr>
        <w:widowControl w:val="0"/>
        <w:tabs>
          <w:tab w:val="left" w:pos="900"/>
          <w:tab w:val="left" w:pos="3600"/>
        </w:tabs>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Организатор аукциона: Администрация муниципального района «Усть-Куломский» (Администрация МР «Усть-Куломский»)   ИНН 1114000888, КПП 111401001</w:t>
      </w:r>
    </w:p>
    <w:p w:rsidR="00BF1CFE" w:rsidRPr="00BF1CFE" w:rsidRDefault="00BF1CFE" w:rsidP="00BF1CFE">
      <w:pPr>
        <w:widowControl w:val="0"/>
        <w:tabs>
          <w:tab w:val="left" w:pos="900"/>
          <w:tab w:val="left" w:pos="3600"/>
        </w:tabs>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Адрес: Республика Коми, Усть-Куломский район, с. Усть-Кулом, ул. Советская д. 37, тел 8(82137) 93 – 530,</w:t>
      </w:r>
      <w:r w:rsidRPr="00BF1CFE">
        <w:rPr>
          <w:rFonts w:ascii="Times New Roman" w:eastAsia="Times New Roman" w:hAnsi="Times New Roman" w:cs="Times New Roman"/>
          <w:sz w:val="24"/>
          <w:szCs w:val="24"/>
          <w:lang w:val="en-US"/>
        </w:rPr>
        <w:t>E</w:t>
      </w:r>
      <w:r w:rsidRPr="00BF1CFE">
        <w:rPr>
          <w:rFonts w:ascii="Times New Roman" w:eastAsia="Times New Roman" w:hAnsi="Times New Roman" w:cs="Times New Roman"/>
          <w:sz w:val="24"/>
          <w:szCs w:val="24"/>
        </w:rPr>
        <w:t>-</w:t>
      </w:r>
      <w:r w:rsidRPr="00BF1CFE">
        <w:rPr>
          <w:rFonts w:ascii="Times New Roman" w:eastAsia="Times New Roman" w:hAnsi="Times New Roman" w:cs="Times New Roman"/>
          <w:sz w:val="24"/>
          <w:szCs w:val="24"/>
          <w:lang w:val="en-US"/>
        </w:rPr>
        <w:t>mail</w:t>
      </w:r>
      <w:r w:rsidRPr="00BF1CFE">
        <w:rPr>
          <w:rFonts w:ascii="Times New Roman" w:eastAsia="Times New Roman" w:hAnsi="Times New Roman" w:cs="Times New Roman"/>
          <w:sz w:val="24"/>
          <w:szCs w:val="24"/>
        </w:rPr>
        <w:t xml:space="preserve">: </w:t>
      </w:r>
      <w:hyperlink r:id="rId38" w:history="1">
        <w:r w:rsidRPr="00BF1CFE">
          <w:rPr>
            <w:rFonts w:ascii="Times New Roman" w:eastAsia="Calibri" w:hAnsi="Times New Roman" w:cs="Times New Roman"/>
            <w:color w:val="0000FF"/>
            <w:sz w:val="24"/>
            <w:szCs w:val="24"/>
            <w:u w:val="single"/>
            <w:lang w:eastAsia="en-US"/>
          </w:rPr>
          <w:t>a.mr.ust-kulomskiy@ust-kulom.rkomi.ru</w:t>
        </w:r>
      </w:hyperlink>
    </w:p>
    <w:p w:rsidR="00BF1CFE" w:rsidRPr="00BF1CFE" w:rsidRDefault="00BF1CFE" w:rsidP="00BF1CFE">
      <w:pPr>
        <w:spacing w:after="0" w:line="240" w:lineRule="auto"/>
        <w:jc w:val="center"/>
        <w:rPr>
          <w:rFonts w:ascii="Times New Roman" w:eastAsia="Times New Roman" w:hAnsi="Times New Roman" w:cs="Times New Roman"/>
          <w:b/>
          <w:iCs/>
          <w:sz w:val="24"/>
          <w:szCs w:val="24"/>
        </w:rPr>
      </w:pPr>
    </w:p>
    <w:p w:rsidR="00BF1CFE" w:rsidRPr="00BF1CFE" w:rsidRDefault="00BF1CFE" w:rsidP="00BF1CFE">
      <w:pPr>
        <w:spacing w:after="0" w:line="240" w:lineRule="auto"/>
        <w:jc w:val="center"/>
        <w:rPr>
          <w:rFonts w:ascii="Times New Roman" w:eastAsia="Times New Roman" w:hAnsi="Times New Roman" w:cs="Times New Roman"/>
          <w:b/>
          <w:iCs/>
          <w:sz w:val="24"/>
          <w:szCs w:val="24"/>
        </w:rPr>
      </w:pPr>
      <w:r w:rsidRPr="00BF1CFE">
        <w:rPr>
          <w:rFonts w:ascii="Times New Roman" w:eastAsia="Times New Roman" w:hAnsi="Times New Roman" w:cs="Times New Roman"/>
          <w:b/>
          <w:iCs/>
          <w:sz w:val="24"/>
          <w:szCs w:val="24"/>
        </w:rPr>
        <w:t>3. Основание для проведения аукциона</w:t>
      </w:r>
    </w:p>
    <w:p w:rsidR="00BF1CFE" w:rsidRPr="00BF1CFE" w:rsidRDefault="00BF1CFE" w:rsidP="00BF1CFE">
      <w:pPr>
        <w:spacing w:after="0" w:line="240" w:lineRule="auto"/>
        <w:rPr>
          <w:rFonts w:ascii="Times New Roman" w:eastAsia="Times New Roman" w:hAnsi="Times New Roman" w:cs="Times New Roman"/>
          <w:b/>
          <w:iCs/>
          <w:sz w:val="24"/>
          <w:szCs w:val="24"/>
        </w:rPr>
      </w:pPr>
    </w:p>
    <w:p w:rsidR="00BF1CFE" w:rsidRPr="00BF1CFE" w:rsidRDefault="00BF1CFE" w:rsidP="00BF1CFE">
      <w:pPr>
        <w:spacing w:after="0" w:line="240" w:lineRule="auto"/>
        <w:jc w:val="both"/>
        <w:rPr>
          <w:rFonts w:ascii="Times New Roman" w:eastAsia="Times New Roman" w:hAnsi="Times New Roman" w:cs="Times New Roman"/>
          <w:iCs/>
          <w:sz w:val="24"/>
          <w:szCs w:val="24"/>
          <w:u w:val="single"/>
        </w:rPr>
      </w:pPr>
      <w:r w:rsidRPr="00BF1CFE">
        <w:rPr>
          <w:rFonts w:ascii="Times New Roman" w:eastAsia="Times New Roman" w:hAnsi="Times New Roman" w:cs="Times New Roman"/>
          <w:iCs/>
          <w:sz w:val="24"/>
          <w:szCs w:val="24"/>
          <w:u w:val="single"/>
        </w:rPr>
        <w:t>Аукцион проводится в соответствии:</w:t>
      </w:r>
    </w:p>
    <w:p w:rsidR="00BF1CFE" w:rsidRPr="00BF1CFE" w:rsidRDefault="00BF1CFE" w:rsidP="00BF1CFE">
      <w:pPr>
        <w:spacing w:after="0" w:line="240" w:lineRule="auto"/>
        <w:jc w:val="both"/>
        <w:rPr>
          <w:rFonts w:ascii="Times New Roman" w:eastAsia="Times New Roman" w:hAnsi="Times New Roman" w:cs="Times New Roman"/>
          <w:iCs/>
          <w:sz w:val="24"/>
          <w:szCs w:val="24"/>
        </w:rPr>
      </w:pPr>
      <w:r w:rsidRPr="00BF1CFE">
        <w:rPr>
          <w:rFonts w:ascii="Times New Roman" w:eastAsia="Times New Roman" w:hAnsi="Times New Roman" w:cs="Times New Roman"/>
          <w:iCs/>
          <w:sz w:val="24"/>
          <w:szCs w:val="24"/>
        </w:rPr>
        <w:t>- со статьями 39.11, 39.12, 39.13 Земельного кодекса Российской Федерации;</w:t>
      </w:r>
    </w:p>
    <w:p w:rsidR="00BF1CFE" w:rsidRPr="00BF1CFE" w:rsidRDefault="00BF1CFE" w:rsidP="00BF1CFE">
      <w:pPr>
        <w:spacing w:after="0" w:line="240" w:lineRule="auto"/>
        <w:jc w:val="both"/>
        <w:rPr>
          <w:rFonts w:ascii="Times New Roman" w:eastAsia="Times New Roman" w:hAnsi="Times New Roman" w:cs="Times New Roman"/>
          <w:iCs/>
          <w:sz w:val="24"/>
          <w:szCs w:val="24"/>
        </w:rPr>
      </w:pPr>
      <w:r w:rsidRPr="00BF1CFE">
        <w:rPr>
          <w:rFonts w:ascii="Times New Roman" w:eastAsia="Times New Roman" w:hAnsi="Times New Roman" w:cs="Times New Roman"/>
          <w:iCs/>
          <w:sz w:val="24"/>
          <w:szCs w:val="24"/>
        </w:rPr>
        <w:t xml:space="preserve">-с приказом Федерального казначейства от 02.12.2021 № 38н"Об утверждении Регламента государственной информационной системы "Официальный сайт Российской Федерации в информационно-телекоммуникационной сети "Интернет" </w:t>
      </w:r>
      <w:hyperlink r:id="rId39" w:history="1">
        <w:r w:rsidRPr="00BF1CFE">
          <w:rPr>
            <w:rFonts w:ascii="Times New Roman" w:eastAsia="Times New Roman" w:hAnsi="Times New Roman" w:cs="Times New Roman"/>
            <w:iCs/>
            <w:color w:val="0000FF"/>
            <w:sz w:val="24"/>
            <w:szCs w:val="24"/>
            <w:u w:val="single"/>
          </w:rPr>
          <w:t>www.torgi.gov.ru</w:t>
        </w:r>
      </w:hyperlink>
      <w:r w:rsidRPr="00BF1CFE">
        <w:rPr>
          <w:rFonts w:ascii="Times New Roman" w:eastAsia="Times New Roman" w:hAnsi="Times New Roman" w:cs="Times New Roman"/>
          <w:iCs/>
          <w:sz w:val="24"/>
          <w:szCs w:val="24"/>
        </w:rPr>
        <w:t xml:space="preserve">"; </w:t>
      </w:r>
    </w:p>
    <w:p w:rsidR="00BF1CFE" w:rsidRPr="00BF1CFE" w:rsidRDefault="00BF1CFE" w:rsidP="00BF1CFE">
      <w:pPr>
        <w:spacing w:after="0" w:line="240" w:lineRule="auto"/>
        <w:jc w:val="both"/>
        <w:rPr>
          <w:rFonts w:ascii="Times New Roman" w:eastAsia="Times New Roman" w:hAnsi="Times New Roman" w:cs="Times New Roman"/>
          <w:iCs/>
          <w:sz w:val="24"/>
          <w:szCs w:val="24"/>
        </w:rPr>
      </w:pPr>
      <w:r w:rsidRPr="00BF1CFE">
        <w:rPr>
          <w:rFonts w:ascii="Times New Roman" w:eastAsia="Times New Roman" w:hAnsi="Times New Roman" w:cs="Times New Roman"/>
          <w:iCs/>
          <w:sz w:val="24"/>
          <w:szCs w:val="24"/>
        </w:rPr>
        <w:t>- на основании постановления администрации МР «Усть-Куломский»</w:t>
      </w:r>
      <w:r w:rsidRPr="00BF1CFE">
        <w:rPr>
          <w:rFonts w:ascii="Times New Roman" w:eastAsia="Times New Roman" w:hAnsi="Times New Roman" w:cs="Times New Roman"/>
          <w:iCs/>
          <w:color w:val="FF0000"/>
          <w:sz w:val="24"/>
          <w:szCs w:val="24"/>
        </w:rPr>
        <w:t>от 19.09.2025</w:t>
      </w:r>
      <w:r w:rsidRPr="00BF1CFE">
        <w:rPr>
          <w:rFonts w:ascii="Times New Roman" w:eastAsia="Times New Roman" w:hAnsi="Times New Roman" w:cs="Times New Roman"/>
          <w:iCs/>
          <w:sz w:val="24"/>
          <w:szCs w:val="24"/>
        </w:rPr>
        <w:t xml:space="preserve"> № 1335.</w:t>
      </w:r>
    </w:p>
    <w:p w:rsidR="00BF1CFE" w:rsidRPr="00BF1CFE" w:rsidRDefault="00BF1CFE" w:rsidP="00BF1CFE">
      <w:pPr>
        <w:spacing w:after="0" w:line="240" w:lineRule="auto"/>
        <w:jc w:val="both"/>
        <w:rPr>
          <w:rFonts w:ascii="Times New Roman" w:eastAsia="Times New Roman" w:hAnsi="Times New Roman" w:cs="Times New Roman"/>
          <w:iCs/>
          <w:sz w:val="24"/>
          <w:szCs w:val="24"/>
        </w:rPr>
      </w:pPr>
      <w:r w:rsidRPr="00BF1CFE">
        <w:rPr>
          <w:rFonts w:ascii="Times New Roman" w:eastAsia="Times New Roman" w:hAnsi="Times New Roman" w:cs="Times New Roman"/>
          <w:iCs/>
          <w:sz w:val="24"/>
          <w:szCs w:val="24"/>
        </w:rPr>
        <w:t>- с требованиями регламента Универсальной торговой платформы «Сбербанк АСТ» (далее – УТП)</w:t>
      </w:r>
    </w:p>
    <w:p w:rsidR="00BF1CFE" w:rsidRPr="00BF1CFE" w:rsidRDefault="00BF1CFE" w:rsidP="00BF1CFE">
      <w:pPr>
        <w:spacing w:after="0" w:line="240" w:lineRule="auto"/>
        <w:jc w:val="both"/>
        <w:rPr>
          <w:rFonts w:ascii="Times New Roman" w:eastAsia="Times New Roman" w:hAnsi="Times New Roman" w:cs="Times New Roman"/>
          <w:iCs/>
          <w:sz w:val="24"/>
          <w:szCs w:val="24"/>
        </w:rPr>
      </w:pPr>
      <w:r w:rsidRPr="00BF1CFE">
        <w:rPr>
          <w:rFonts w:ascii="Times New Roman" w:eastAsia="Times New Roman" w:hAnsi="Times New Roman" w:cs="Times New Roman"/>
          <w:iCs/>
          <w:sz w:val="24"/>
          <w:szCs w:val="24"/>
        </w:rPr>
        <w:lastRenderedPageBreak/>
        <w:t xml:space="preserve">- с требованиями регламента торговой секции «Приватизация, аренда и продажа прав» универсальной торговой платформы АО «Сбербанк-АСТ» (размещен по адресу: https://utp.sberbank-ast.ru/Main/Notice/988/Reglament). </w:t>
      </w:r>
    </w:p>
    <w:p w:rsidR="00BF1CFE" w:rsidRPr="00BF1CFE" w:rsidRDefault="00BF1CFE" w:rsidP="00BF1CFE">
      <w:pPr>
        <w:spacing w:after="0" w:line="240" w:lineRule="auto"/>
        <w:jc w:val="both"/>
        <w:rPr>
          <w:rFonts w:ascii="Times New Roman" w:eastAsia="Times New Roman" w:hAnsi="Times New Roman" w:cs="Times New Roman"/>
          <w:iCs/>
          <w:sz w:val="24"/>
          <w:szCs w:val="24"/>
        </w:rPr>
      </w:pPr>
      <w:r w:rsidRPr="00BF1CFE">
        <w:rPr>
          <w:rFonts w:ascii="Times New Roman" w:eastAsia="Times New Roman" w:hAnsi="Times New Roman" w:cs="Times New Roman"/>
          <w:iCs/>
          <w:sz w:val="24"/>
          <w:szCs w:val="24"/>
        </w:rPr>
        <w:t xml:space="preserve">В случае внесения изменения в извещение либо отмены аукциона (лота), Оператор направляет в личный кабинет Претендента, подавшего заявку на участие, соответствующее уведомление. </w:t>
      </w:r>
    </w:p>
    <w:p w:rsidR="00BF1CFE" w:rsidRPr="00BF1CFE" w:rsidRDefault="00BF1CFE" w:rsidP="00BF1CFE">
      <w:pPr>
        <w:spacing w:after="0" w:line="240" w:lineRule="auto"/>
        <w:jc w:val="both"/>
        <w:rPr>
          <w:rFonts w:ascii="Times New Roman" w:eastAsia="Times New Roman" w:hAnsi="Times New Roman" w:cs="Times New Roman"/>
          <w:iCs/>
          <w:sz w:val="24"/>
          <w:szCs w:val="24"/>
        </w:rPr>
      </w:pPr>
      <w:r w:rsidRPr="00BF1CFE">
        <w:rPr>
          <w:rFonts w:ascii="Times New Roman" w:eastAsia="Times New Roman" w:hAnsi="Times New Roman" w:cs="Times New Roman"/>
          <w:iCs/>
          <w:sz w:val="24"/>
          <w:szCs w:val="24"/>
        </w:rPr>
        <w:t>В случае отмены аукциона (лота) на этапе приема заявок или допуска участников, Оператор в течение одного часа возвращает заявки на участие, поданные Претендентами, и прекращает блокирование денежных средств на лицевых счетах таких Претендентов на площадке в размере задатка.</w:t>
      </w:r>
    </w:p>
    <w:p w:rsidR="00BF1CFE" w:rsidRPr="00BF1CFE" w:rsidRDefault="00BF1CFE" w:rsidP="00BF1CFE">
      <w:pPr>
        <w:spacing w:after="0" w:line="240" w:lineRule="auto"/>
        <w:rPr>
          <w:rFonts w:ascii="Times New Roman" w:eastAsia="Times New Roman" w:hAnsi="Times New Roman" w:cs="Times New Roman"/>
          <w:b/>
          <w:iCs/>
          <w:sz w:val="24"/>
          <w:szCs w:val="24"/>
        </w:rPr>
      </w:pPr>
    </w:p>
    <w:p w:rsidR="00BF1CFE" w:rsidRPr="00BF1CFE" w:rsidRDefault="00BF1CFE" w:rsidP="00BF1CFE">
      <w:pPr>
        <w:spacing w:after="0" w:line="240" w:lineRule="auto"/>
        <w:ind w:firstLine="709"/>
        <w:jc w:val="center"/>
        <w:rPr>
          <w:rFonts w:ascii="Times New Roman" w:eastAsia="Times New Roman" w:hAnsi="Times New Roman" w:cs="Times New Roman"/>
          <w:sz w:val="24"/>
          <w:szCs w:val="24"/>
        </w:rPr>
      </w:pPr>
      <w:r w:rsidRPr="00BF1CFE">
        <w:rPr>
          <w:rFonts w:ascii="Times New Roman" w:eastAsia="Times New Roman" w:hAnsi="Times New Roman" w:cs="Times New Roman"/>
          <w:b/>
          <w:sz w:val="24"/>
          <w:szCs w:val="24"/>
        </w:rPr>
        <w:t>4. Сроки, время, место подачи заявки, проведения аукциона в электронной форме, подведения итогов аукциона</w:t>
      </w:r>
      <w:r w:rsidRPr="00BF1CFE">
        <w:rPr>
          <w:rFonts w:ascii="Times New Roman" w:eastAsia="Times New Roman" w:hAnsi="Times New Roman" w:cs="Times New Roman"/>
          <w:sz w:val="24"/>
          <w:szCs w:val="24"/>
        </w:rPr>
        <w:t>.</w:t>
      </w:r>
    </w:p>
    <w:p w:rsidR="00BF1CFE" w:rsidRPr="00BF1CFE" w:rsidRDefault="00BF1CFE" w:rsidP="00BF1CFE">
      <w:pPr>
        <w:spacing w:after="0" w:line="240" w:lineRule="auto"/>
        <w:ind w:firstLine="709"/>
        <w:jc w:val="both"/>
        <w:rPr>
          <w:rFonts w:ascii="Times New Roman" w:eastAsia="Times New Roman" w:hAnsi="Times New Roman" w:cs="Times New Roman"/>
          <w:sz w:val="24"/>
          <w:szCs w:val="24"/>
        </w:rPr>
      </w:pPr>
    </w:p>
    <w:p w:rsidR="00BF1CFE" w:rsidRPr="00BF1CFE" w:rsidRDefault="00BF1CFE" w:rsidP="00BF1CFE">
      <w:pPr>
        <w:spacing w:after="0" w:line="240" w:lineRule="auto"/>
        <w:ind w:firstLine="709"/>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Указанное в настоящем информационном извещении время – московское.</w:t>
      </w:r>
    </w:p>
    <w:p w:rsidR="00BF1CFE" w:rsidRPr="00BF1CFE" w:rsidRDefault="00BF1CFE" w:rsidP="00BF1CFE">
      <w:pPr>
        <w:spacing w:after="0" w:line="240" w:lineRule="auto"/>
        <w:ind w:firstLine="709"/>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При исчислении сроков, указанных в настоящем информационном извещении, принимается время сервера электронной торговой площадки – московское.</w:t>
      </w:r>
    </w:p>
    <w:p w:rsidR="00BF1CFE" w:rsidRPr="00BF1CFE" w:rsidRDefault="00BF1CFE" w:rsidP="00BF1CFE">
      <w:pPr>
        <w:spacing w:after="0" w:line="240" w:lineRule="auto"/>
        <w:ind w:firstLine="709"/>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С документацией на земельные участки, условиями договора аренды земельных участков можно ознакомиться в администрации МР «Усть-Куломский» по адресу: Республика Коми, с. Усть-Кулом, ул. Советская д. 37, каб. №44, по понедельникам - четвергам с 9 час. 00 мин.  до 17 час. 00 мин., по пятницам до 15 час. 30 мин., обеденный перерыв с 13 час. 00 мин. до 14 час. 00 мин. (время московское), тел. (82137) 93-530.</w:t>
      </w:r>
    </w:p>
    <w:p w:rsidR="00BF1CFE" w:rsidRPr="00BF1CFE" w:rsidRDefault="00BF1CFE" w:rsidP="00BF1CFE">
      <w:pPr>
        <w:spacing w:after="0" w:line="240" w:lineRule="auto"/>
        <w:ind w:firstLine="709"/>
        <w:jc w:val="both"/>
        <w:rPr>
          <w:rFonts w:ascii="Times New Roman" w:eastAsia="Times New Roman" w:hAnsi="Times New Roman" w:cs="Times New Roman"/>
          <w:sz w:val="24"/>
          <w:szCs w:val="24"/>
        </w:rPr>
      </w:pPr>
    </w:p>
    <w:tbl>
      <w:tblPr>
        <w:tblStyle w:val="4b"/>
        <w:tblW w:w="0" w:type="auto"/>
        <w:tblLook w:val="04A0"/>
      </w:tblPr>
      <w:tblGrid>
        <w:gridCol w:w="4788"/>
        <w:gridCol w:w="4783"/>
      </w:tblGrid>
      <w:tr w:rsidR="00BF1CFE" w:rsidRPr="00BF1CFE" w:rsidTr="001E4B2F">
        <w:tc>
          <w:tcPr>
            <w:tcW w:w="4870" w:type="dxa"/>
          </w:tcPr>
          <w:p w:rsidR="00BF1CFE" w:rsidRPr="00BF1CFE" w:rsidRDefault="00BF1CFE" w:rsidP="00BF1CFE">
            <w:pPr>
              <w:jc w:val="both"/>
              <w:rPr>
                <w:sz w:val="24"/>
                <w:szCs w:val="24"/>
              </w:rPr>
            </w:pPr>
            <w:r w:rsidRPr="00BF1CFE">
              <w:rPr>
                <w:b/>
                <w:sz w:val="24"/>
                <w:szCs w:val="24"/>
              </w:rPr>
              <w:t>Дата начала приема заявки на участие в аукционе</w:t>
            </w:r>
          </w:p>
        </w:tc>
        <w:tc>
          <w:tcPr>
            <w:tcW w:w="4871" w:type="dxa"/>
          </w:tcPr>
          <w:p w:rsidR="00BF1CFE" w:rsidRPr="00BF1CFE" w:rsidRDefault="00BF1CFE" w:rsidP="00BF1CFE">
            <w:pPr>
              <w:jc w:val="both"/>
              <w:rPr>
                <w:sz w:val="24"/>
                <w:szCs w:val="24"/>
              </w:rPr>
            </w:pPr>
            <w:r w:rsidRPr="00BF1CFE">
              <w:rPr>
                <w:sz w:val="24"/>
                <w:szCs w:val="24"/>
              </w:rPr>
              <w:t xml:space="preserve">«24» сентября 2025 г. -  09 час.00мин. </w:t>
            </w:r>
          </w:p>
        </w:tc>
      </w:tr>
      <w:tr w:rsidR="00BF1CFE" w:rsidRPr="00BF1CFE" w:rsidTr="001E4B2F">
        <w:tc>
          <w:tcPr>
            <w:tcW w:w="4870" w:type="dxa"/>
          </w:tcPr>
          <w:p w:rsidR="00BF1CFE" w:rsidRPr="00BF1CFE" w:rsidRDefault="00BF1CFE" w:rsidP="00BF1CFE">
            <w:pPr>
              <w:jc w:val="both"/>
              <w:rPr>
                <w:sz w:val="24"/>
                <w:szCs w:val="24"/>
              </w:rPr>
            </w:pPr>
            <w:r w:rsidRPr="00BF1CFE">
              <w:rPr>
                <w:b/>
                <w:sz w:val="24"/>
                <w:szCs w:val="24"/>
              </w:rPr>
              <w:t>Дата окончания приема заявки на участие в аукционе</w:t>
            </w:r>
          </w:p>
        </w:tc>
        <w:tc>
          <w:tcPr>
            <w:tcW w:w="4871" w:type="dxa"/>
          </w:tcPr>
          <w:p w:rsidR="00BF1CFE" w:rsidRPr="00BF1CFE" w:rsidRDefault="00BF1CFE" w:rsidP="00BF1CFE">
            <w:pPr>
              <w:jc w:val="both"/>
              <w:rPr>
                <w:sz w:val="24"/>
                <w:szCs w:val="24"/>
              </w:rPr>
            </w:pPr>
            <w:r w:rsidRPr="00BF1CFE">
              <w:rPr>
                <w:sz w:val="24"/>
                <w:szCs w:val="24"/>
              </w:rPr>
              <w:t xml:space="preserve">«23» октября 2025 г. - 17 час.00мин. </w:t>
            </w:r>
          </w:p>
        </w:tc>
      </w:tr>
      <w:tr w:rsidR="00BF1CFE" w:rsidRPr="00BF1CFE" w:rsidTr="001E4B2F">
        <w:tc>
          <w:tcPr>
            <w:tcW w:w="4870" w:type="dxa"/>
          </w:tcPr>
          <w:p w:rsidR="00BF1CFE" w:rsidRPr="00BF1CFE" w:rsidRDefault="00BF1CFE" w:rsidP="00BF1CFE">
            <w:pPr>
              <w:jc w:val="both"/>
              <w:rPr>
                <w:sz w:val="24"/>
                <w:szCs w:val="24"/>
              </w:rPr>
            </w:pPr>
            <w:r w:rsidRPr="00BF1CFE">
              <w:rPr>
                <w:b/>
                <w:sz w:val="24"/>
                <w:szCs w:val="24"/>
              </w:rPr>
              <w:t>Рассмотрение заявки и признание претендентов участниками аукциона состоится</w:t>
            </w:r>
          </w:p>
        </w:tc>
        <w:tc>
          <w:tcPr>
            <w:tcW w:w="4871" w:type="dxa"/>
          </w:tcPr>
          <w:p w:rsidR="00BF1CFE" w:rsidRPr="00BF1CFE" w:rsidRDefault="00BF1CFE" w:rsidP="00BF1CFE">
            <w:pPr>
              <w:jc w:val="both"/>
              <w:rPr>
                <w:sz w:val="24"/>
                <w:szCs w:val="24"/>
              </w:rPr>
            </w:pPr>
            <w:r w:rsidRPr="00BF1CFE">
              <w:rPr>
                <w:sz w:val="24"/>
                <w:szCs w:val="24"/>
              </w:rPr>
              <w:t>«27» октября2025 г.</w:t>
            </w:r>
          </w:p>
        </w:tc>
      </w:tr>
      <w:tr w:rsidR="00BF1CFE" w:rsidRPr="00BF1CFE" w:rsidTr="001E4B2F">
        <w:tc>
          <w:tcPr>
            <w:tcW w:w="4870" w:type="dxa"/>
          </w:tcPr>
          <w:p w:rsidR="00BF1CFE" w:rsidRPr="00BF1CFE" w:rsidRDefault="00BF1CFE" w:rsidP="00BF1CFE">
            <w:pPr>
              <w:jc w:val="both"/>
              <w:rPr>
                <w:sz w:val="24"/>
                <w:szCs w:val="24"/>
              </w:rPr>
            </w:pPr>
            <w:r w:rsidRPr="00BF1CFE">
              <w:rPr>
                <w:b/>
                <w:sz w:val="24"/>
                <w:szCs w:val="24"/>
              </w:rPr>
              <w:t>Аукцион в электронной форме состоится</w:t>
            </w:r>
          </w:p>
        </w:tc>
        <w:tc>
          <w:tcPr>
            <w:tcW w:w="4871" w:type="dxa"/>
          </w:tcPr>
          <w:p w:rsidR="00BF1CFE" w:rsidRPr="00BF1CFE" w:rsidRDefault="00BF1CFE" w:rsidP="00BF1CFE">
            <w:pPr>
              <w:jc w:val="both"/>
              <w:rPr>
                <w:sz w:val="24"/>
                <w:szCs w:val="24"/>
              </w:rPr>
            </w:pPr>
            <w:r w:rsidRPr="00BF1CFE">
              <w:rPr>
                <w:sz w:val="24"/>
                <w:szCs w:val="24"/>
              </w:rPr>
              <w:t xml:space="preserve">«28» октября 2025 г. - 11 час. 00 мин. </w:t>
            </w:r>
          </w:p>
        </w:tc>
      </w:tr>
      <w:tr w:rsidR="00BF1CFE" w:rsidRPr="00BF1CFE" w:rsidTr="001E4B2F">
        <w:tc>
          <w:tcPr>
            <w:tcW w:w="4870" w:type="dxa"/>
          </w:tcPr>
          <w:p w:rsidR="00BF1CFE" w:rsidRPr="00BF1CFE" w:rsidRDefault="00BF1CFE" w:rsidP="00BF1CFE">
            <w:pPr>
              <w:jc w:val="both"/>
              <w:rPr>
                <w:sz w:val="24"/>
                <w:szCs w:val="24"/>
              </w:rPr>
            </w:pPr>
            <w:r w:rsidRPr="00BF1CFE">
              <w:rPr>
                <w:b/>
                <w:sz w:val="24"/>
                <w:szCs w:val="24"/>
              </w:rPr>
              <w:t>Подведение итогов аукциона:</w:t>
            </w:r>
          </w:p>
        </w:tc>
        <w:tc>
          <w:tcPr>
            <w:tcW w:w="4871" w:type="dxa"/>
          </w:tcPr>
          <w:p w:rsidR="00BF1CFE" w:rsidRPr="00BF1CFE" w:rsidRDefault="00BF1CFE" w:rsidP="00BF1CFE">
            <w:pPr>
              <w:jc w:val="both"/>
              <w:rPr>
                <w:sz w:val="24"/>
                <w:szCs w:val="24"/>
              </w:rPr>
            </w:pPr>
            <w:r w:rsidRPr="00BF1CFE">
              <w:rPr>
                <w:sz w:val="24"/>
                <w:szCs w:val="24"/>
              </w:rPr>
              <w:t xml:space="preserve">«28»октября  2025 года </w:t>
            </w:r>
          </w:p>
          <w:p w:rsidR="00BF1CFE" w:rsidRPr="00BF1CFE" w:rsidRDefault="00BF1CFE" w:rsidP="00BF1CFE">
            <w:pPr>
              <w:jc w:val="both"/>
              <w:rPr>
                <w:sz w:val="24"/>
                <w:szCs w:val="24"/>
              </w:rPr>
            </w:pPr>
            <w:r w:rsidRPr="00BF1CFE">
              <w:rPr>
                <w:sz w:val="24"/>
                <w:szCs w:val="24"/>
              </w:rPr>
              <w:t>по адресу: Республика Коми,   с.Усть-Кулом, ул. Советская, д.37, кабинет 44 (</w:t>
            </w:r>
            <w:r w:rsidRPr="00BF1CFE">
              <w:rPr>
                <w:i/>
                <w:sz w:val="24"/>
                <w:szCs w:val="24"/>
              </w:rPr>
              <w:t>процедура аукциона считается завершенной со времени подписания протокола об итогах аукциона</w:t>
            </w:r>
            <w:r w:rsidRPr="00BF1CFE">
              <w:rPr>
                <w:sz w:val="24"/>
                <w:szCs w:val="24"/>
              </w:rPr>
              <w:t>).</w:t>
            </w:r>
          </w:p>
        </w:tc>
      </w:tr>
    </w:tbl>
    <w:p w:rsidR="00BF1CFE" w:rsidRPr="00BF1CFE" w:rsidRDefault="00BF1CFE" w:rsidP="00BF1CFE">
      <w:pPr>
        <w:spacing w:after="0" w:line="240" w:lineRule="auto"/>
        <w:ind w:firstLine="709"/>
        <w:jc w:val="both"/>
        <w:rPr>
          <w:rFonts w:ascii="Times New Roman" w:eastAsia="Times New Roman" w:hAnsi="Times New Roman" w:cs="Times New Roman"/>
          <w:b/>
          <w:sz w:val="24"/>
          <w:szCs w:val="24"/>
        </w:rPr>
      </w:pPr>
    </w:p>
    <w:p w:rsidR="00BF1CFE" w:rsidRPr="00BF1CFE" w:rsidRDefault="00BF1CFE" w:rsidP="00BF1CFE">
      <w:pPr>
        <w:spacing w:after="0" w:line="240" w:lineRule="auto"/>
        <w:ind w:firstLine="709"/>
        <w:jc w:val="both"/>
        <w:rPr>
          <w:rFonts w:ascii="Times New Roman" w:eastAsia="Times New Roman" w:hAnsi="Times New Roman" w:cs="Times New Roman"/>
          <w:sz w:val="24"/>
          <w:szCs w:val="24"/>
        </w:rPr>
      </w:pPr>
      <w:r w:rsidRPr="00BF1CFE">
        <w:rPr>
          <w:rFonts w:ascii="Times New Roman" w:eastAsia="Times New Roman" w:hAnsi="Times New Roman" w:cs="Times New Roman"/>
          <w:b/>
          <w:sz w:val="24"/>
          <w:szCs w:val="24"/>
        </w:rPr>
        <w:t>Форма торгов</w:t>
      </w:r>
      <w:r w:rsidRPr="00BF1CFE">
        <w:rPr>
          <w:rFonts w:ascii="Times New Roman" w:eastAsia="Times New Roman" w:hAnsi="Times New Roman" w:cs="Times New Roman"/>
          <w:sz w:val="24"/>
          <w:szCs w:val="24"/>
        </w:rPr>
        <w:t>: аукцион является открытым по составу участников и по форме подачи предложений.</w:t>
      </w:r>
    </w:p>
    <w:p w:rsidR="00BF1CFE" w:rsidRPr="00BF1CFE" w:rsidRDefault="00BF1CFE" w:rsidP="00BF1CFE">
      <w:pPr>
        <w:spacing w:after="0" w:line="240" w:lineRule="auto"/>
        <w:ind w:firstLine="709"/>
        <w:jc w:val="both"/>
        <w:rPr>
          <w:rFonts w:ascii="Times New Roman" w:eastAsia="Times New Roman" w:hAnsi="Times New Roman" w:cs="Times New Roman"/>
          <w:sz w:val="24"/>
          <w:szCs w:val="24"/>
        </w:rPr>
      </w:pPr>
      <w:r w:rsidRPr="00BF1CFE">
        <w:rPr>
          <w:rFonts w:ascii="Times New Roman" w:eastAsia="Times New Roman" w:hAnsi="Times New Roman" w:cs="Times New Roman"/>
          <w:b/>
          <w:sz w:val="24"/>
          <w:szCs w:val="24"/>
        </w:rPr>
        <w:t>Место подачи заявки и проведения электронного аукциона</w:t>
      </w:r>
      <w:r w:rsidRPr="00BF1CFE">
        <w:rPr>
          <w:rFonts w:ascii="Times New Roman" w:eastAsia="Times New Roman" w:hAnsi="Times New Roman" w:cs="Times New Roman"/>
          <w:sz w:val="24"/>
          <w:szCs w:val="24"/>
        </w:rPr>
        <w:t>: электронная площадка – универсальная торговая платформа АО «Сбербанк-АСТ», размещенная на сайте  http://utp.sberbank-ast.ru  в сети Интернет (торговая секция «Приватизация, аренда и продажа прав»).</w:t>
      </w:r>
    </w:p>
    <w:p w:rsidR="00BF1CFE" w:rsidRPr="00BF1CFE" w:rsidRDefault="00BF1CFE" w:rsidP="00BF1CFE">
      <w:pPr>
        <w:spacing w:after="0" w:line="240" w:lineRule="auto"/>
        <w:ind w:firstLine="709"/>
        <w:jc w:val="both"/>
        <w:rPr>
          <w:rFonts w:ascii="Times New Roman" w:eastAsia="Times New Roman" w:hAnsi="Times New Roman" w:cs="Times New Roman"/>
          <w:sz w:val="24"/>
          <w:szCs w:val="24"/>
        </w:rPr>
      </w:pPr>
      <w:r w:rsidRPr="00BF1CFE">
        <w:rPr>
          <w:rFonts w:ascii="Times New Roman" w:eastAsia="Times New Roman" w:hAnsi="Times New Roman" w:cs="Times New Roman"/>
          <w:b/>
          <w:sz w:val="24"/>
          <w:szCs w:val="24"/>
        </w:rPr>
        <w:t>Место и срок подведения итога электронного аукциона</w:t>
      </w:r>
      <w:r w:rsidRPr="00BF1CFE">
        <w:rPr>
          <w:rFonts w:ascii="Times New Roman" w:eastAsia="Times New Roman" w:hAnsi="Times New Roman" w:cs="Times New Roman"/>
          <w:sz w:val="24"/>
          <w:szCs w:val="24"/>
        </w:rPr>
        <w:t>: электронная площадка АО «Сбербанк-АСТ», http://utp.sberbank-ast.ru в информационно-телекоммуникационной сети «Интернет».</w:t>
      </w:r>
    </w:p>
    <w:p w:rsidR="00BF1CFE" w:rsidRPr="00BF1CFE" w:rsidRDefault="00BF1CFE" w:rsidP="00BF1CFE">
      <w:pPr>
        <w:spacing w:after="0" w:line="240" w:lineRule="auto"/>
        <w:ind w:firstLine="709"/>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К участию в аукционе допускаются заявители, которые могут быть признаны претендентами в соответствии с законодательством Российской Федерации, своевременно подавшие заявку на участие в аукционе, с приложением необходимых документов, и внесшие задаток для участия в аукционе.</w:t>
      </w:r>
    </w:p>
    <w:p w:rsidR="00BF1CFE" w:rsidRPr="00BF1CFE" w:rsidRDefault="00BF1CFE" w:rsidP="00BF1CFE">
      <w:pPr>
        <w:spacing w:after="0" w:line="240" w:lineRule="auto"/>
        <w:ind w:firstLine="709"/>
        <w:jc w:val="both"/>
        <w:rPr>
          <w:rFonts w:ascii="Times New Roman" w:eastAsia="Times New Roman" w:hAnsi="Times New Roman" w:cs="Times New Roman"/>
          <w:sz w:val="24"/>
          <w:szCs w:val="24"/>
        </w:rPr>
      </w:pPr>
      <w:r w:rsidRPr="00BF1CFE">
        <w:rPr>
          <w:rFonts w:ascii="Times New Roman" w:eastAsia="Times New Roman" w:hAnsi="Times New Roman" w:cs="Times New Roman"/>
          <w:b/>
          <w:sz w:val="24"/>
          <w:szCs w:val="24"/>
        </w:rPr>
        <w:lastRenderedPageBreak/>
        <w:t>Осмотр земельного участка на местности</w:t>
      </w:r>
      <w:r w:rsidRPr="00BF1CFE">
        <w:rPr>
          <w:rFonts w:ascii="Times New Roman" w:eastAsia="Times New Roman" w:hAnsi="Times New Roman" w:cs="Times New Roman"/>
          <w:sz w:val="24"/>
          <w:szCs w:val="24"/>
        </w:rPr>
        <w:t>: осмотр предмета аукциона осуществляется претендентом самостоятельно. Претендент, не реализовавший свое право на осмотр земельного участка, лишается права предъявлять претензии к организатору аукциона по поводу юридического и физического состояния предмета аукциона.</w:t>
      </w:r>
    </w:p>
    <w:p w:rsidR="00BF1CFE" w:rsidRPr="00BF1CFE" w:rsidRDefault="00BF1CFE" w:rsidP="00BF1CFE">
      <w:pPr>
        <w:spacing w:after="0" w:line="240" w:lineRule="auto"/>
        <w:ind w:firstLine="709"/>
        <w:jc w:val="both"/>
        <w:rPr>
          <w:rFonts w:ascii="Times New Roman" w:eastAsia="Times New Roman" w:hAnsi="Times New Roman" w:cs="Times New Roman"/>
          <w:sz w:val="24"/>
          <w:szCs w:val="24"/>
        </w:rPr>
      </w:pPr>
    </w:p>
    <w:p w:rsidR="00BF1CFE" w:rsidRPr="00BF1CFE" w:rsidRDefault="00BF1CFE" w:rsidP="00BF1CFE">
      <w:pPr>
        <w:spacing w:after="0" w:line="240" w:lineRule="auto"/>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5. Предмет аукциона:</w:t>
      </w:r>
    </w:p>
    <w:p w:rsidR="00BF1CFE" w:rsidRPr="00BF1CFE" w:rsidRDefault="00BF1CFE" w:rsidP="00BF1CFE">
      <w:pPr>
        <w:spacing w:after="0" w:line="240" w:lineRule="auto"/>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5.1. Лот 1</w:t>
      </w:r>
    </w:p>
    <w:p w:rsidR="00BF1CFE" w:rsidRPr="00BF1CFE" w:rsidRDefault="00BF1CFE" w:rsidP="00BF1CFE">
      <w:pPr>
        <w:spacing w:after="0" w:line="240" w:lineRule="auto"/>
        <w:jc w:val="both"/>
        <w:rPr>
          <w:rFonts w:ascii="Times New Roman" w:eastAsia="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560"/>
        <w:gridCol w:w="1984"/>
        <w:gridCol w:w="1276"/>
        <w:gridCol w:w="1134"/>
        <w:gridCol w:w="1843"/>
        <w:gridCol w:w="1275"/>
      </w:tblGrid>
      <w:tr w:rsidR="00BF1CFE" w:rsidRPr="00BF1CFE" w:rsidTr="001E4B2F">
        <w:tc>
          <w:tcPr>
            <w:tcW w:w="675"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lang w:val="en-US"/>
              </w:rPr>
              <w:t>N</w:t>
            </w:r>
            <w:r w:rsidRPr="00BF1CFE">
              <w:rPr>
                <w:rFonts w:ascii="Times New Roman" w:eastAsia="Times New Roman" w:hAnsi="Times New Roman" w:cs="Times New Roman"/>
                <w:szCs w:val="24"/>
              </w:rPr>
              <w:t xml:space="preserve"> лота</w:t>
            </w:r>
          </w:p>
        </w:tc>
        <w:tc>
          <w:tcPr>
            <w:tcW w:w="1560"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Наименование</w:t>
            </w:r>
          </w:p>
        </w:tc>
        <w:tc>
          <w:tcPr>
            <w:tcW w:w="1984"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Местоположение</w:t>
            </w:r>
          </w:p>
        </w:tc>
        <w:tc>
          <w:tcPr>
            <w:tcW w:w="1276"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Категория земель</w:t>
            </w:r>
          </w:p>
        </w:tc>
        <w:tc>
          <w:tcPr>
            <w:tcW w:w="1134"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Площадь</w:t>
            </w:r>
          </w:p>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(м</w:t>
            </w:r>
            <w:r w:rsidRPr="00BF1CFE">
              <w:rPr>
                <w:rFonts w:ascii="Times New Roman" w:eastAsia="Times New Roman" w:hAnsi="Times New Roman" w:cs="Times New Roman"/>
                <w:szCs w:val="24"/>
                <w:vertAlign w:val="superscript"/>
              </w:rPr>
              <w:t>2</w:t>
            </w:r>
            <w:r w:rsidRPr="00BF1CFE">
              <w:rPr>
                <w:rFonts w:ascii="Times New Roman" w:eastAsia="Times New Roman" w:hAnsi="Times New Roman" w:cs="Times New Roman"/>
                <w:szCs w:val="24"/>
              </w:rPr>
              <w:t>)</w:t>
            </w:r>
          </w:p>
        </w:tc>
        <w:tc>
          <w:tcPr>
            <w:tcW w:w="1843"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Кадастровый номер</w:t>
            </w:r>
          </w:p>
        </w:tc>
        <w:tc>
          <w:tcPr>
            <w:tcW w:w="1275"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Права на земельный участок</w:t>
            </w:r>
          </w:p>
        </w:tc>
      </w:tr>
      <w:tr w:rsidR="00BF1CFE" w:rsidRPr="00BF1CFE" w:rsidTr="001E4B2F">
        <w:trPr>
          <w:trHeight w:val="2286"/>
        </w:trPr>
        <w:tc>
          <w:tcPr>
            <w:tcW w:w="6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b/>
                <w:sz w:val="20"/>
                <w:szCs w:val="20"/>
                <w:u w:val="single"/>
              </w:rPr>
            </w:pPr>
            <w:r w:rsidRPr="00BF1CFE">
              <w:rPr>
                <w:rFonts w:ascii="Times New Roman" w:eastAsia="Times New Roman" w:hAnsi="Times New Roman" w:cs="Times New Roman"/>
                <w:b/>
                <w:sz w:val="20"/>
                <w:szCs w:val="20"/>
                <w:u w:val="single"/>
              </w:rPr>
              <w:t>Лот 1</w:t>
            </w:r>
          </w:p>
        </w:tc>
        <w:tc>
          <w:tcPr>
            <w:tcW w:w="1560"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Земельный участок с видом разрешенного использования: хранение автотранспорта</w:t>
            </w:r>
          </w:p>
        </w:tc>
        <w:tc>
          <w:tcPr>
            <w:tcW w:w="1984"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color w:val="000000"/>
                <w:sz w:val="20"/>
                <w:szCs w:val="20"/>
                <w:shd w:val="clear" w:color="auto" w:fill="FFFFFF"/>
              </w:rPr>
            </w:pPr>
            <w:r w:rsidRPr="00BF1CFE">
              <w:rPr>
                <w:rFonts w:ascii="Times New Roman" w:eastAsia="Times New Roman" w:hAnsi="Times New Roman" w:cs="Times New Roman"/>
                <w:sz w:val="20"/>
                <w:szCs w:val="20"/>
              </w:rPr>
              <w:t>Российская Федерация, Республика Коми, муниципальный район Усть-Куломский, сельское поселение Усть-Кулом, село Усть-Кулом, улица Советская</w:t>
            </w:r>
          </w:p>
        </w:tc>
        <w:tc>
          <w:tcPr>
            <w:tcW w:w="127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bCs/>
                <w:sz w:val="20"/>
                <w:szCs w:val="20"/>
                <w:shd w:val="clear" w:color="auto" w:fill="FFFFFF"/>
              </w:rPr>
              <w:t>Земли населенных пунктов</w:t>
            </w:r>
          </w:p>
        </w:tc>
        <w:tc>
          <w:tcPr>
            <w:tcW w:w="1134"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81</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11:07:4201015:548</w:t>
            </w:r>
          </w:p>
        </w:tc>
        <w:tc>
          <w:tcPr>
            <w:tcW w:w="12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государственная собственность не разграничена</w:t>
            </w:r>
          </w:p>
        </w:tc>
      </w:tr>
    </w:tbl>
    <w:p w:rsidR="00BF1CFE" w:rsidRPr="00BF1CFE" w:rsidRDefault="00BF1CFE" w:rsidP="00BF1CFE">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rsidR="00BF1CFE" w:rsidRPr="00BF1CFE" w:rsidRDefault="00BF1CFE" w:rsidP="00BF1CFE">
      <w:pPr>
        <w:spacing w:after="0" w:line="240" w:lineRule="auto"/>
        <w:ind w:firstLine="709"/>
        <w:jc w:val="both"/>
        <w:rPr>
          <w:rFonts w:ascii="Times New Roman" w:eastAsia="Times New Roman" w:hAnsi="Times New Roman" w:cs="Times New Roman"/>
          <w:sz w:val="24"/>
          <w:szCs w:val="24"/>
        </w:rPr>
      </w:pPr>
      <w:r w:rsidRPr="00BF1CFE">
        <w:rPr>
          <w:rFonts w:ascii="Times New Roman" w:eastAsia="Times New Roman" w:hAnsi="Times New Roman" w:cs="Times New Roman"/>
          <w:b/>
          <w:sz w:val="24"/>
          <w:szCs w:val="24"/>
        </w:rPr>
        <w:t>Параметры разрешенного строительства объекта</w:t>
      </w:r>
      <w:r w:rsidRPr="00BF1CFE">
        <w:rPr>
          <w:rFonts w:ascii="Times New Roman" w:eastAsia="Times New Roman" w:hAnsi="Times New Roman" w:cs="Times New Roman"/>
          <w:sz w:val="24"/>
          <w:szCs w:val="24"/>
        </w:rPr>
        <w:t>: Земельный участок расположенв</w:t>
      </w:r>
      <w:r w:rsidRPr="00BF1CFE">
        <w:rPr>
          <w:rFonts w:ascii="Times New Roman" w:eastAsia="Times New Roman" w:hAnsi="Times New Roman" w:cs="Times New Roman"/>
          <w:sz w:val="24"/>
          <w:szCs w:val="24"/>
          <w:lang w:bidi="ru-RU"/>
        </w:rPr>
        <w:t>Ж-1. Зона жилой застройки усадебного типа.</w:t>
      </w:r>
      <w:r w:rsidRPr="00BF1CFE">
        <w:rPr>
          <w:rFonts w:ascii="Times New Roman" w:eastAsia="Times New Roman" w:hAnsi="Times New Roman" w:cs="Times New Roman"/>
          <w:sz w:val="24"/>
          <w:szCs w:val="24"/>
        </w:rPr>
        <w:t>Градостроительный регламент земельного участка установлен в составе Правил землепользования и застройки СП «Усть-Кулом».</w:t>
      </w:r>
    </w:p>
    <w:p w:rsidR="00BF1CFE" w:rsidRPr="00BF1CFE" w:rsidRDefault="00BF1CFE" w:rsidP="00BF1CFE">
      <w:pPr>
        <w:widowControl w:val="0"/>
        <w:tabs>
          <w:tab w:val="left" w:pos="993"/>
        </w:tabs>
        <w:autoSpaceDE w:val="0"/>
        <w:autoSpaceDN w:val="0"/>
        <w:adjustRightInd w:val="0"/>
        <w:spacing w:after="0" w:line="240" w:lineRule="auto"/>
        <w:ind w:left="142"/>
        <w:jc w:val="both"/>
        <w:rPr>
          <w:rFonts w:ascii="Times New Roman" w:eastAsia="Times New Roman" w:hAnsi="Times New Roman" w:cs="Times New Roman"/>
          <w:sz w:val="24"/>
          <w:szCs w:val="24"/>
        </w:rPr>
      </w:pPr>
    </w:p>
    <w:p w:rsidR="00BF1CFE" w:rsidRPr="00BF1CFE" w:rsidRDefault="00BF1CFE" w:rsidP="00BF1CFE">
      <w:pPr>
        <w:spacing w:after="12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u w:val="single"/>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r w:rsidRPr="00BF1CFE">
        <w:rPr>
          <w:rFonts w:ascii="Times New Roman" w:eastAsia="Times New Roman" w:hAnsi="Times New Roman" w:cs="Times New Roman"/>
          <w:sz w:val="24"/>
          <w:szCs w:val="24"/>
        </w:rPr>
        <w:t>:</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 предельные минимальные (максимальные) размеры земельных участков в усадебной застройке: минимальная площадь земельного участка -400кв.м.;</w:t>
      </w:r>
    </w:p>
    <w:p w:rsidR="00BF1CFE" w:rsidRPr="00BF1CFE" w:rsidRDefault="00BF1CFE" w:rsidP="00BF1CFE">
      <w:pPr>
        <w:spacing w:after="0" w:line="240" w:lineRule="auto"/>
        <w:ind w:firstLine="709"/>
        <w:rPr>
          <w:rFonts w:ascii="Times New Roman" w:eastAsia="Calibri" w:hAnsi="Times New Roman" w:cs="Times New Roman"/>
          <w:bCs/>
          <w:sz w:val="24"/>
          <w:szCs w:val="24"/>
        </w:rPr>
      </w:pPr>
      <w:r w:rsidRPr="00BF1CFE">
        <w:rPr>
          <w:rFonts w:ascii="Times New Roman" w:eastAsia="Times New Roman" w:hAnsi="Times New Roman" w:cs="Times New Roman"/>
          <w:sz w:val="24"/>
          <w:szCs w:val="24"/>
        </w:rPr>
        <w:t>максимальная площадь земельного участка -2500 кв.м;</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для блокированной жилой застройки- минимальная площадь земельного участка - 250 кв.м.</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ведение огородничества - минимальная площадь земельного участка -50 кв.м., максимальная площадь земельного участка – 300 кв.м.</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Исключение составляют объекты для ведения личного подсобного хозяйства (приусадебный земельный участок) (</w:t>
      </w:r>
      <w:r w:rsidRPr="00BF1CFE">
        <w:rPr>
          <w:rFonts w:ascii="Times New Roman" w:eastAsia="Times New Roman" w:hAnsi="Times New Roman" w:cs="Times New Roman"/>
          <w:color w:val="000000" w:themeColor="text1"/>
          <w:sz w:val="24"/>
          <w:szCs w:val="24"/>
        </w:rPr>
        <w:t>размещение иных вспомогательных сооружений</w:t>
      </w:r>
      <w:r w:rsidRPr="00BF1CFE">
        <w:rPr>
          <w:rFonts w:ascii="Times New Roman" w:eastAsia="Times New Roman" w:hAnsi="Times New Roman" w:cs="Times New Roman"/>
          <w:sz w:val="24"/>
          <w:szCs w:val="24"/>
        </w:rPr>
        <w:t>), ведение огородничества, обслуживание жилой застройки, хранение автотранспорта, пожарные водоемы, отдых (рекреация), связь, энергетика.</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- 3 м.</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 предельное максимальное количество этажей или предельная высота зданий, строений, сооружений - 3 этажа (включая мансардный);</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для одноквартирных жилых домов усадебного типа– 40%;</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5) Одноквартирный жилой дом должен отстоять от красной линии улиц не менее чем на 5 м, от красной линии проездов - не менее чем на 3 м.</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6) До границы соседнего приквартирного участка расстояния по санитарно-бытовым условиям должны быть не менее: от одноквартирного жилого дома - 3 м с учетом требований п. 4.1.5 СП 30-102-99; от построек для содержания скота и птицы - 4 м; от других построек (бани, гаража и др.) - 1 м; от стволов высокорослых деревьев - 4 м; среднерослых - 2 м; от кустарника - 1 м.</w:t>
      </w:r>
    </w:p>
    <w:p w:rsidR="00BF1CFE" w:rsidRPr="00BF1CFE" w:rsidRDefault="00BF1CFE" w:rsidP="00BF1CFE">
      <w:pPr>
        <w:spacing w:after="12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7) Постройки для содержания скота и птицы допускается пристраивать к жилым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8) Вспомогательные строения, за исключением гаражей, размещать со стороны улицы не допускается.</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9) Расстояние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м3. </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F1CFE" w:rsidRPr="00BF1CFE" w:rsidRDefault="00BF1CFE" w:rsidP="00BF1CFE">
      <w:pPr>
        <w:widowControl w:val="0"/>
        <w:tabs>
          <w:tab w:val="left" w:pos="993"/>
        </w:tabs>
        <w:autoSpaceDE w:val="0"/>
        <w:autoSpaceDN w:val="0"/>
        <w:adjustRightInd w:val="0"/>
        <w:spacing w:after="0" w:line="240" w:lineRule="auto"/>
        <w:ind w:left="142"/>
        <w:jc w:val="both"/>
        <w:rPr>
          <w:rFonts w:ascii="Times New Roman" w:eastAsia="Times New Roman" w:hAnsi="Times New Roman" w:cs="Times New Roman"/>
          <w:sz w:val="24"/>
          <w:szCs w:val="24"/>
        </w:rPr>
      </w:pPr>
    </w:p>
    <w:p w:rsidR="00BF1CFE" w:rsidRPr="00BF1CFE" w:rsidRDefault="00BF1CFE" w:rsidP="00BF1CFE">
      <w:pPr>
        <w:spacing w:after="0" w:line="240" w:lineRule="auto"/>
        <w:jc w:val="both"/>
        <w:rPr>
          <w:rFonts w:ascii="Times New Roman" w:eastAsia="Times New Roman" w:hAnsi="Times New Roman" w:cs="Arial CYR"/>
          <w:b/>
          <w:bCs/>
          <w:color w:val="000000"/>
          <w:sz w:val="24"/>
          <w:szCs w:val="24"/>
        </w:rPr>
      </w:pPr>
      <w:r w:rsidRPr="00BF1CFE">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5"/>
        <w:tblpPr w:leftFromText="180" w:rightFromText="180" w:vertAnchor="text" w:horzAnchor="margin" w:tblpY="139"/>
        <w:tblW w:w="9464" w:type="dxa"/>
        <w:tblLayout w:type="fixed"/>
        <w:tblLook w:val="04A0"/>
      </w:tblPr>
      <w:tblGrid>
        <w:gridCol w:w="3652"/>
        <w:gridCol w:w="2835"/>
        <w:gridCol w:w="2977"/>
      </w:tblGrid>
      <w:tr w:rsidR="00BF1CFE" w:rsidRPr="00BF1CFE" w:rsidTr="001E4B2F">
        <w:trPr>
          <w:trHeight w:val="841"/>
        </w:trPr>
        <w:tc>
          <w:tcPr>
            <w:tcW w:w="3652"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Система инженерно-технического обеспечения</w:t>
            </w:r>
          </w:p>
        </w:tc>
        <w:tc>
          <w:tcPr>
            <w:tcW w:w="2835"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Возможно/</w:t>
            </w:r>
          </w:p>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невозможно</w:t>
            </w:r>
          </w:p>
        </w:tc>
        <w:tc>
          <w:tcPr>
            <w:tcW w:w="2977"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Письмо</w:t>
            </w: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Холодного водоснабжения</w:t>
            </w:r>
          </w:p>
        </w:tc>
        <w:tc>
          <w:tcPr>
            <w:tcW w:w="2835" w:type="dxa"/>
            <w:shd w:val="clear" w:color="auto" w:fill="auto"/>
            <w:vAlign w:val="center"/>
          </w:tcPr>
          <w:p w:rsidR="00BF1CFE" w:rsidRPr="00BF1CFE" w:rsidRDefault="00BF1CFE" w:rsidP="00BF1CFE">
            <w:pPr>
              <w:jc w:val="center"/>
              <w:rPr>
                <w:rFonts w:ascii="Times New Roman" w:hAnsi="Times New Roman" w:cs="Times New Roman"/>
                <w:color w:val="000000"/>
                <w:sz w:val="20"/>
              </w:rPr>
            </w:pPr>
            <w:r w:rsidRPr="00BF1CFE">
              <w:rPr>
                <w:rFonts w:ascii="Times New Roman" w:hAnsi="Times New Roman" w:cs="Times New Roman"/>
                <w:color w:val="000000"/>
                <w:sz w:val="20"/>
              </w:rPr>
              <w:t>Возможность подключения имеется</w:t>
            </w:r>
          </w:p>
        </w:tc>
        <w:tc>
          <w:tcPr>
            <w:tcW w:w="2977" w:type="dxa"/>
            <w:vMerge w:val="restart"/>
            <w:shd w:val="clear" w:color="auto" w:fill="auto"/>
          </w:tcPr>
          <w:p w:rsidR="00BF1CFE" w:rsidRPr="00BF1CFE" w:rsidRDefault="00BF1CFE" w:rsidP="00BF1CFE">
            <w:pPr>
              <w:jc w:val="center"/>
              <w:rPr>
                <w:rFonts w:ascii="Times New Roman" w:hAnsi="Times New Roman" w:cs="Times New Roman"/>
                <w:color w:val="000000"/>
              </w:rPr>
            </w:pPr>
            <w:r w:rsidRPr="00BF1CFE">
              <w:rPr>
                <w:rFonts w:ascii="Times New Roman" w:hAnsi="Times New Roman" w:cs="Times New Roman"/>
                <w:color w:val="000000"/>
              </w:rPr>
              <w:t>Письмо АО «КТК» Усть-Куломский филиал  от27.08.2025 № 107-0486/25</w:t>
            </w: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Водоотведения</w:t>
            </w:r>
          </w:p>
        </w:tc>
        <w:tc>
          <w:tcPr>
            <w:tcW w:w="2835" w:type="dxa"/>
            <w:shd w:val="clear" w:color="auto" w:fill="auto"/>
          </w:tcPr>
          <w:p w:rsidR="00BF1CFE" w:rsidRPr="00BF1CFE" w:rsidRDefault="00BF1CFE" w:rsidP="00BF1CFE">
            <w:pPr>
              <w:jc w:val="center"/>
              <w:rPr>
                <w:rFonts w:ascii="Times New Roman" w:hAnsi="Times New Roman" w:cs="Times New Roman"/>
                <w:color w:val="000000"/>
                <w:sz w:val="20"/>
              </w:rPr>
            </w:pPr>
            <w:r w:rsidRPr="00BF1CFE">
              <w:rPr>
                <w:rFonts w:ascii="Times New Roman" w:hAnsi="Times New Roman" w:cs="Times New Roman"/>
                <w:color w:val="000000"/>
                <w:sz w:val="20"/>
              </w:rPr>
              <w:t>Возможность подключения отсутствует</w:t>
            </w:r>
          </w:p>
        </w:tc>
        <w:tc>
          <w:tcPr>
            <w:tcW w:w="2977" w:type="dxa"/>
            <w:vMerge/>
            <w:shd w:val="clear" w:color="auto" w:fill="auto"/>
          </w:tcPr>
          <w:p w:rsidR="00BF1CFE" w:rsidRPr="00BF1CFE" w:rsidRDefault="00BF1CFE" w:rsidP="00BF1CFE">
            <w:pPr>
              <w:jc w:val="center"/>
              <w:rPr>
                <w:rFonts w:ascii="Times New Roman" w:hAnsi="Times New Roman" w:cs="Times New Roman"/>
                <w:color w:val="000000"/>
              </w:rPr>
            </w:pP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Теплоснабжения</w:t>
            </w:r>
          </w:p>
        </w:tc>
        <w:tc>
          <w:tcPr>
            <w:tcW w:w="2835" w:type="dxa"/>
            <w:shd w:val="clear" w:color="auto" w:fill="auto"/>
          </w:tcPr>
          <w:p w:rsidR="00BF1CFE" w:rsidRPr="00BF1CFE" w:rsidRDefault="00BF1CFE" w:rsidP="00BF1CFE">
            <w:pPr>
              <w:jc w:val="center"/>
              <w:rPr>
                <w:rFonts w:ascii="Times New Roman" w:hAnsi="Times New Roman" w:cs="Times New Roman"/>
                <w:color w:val="000000"/>
                <w:sz w:val="20"/>
              </w:rPr>
            </w:pPr>
            <w:r w:rsidRPr="00BF1CFE">
              <w:rPr>
                <w:rFonts w:ascii="Times New Roman" w:hAnsi="Times New Roman" w:cs="Times New Roman"/>
                <w:color w:val="000000"/>
                <w:sz w:val="20"/>
              </w:rPr>
              <w:t>Возможность подключения имеется</w:t>
            </w:r>
          </w:p>
        </w:tc>
        <w:tc>
          <w:tcPr>
            <w:tcW w:w="2977" w:type="dxa"/>
            <w:vMerge/>
            <w:shd w:val="clear" w:color="auto" w:fill="auto"/>
          </w:tcPr>
          <w:p w:rsidR="00BF1CFE" w:rsidRPr="00BF1CFE" w:rsidRDefault="00BF1CFE" w:rsidP="00BF1CFE">
            <w:pPr>
              <w:jc w:val="center"/>
              <w:rPr>
                <w:rFonts w:ascii="Times New Roman" w:hAnsi="Times New Roman" w:cs="Times New Roman"/>
                <w:color w:val="000000"/>
              </w:rPr>
            </w:pP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Электрические сети</w:t>
            </w:r>
          </w:p>
        </w:tc>
        <w:tc>
          <w:tcPr>
            <w:tcW w:w="2835" w:type="dxa"/>
            <w:shd w:val="clear" w:color="auto" w:fill="auto"/>
          </w:tcPr>
          <w:p w:rsidR="00BF1CFE" w:rsidRPr="00BF1CFE" w:rsidRDefault="00BF1CFE" w:rsidP="00BF1CFE">
            <w:pPr>
              <w:jc w:val="center"/>
              <w:rPr>
                <w:rFonts w:ascii="Times New Roman" w:hAnsi="Times New Roman" w:cs="Times New Roman"/>
                <w:color w:val="000000"/>
                <w:sz w:val="20"/>
              </w:rPr>
            </w:pPr>
            <w:r w:rsidRPr="00BF1CFE">
              <w:rPr>
                <w:rFonts w:ascii="Times New Roman" w:hAnsi="Times New Roman" w:cs="Times New Roman"/>
                <w:color w:val="000000"/>
                <w:sz w:val="20"/>
              </w:rPr>
              <w:t>Возможность подключения имеется</w:t>
            </w:r>
          </w:p>
        </w:tc>
        <w:tc>
          <w:tcPr>
            <w:tcW w:w="2977" w:type="dxa"/>
            <w:shd w:val="clear" w:color="auto" w:fill="auto"/>
          </w:tcPr>
          <w:p w:rsidR="00BF1CFE" w:rsidRPr="00BF1CFE" w:rsidRDefault="00BF1CFE" w:rsidP="00BF1CFE">
            <w:pPr>
              <w:jc w:val="center"/>
              <w:rPr>
                <w:rFonts w:ascii="Times New Roman" w:hAnsi="Times New Roman" w:cs="Times New Roman"/>
                <w:color w:val="000000"/>
              </w:rPr>
            </w:pPr>
            <w:r w:rsidRPr="00BF1CFE">
              <w:rPr>
                <w:rFonts w:ascii="Times New Roman" w:hAnsi="Times New Roman" w:cs="Times New Roman"/>
                <w:color w:val="000000"/>
              </w:rPr>
              <w:t>Письмо филиала ПАО «Россети Северо-Запад» в Республике Коми от 03.09.2025 № МР2/5-51/156-16-2/4529</w:t>
            </w:r>
          </w:p>
        </w:tc>
      </w:tr>
    </w:tbl>
    <w:p w:rsidR="00BF1CFE" w:rsidRPr="00BF1CFE" w:rsidRDefault="00BF1CFE" w:rsidP="00BF1CFE">
      <w:pPr>
        <w:spacing w:after="0" w:line="240" w:lineRule="auto"/>
        <w:ind w:firstLine="709"/>
        <w:jc w:val="both"/>
        <w:rPr>
          <w:rFonts w:ascii="Times New Roman" w:eastAsia="Times New Roman" w:hAnsi="Times New Roman" w:cs="Times New Roman"/>
          <w:sz w:val="24"/>
          <w:szCs w:val="24"/>
        </w:rPr>
      </w:pPr>
    </w:p>
    <w:p w:rsidR="00BF1CFE" w:rsidRPr="00BF1CFE" w:rsidRDefault="00BF1CFE" w:rsidP="00BF1CFE">
      <w:pPr>
        <w:spacing w:after="0" w:line="240" w:lineRule="auto"/>
        <w:ind w:firstLine="709"/>
        <w:jc w:val="both"/>
        <w:rPr>
          <w:rFonts w:ascii="Times New Roman" w:eastAsia="Times New Roman" w:hAnsi="Times New Roman" w:cs="Arial CYR"/>
          <w:bCs/>
          <w:color w:val="000000"/>
          <w:sz w:val="24"/>
          <w:szCs w:val="24"/>
        </w:rPr>
      </w:pPr>
    </w:p>
    <w:p w:rsidR="00BF1CFE" w:rsidRPr="00BF1CFE" w:rsidRDefault="00BF1CFE" w:rsidP="00BF1CFE">
      <w:pPr>
        <w:spacing w:after="0" w:line="240" w:lineRule="auto"/>
        <w:jc w:val="both"/>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5.2. Лот 2.</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560"/>
        <w:gridCol w:w="1984"/>
        <w:gridCol w:w="1276"/>
        <w:gridCol w:w="1134"/>
        <w:gridCol w:w="1843"/>
        <w:gridCol w:w="1275"/>
      </w:tblGrid>
      <w:tr w:rsidR="00BF1CFE" w:rsidRPr="00BF1CFE" w:rsidTr="001E4B2F">
        <w:tc>
          <w:tcPr>
            <w:tcW w:w="675"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lang w:val="en-US"/>
              </w:rPr>
              <w:t>N</w:t>
            </w:r>
            <w:r w:rsidRPr="00BF1CFE">
              <w:rPr>
                <w:rFonts w:ascii="Times New Roman" w:eastAsia="Times New Roman" w:hAnsi="Times New Roman" w:cs="Times New Roman"/>
                <w:szCs w:val="24"/>
              </w:rPr>
              <w:t xml:space="preserve"> лота</w:t>
            </w:r>
          </w:p>
        </w:tc>
        <w:tc>
          <w:tcPr>
            <w:tcW w:w="1560"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Наименование</w:t>
            </w:r>
          </w:p>
        </w:tc>
        <w:tc>
          <w:tcPr>
            <w:tcW w:w="1984"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Местоположение</w:t>
            </w:r>
          </w:p>
        </w:tc>
        <w:tc>
          <w:tcPr>
            <w:tcW w:w="1276"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Категория земель</w:t>
            </w:r>
          </w:p>
        </w:tc>
        <w:tc>
          <w:tcPr>
            <w:tcW w:w="1134"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Площадь</w:t>
            </w:r>
          </w:p>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(м</w:t>
            </w:r>
            <w:r w:rsidRPr="00BF1CFE">
              <w:rPr>
                <w:rFonts w:ascii="Times New Roman" w:eastAsia="Times New Roman" w:hAnsi="Times New Roman" w:cs="Times New Roman"/>
                <w:szCs w:val="24"/>
                <w:vertAlign w:val="superscript"/>
              </w:rPr>
              <w:t>2</w:t>
            </w:r>
            <w:r w:rsidRPr="00BF1CFE">
              <w:rPr>
                <w:rFonts w:ascii="Times New Roman" w:eastAsia="Times New Roman" w:hAnsi="Times New Roman" w:cs="Times New Roman"/>
                <w:szCs w:val="24"/>
              </w:rPr>
              <w:t>)</w:t>
            </w:r>
          </w:p>
        </w:tc>
        <w:tc>
          <w:tcPr>
            <w:tcW w:w="1843"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Кадастровый номер</w:t>
            </w:r>
          </w:p>
        </w:tc>
        <w:tc>
          <w:tcPr>
            <w:tcW w:w="1275"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Права на земельный участок</w:t>
            </w:r>
          </w:p>
        </w:tc>
      </w:tr>
      <w:tr w:rsidR="00BF1CFE" w:rsidRPr="00BF1CFE" w:rsidTr="001E4B2F">
        <w:trPr>
          <w:trHeight w:val="2286"/>
        </w:trPr>
        <w:tc>
          <w:tcPr>
            <w:tcW w:w="6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b/>
                <w:sz w:val="20"/>
                <w:szCs w:val="20"/>
                <w:u w:val="single"/>
              </w:rPr>
            </w:pPr>
            <w:r w:rsidRPr="00BF1CFE">
              <w:rPr>
                <w:rFonts w:ascii="Times New Roman" w:eastAsia="Times New Roman" w:hAnsi="Times New Roman" w:cs="Times New Roman"/>
                <w:b/>
                <w:sz w:val="20"/>
                <w:szCs w:val="20"/>
                <w:u w:val="single"/>
              </w:rPr>
              <w:t>Лот 2</w:t>
            </w:r>
          </w:p>
        </w:tc>
        <w:tc>
          <w:tcPr>
            <w:tcW w:w="1560"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Земельный участок с видом разрешенного использования: хранение автотранспорта</w:t>
            </w:r>
          </w:p>
        </w:tc>
        <w:tc>
          <w:tcPr>
            <w:tcW w:w="1984"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color w:val="000000"/>
                <w:sz w:val="20"/>
                <w:szCs w:val="20"/>
                <w:shd w:val="clear" w:color="auto" w:fill="FFFFFF"/>
              </w:rPr>
            </w:pPr>
            <w:r w:rsidRPr="00BF1CFE">
              <w:rPr>
                <w:rFonts w:ascii="Times New Roman" w:eastAsia="Times New Roman" w:hAnsi="Times New Roman" w:cs="Times New Roman"/>
                <w:sz w:val="20"/>
                <w:szCs w:val="20"/>
              </w:rPr>
              <w:t>Российская Федерация, Республика Коми, муниципальный район Усть-Куломский, сельское поселение Усть-Нем, с.Усть-Нем, ул.Тимушева</w:t>
            </w:r>
          </w:p>
        </w:tc>
        <w:tc>
          <w:tcPr>
            <w:tcW w:w="127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sz w:val="20"/>
                <w:szCs w:val="20"/>
              </w:rPr>
              <w:t>Земли населенных пунктов</w:t>
            </w:r>
          </w:p>
        </w:tc>
        <w:tc>
          <w:tcPr>
            <w:tcW w:w="1134"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600</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11:07:3001002:265</w:t>
            </w:r>
          </w:p>
        </w:tc>
        <w:tc>
          <w:tcPr>
            <w:tcW w:w="12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государственная собственность не разграничена</w:t>
            </w:r>
          </w:p>
        </w:tc>
      </w:tr>
    </w:tbl>
    <w:p w:rsidR="00BF1CFE" w:rsidRPr="00BF1CFE" w:rsidRDefault="00BF1CFE" w:rsidP="00BF1CFE">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rsidR="00BF1CFE" w:rsidRPr="00BF1CFE" w:rsidRDefault="00BF1CFE" w:rsidP="00BF1CFE">
      <w:pPr>
        <w:autoSpaceDE w:val="0"/>
        <w:autoSpaceDN w:val="0"/>
        <w:adjustRightInd w:val="0"/>
        <w:spacing w:before="240" w:after="240" w:line="240" w:lineRule="auto"/>
        <w:ind w:firstLine="720"/>
        <w:jc w:val="both"/>
        <w:outlineLvl w:val="3"/>
        <w:rPr>
          <w:rFonts w:ascii="Arial" w:eastAsia="Times New Roman" w:hAnsi="Arial" w:cs="Arial"/>
          <w:sz w:val="20"/>
          <w:szCs w:val="20"/>
        </w:rPr>
      </w:pPr>
      <w:r w:rsidRPr="00BF1CFE">
        <w:rPr>
          <w:rFonts w:ascii="Arial" w:eastAsia="Times New Roman" w:hAnsi="Arial" w:cs="Arial"/>
          <w:b/>
          <w:sz w:val="20"/>
          <w:szCs w:val="20"/>
        </w:rPr>
        <w:lastRenderedPageBreak/>
        <w:t>Параметры разрешенного строительства объекта</w:t>
      </w:r>
      <w:r w:rsidRPr="00BF1CFE">
        <w:rPr>
          <w:rFonts w:ascii="Arial" w:eastAsia="Times New Roman" w:hAnsi="Arial" w:cs="Arial"/>
          <w:sz w:val="20"/>
          <w:szCs w:val="20"/>
        </w:rPr>
        <w:t xml:space="preserve">: Земельный участок расположенв </w:t>
      </w:r>
      <w:r w:rsidRPr="00BF1CFE">
        <w:rPr>
          <w:rFonts w:ascii="Arial" w:eastAsia="Times New Roman" w:hAnsi="Arial" w:cs="Arial"/>
          <w:color w:val="000000" w:themeColor="text1"/>
          <w:sz w:val="20"/>
          <w:szCs w:val="20"/>
        </w:rPr>
        <w:t xml:space="preserve">Ж-1. </w:t>
      </w:r>
      <w:r w:rsidRPr="00BF1CFE">
        <w:rPr>
          <w:rFonts w:ascii="Arial" w:eastAsia="Times New Roman" w:hAnsi="Arial" w:cs="Arial"/>
          <w:bCs/>
          <w:sz w:val="20"/>
          <w:szCs w:val="20"/>
        </w:rPr>
        <w:t>Зона малоэтажной жилой застройки с возможностью ведения ЛПХ</w:t>
      </w:r>
      <w:r w:rsidRPr="00BF1CFE">
        <w:rPr>
          <w:rFonts w:ascii="Arial" w:eastAsia="Times New Roman" w:hAnsi="Arial" w:cs="Arial"/>
          <w:b/>
          <w:sz w:val="20"/>
          <w:szCs w:val="20"/>
        </w:rPr>
        <w:t xml:space="preserve">. </w:t>
      </w:r>
      <w:r w:rsidRPr="00BF1CFE">
        <w:rPr>
          <w:rFonts w:ascii="Arial" w:eastAsia="Times New Roman" w:hAnsi="Arial" w:cs="Arial"/>
          <w:sz w:val="20"/>
          <w:szCs w:val="20"/>
        </w:rPr>
        <w:t>Градостроительный регламент земельного участка установлен в составе Правил землепользования и застройки СП «Усть-Нем».</w:t>
      </w:r>
    </w:p>
    <w:p w:rsidR="00BF1CFE" w:rsidRPr="00BF1CFE" w:rsidRDefault="00BF1CFE" w:rsidP="00BF1CFE">
      <w:pPr>
        <w:spacing w:after="0" w:line="240" w:lineRule="auto"/>
        <w:rPr>
          <w:rFonts w:ascii="Cambria" w:eastAsia="Helvetica Neue Light" w:hAnsi="Cambria" w:cs="Helvetica Neue Light"/>
          <w:bdr w:val="nil"/>
        </w:rPr>
      </w:pPr>
    </w:p>
    <w:tbl>
      <w:tblPr>
        <w:tblW w:w="5032" w:type="pct"/>
        <w:tblInd w:w="-102" w:type="dxa"/>
        <w:tblBorders>
          <w:top w:val="single" w:sz="2" w:space="0" w:color="808080"/>
          <w:left w:val="single" w:sz="2" w:space="0" w:color="808080"/>
          <w:bottom w:val="single" w:sz="2" w:space="0" w:color="808080"/>
          <w:right w:val="single" w:sz="2" w:space="0" w:color="808080"/>
          <w:insideH w:val="single" w:sz="6" w:space="0" w:color="808080"/>
          <w:insideV w:val="single" w:sz="6" w:space="0" w:color="808080"/>
        </w:tblBorders>
        <w:tblCellMar>
          <w:left w:w="0" w:type="dxa"/>
          <w:right w:w="0" w:type="dxa"/>
        </w:tblCellMar>
        <w:tblLook w:val="04A0"/>
      </w:tblPr>
      <w:tblGrid>
        <w:gridCol w:w="3593"/>
        <w:gridCol w:w="2886"/>
        <w:gridCol w:w="3097"/>
      </w:tblGrid>
      <w:tr w:rsidR="00BF1CFE" w:rsidRPr="00BF1CFE" w:rsidTr="001E4B2F">
        <w:trPr>
          <w:trHeight w:val="327"/>
        </w:trPr>
        <w:tc>
          <w:tcPr>
            <w:tcW w:w="3383" w:type="pct"/>
            <w:gridSpan w:val="2"/>
            <w:shd w:val="clear" w:color="auto" w:fill="auto"/>
            <w:tcMar>
              <w:top w:w="80" w:type="dxa"/>
              <w:left w:w="80" w:type="dxa"/>
              <w:bottom w:w="80" w:type="dxa"/>
              <w:right w:w="80" w:type="dxa"/>
            </w:tcMar>
            <w:vAlign w:val="center"/>
          </w:tcPr>
          <w:p w:rsidR="00BF1CFE" w:rsidRPr="00BF1CFE" w:rsidRDefault="00BF1CFE" w:rsidP="00BF1CFE">
            <w:pPr>
              <w:widowControl w:val="0"/>
              <w:pBdr>
                <w:top w:val="nil"/>
                <w:left w:val="nil"/>
                <w:bottom w:val="nil"/>
                <w:right w:val="nil"/>
                <w:between w:val="nil"/>
                <w:bar w:val="nil"/>
              </w:pBdr>
              <w:spacing w:after="0" w:line="240" w:lineRule="auto"/>
              <w:jc w:val="center"/>
              <w:rPr>
                <w:rFonts w:ascii="Times New Roman" w:eastAsia="Helvetica Neue" w:hAnsi="Times New Roman" w:cs="Times New Roman"/>
                <w:b/>
                <w:bCs/>
                <w:sz w:val="24"/>
                <w:szCs w:val="24"/>
                <w:bdr w:val="nil"/>
              </w:rPr>
            </w:pPr>
            <w:r w:rsidRPr="00BF1CFE">
              <w:rPr>
                <w:rFonts w:ascii="Times New Roman" w:eastAsia="Helvetica Neue" w:hAnsi="Times New Roman" w:cs="Times New Roman"/>
                <w:b/>
                <w:bCs/>
                <w:sz w:val="24"/>
                <w:szCs w:val="24"/>
                <w:bdr w:val="nil"/>
              </w:rPr>
              <w:t>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tc>
        <w:tc>
          <w:tcPr>
            <w:tcW w:w="1617" w:type="pct"/>
            <w:shd w:val="clear" w:color="auto" w:fill="auto"/>
            <w:tcMar>
              <w:top w:w="80" w:type="dxa"/>
              <w:left w:w="80" w:type="dxa"/>
              <w:bottom w:w="80" w:type="dxa"/>
              <w:right w:w="80" w:type="dxa"/>
            </w:tcMar>
            <w:vAlign w:val="center"/>
          </w:tcPr>
          <w:p w:rsidR="00BF1CFE" w:rsidRPr="00BF1CFE" w:rsidRDefault="00BF1CFE" w:rsidP="00BF1CFE">
            <w:pPr>
              <w:widowControl w:val="0"/>
              <w:pBdr>
                <w:top w:val="nil"/>
                <w:left w:val="nil"/>
                <w:bottom w:val="nil"/>
                <w:right w:val="nil"/>
                <w:between w:val="nil"/>
                <w:bar w:val="nil"/>
              </w:pBdr>
              <w:spacing w:after="0" w:line="240" w:lineRule="auto"/>
              <w:jc w:val="center"/>
              <w:rPr>
                <w:rFonts w:ascii="Times New Roman" w:eastAsia="Helvetica Neue" w:hAnsi="Times New Roman" w:cs="Times New Roman"/>
                <w:b/>
                <w:bCs/>
                <w:sz w:val="24"/>
                <w:szCs w:val="24"/>
                <w:bdr w:val="nil"/>
              </w:rPr>
            </w:pPr>
            <w:r w:rsidRPr="00BF1CFE">
              <w:rPr>
                <w:rFonts w:ascii="Times New Roman" w:eastAsia="Helvetica Neue" w:hAnsi="Times New Roman" w:cs="Times New Roman"/>
                <w:b/>
                <w:bCs/>
                <w:sz w:val="24"/>
                <w:szCs w:val="24"/>
                <w:bdr w:val="nil"/>
              </w:rPr>
              <w:t>Примечания</w:t>
            </w:r>
          </w:p>
        </w:tc>
      </w:tr>
      <w:tr w:rsidR="00BF1CFE" w:rsidRPr="00BF1CFE" w:rsidTr="001E4B2F">
        <w:trPr>
          <w:trHeight w:val="1177"/>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300-2000 кв. м.</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BF1CFE">
              <w:rPr>
                <w:rFonts w:ascii="Times New Roman" w:eastAsia="Helvetica Neue Light" w:hAnsi="Times New Roman" w:cs="Helvetica Neue Light"/>
                <w:color w:val="000000"/>
                <w:sz w:val="20"/>
                <w:szCs w:val="20"/>
                <w:bdr w:val="nil"/>
              </w:rPr>
              <w:t xml:space="preserve">Исключение составляют </w:t>
            </w:r>
            <w:r w:rsidRPr="00BF1CFE">
              <w:rPr>
                <w:rFonts w:ascii="Times New Roman" w:eastAsia="Helvetica Neue Light" w:hAnsi="Times New Roman" w:cs="Times New Roman"/>
                <w:color w:val="000000"/>
                <w:sz w:val="20"/>
                <w:szCs w:val="20"/>
                <w:bdr w:val="nil"/>
              </w:rPr>
              <w:t>объекты для ведения личного подсобного хозяйства (приусадебный земельный участок) (размещение  иных вспомогательных сооружений), ведение огородничества, обслуживание жилой застройки, хранение автотранспорта,</w:t>
            </w:r>
            <w:r w:rsidRPr="00BF1CFE">
              <w:rPr>
                <w:rFonts w:ascii="Times New Roman" w:eastAsia="Helvetica Neue Light" w:hAnsi="Times New Roman" w:cs="Helvetica Neue Light"/>
                <w:color w:val="000000"/>
                <w:sz w:val="20"/>
                <w:szCs w:val="20"/>
                <w:bdr w:val="nil"/>
              </w:rPr>
              <w:t xml:space="preserve"> пожарные водоемы, отдых (</w:t>
            </w:r>
            <w:r w:rsidRPr="00BF1CFE">
              <w:rPr>
                <w:rFonts w:ascii="Times New Roman" w:eastAsia="Helvetica Neue Light" w:hAnsi="Times New Roman" w:cs="Times New Roman"/>
                <w:color w:val="000000"/>
                <w:sz w:val="20"/>
                <w:szCs w:val="20"/>
                <w:bdr w:val="nil"/>
              </w:rPr>
              <w:t>рекреация), связь, энергетика</w:t>
            </w:r>
          </w:p>
        </w:tc>
      </w:tr>
      <w:tr w:rsidR="00BF1CFE" w:rsidRPr="00BF1CFE" w:rsidTr="001E4B2F">
        <w:trPr>
          <w:trHeight w:val="5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Минимальная ширина участка</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10 м</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Предельное количество этажей</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не более 3, включая мансардный</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Исключение: шпили, башни, флагштоки, мачты.</w:t>
            </w: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sz w:val="24"/>
                <w:szCs w:val="24"/>
                <w:bdr w:val="nil"/>
              </w:rPr>
            </w:pPr>
            <w:r w:rsidRPr="00BF1CFE">
              <w:rPr>
                <w:rFonts w:ascii="Times New Roman" w:eastAsia="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5 м</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Helvetica Neue Light" w:hAnsi="Times New Roman" w:cs="Times New Roman"/>
                <w:spacing w:val="-4"/>
                <w:sz w:val="24"/>
                <w:szCs w:val="24"/>
                <w:bdr w:val="nil"/>
              </w:rPr>
            </w:pP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40%</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Helvetica Neue Light" w:hAnsi="Times New Roman" w:cs="Times New Roman"/>
                <w:spacing w:val="-4"/>
                <w:sz w:val="24"/>
                <w:szCs w:val="24"/>
                <w:bdr w:val="nil"/>
              </w:rPr>
            </w:pPr>
          </w:p>
        </w:tc>
      </w:tr>
      <w:tr w:rsidR="00BF1CFE" w:rsidRPr="00BF1CFE" w:rsidTr="001E4B2F">
        <w:trPr>
          <w:trHeight w:val="273"/>
        </w:trPr>
        <w:tc>
          <w:tcPr>
            <w:tcW w:w="5000" w:type="pct"/>
            <w:gridSpan w:val="3"/>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spacing w:after="0" w:line="240" w:lineRule="auto"/>
              <w:rPr>
                <w:rFonts w:ascii="Times New Roman" w:eastAsia="Helvetica Neue Light" w:hAnsi="Times New Roman" w:cs="Times New Roman"/>
                <w:b/>
                <w:spacing w:val="-4"/>
                <w:sz w:val="24"/>
                <w:szCs w:val="24"/>
                <w:bdr w:val="nil"/>
              </w:rPr>
            </w:pPr>
            <w:r w:rsidRPr="00BF1CFE">
              <w:rPr>
                <w:rFonts w:ascii="Times New Roman" w:eastAsia="Helvetica Neue Light" w:hAnsi="Times New Roman" w:cs="Times New Roman"/>
                <w:b/>
                <w:spacing w:val="-4"/>
                <w:sz w:val="24"/>
                <w:szCs w:val="24"/>
                <w:bdr w:val="nil"/>
              </w:rPr>
              <w:t>Иные предельные параметры разрешённого строительства, реконструкции объектов капитального строительства:</w:t>
            </w: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Расстояния от окон жилых помещений(комнат, кухонь и веранд) домов индивидуальной застройки до стен домов и хозяйственных построек (сарая, гаража, бани), расположенных на соседних земельных участках</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не менее 6 м</w:t>
            </w:r>
          </w:p>
        </w:tc>
        <w:tc>
          <w:tcPr>
            <w:tcW w:w="1617" w:type="pct"/>
            <w:vMerge w:val="restar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п. 7.1 СП 42.13330.2016</w:t>
            </w: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Расстояние от границ участка должно быть не менее:</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p>
        </w:tc>
        <w:tc>
          <w:tcPr>
            <w:tcW w:w="1617" w:type="pct"/>
            <w:vMerge/>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BF1CFE" w:rsidRPr="00BF1CFE" w:rsidTr="001E4B2F">
        <w:trPr>
          <w:trHeight w:val="204"/>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до стены жилого дома</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3 м</w:t>
            </w:r>
          </w:p>
        </w:tc>
        <w:tc>
          <w:tcPr>
            <w:tcW w:w="1617" w:type="pct"/>
            <w:vMerge/>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BF1CFE" w:rsidRPr="00BF1CFE" w:rsidTr="001E4B2F">
        <w:trPr>
          <w:trHeight w:val="195"/>
        </w:trPr>
        <w:tc>
          <w:tcPr>
            <w:tcW w:w="1876" w:type="pct"/>
            <w:shd w:val="clear" w:color="auto" w:fill="auto"/>
            <w:tcMar>
              <w:top w:w="0" w:type="dxa"/>
              <w:left w:w="100" w:type="dxa"/>
              <w:bottom w:w="0" w:type="dxa"/>
              <w:right w:w="100" w:type="dxa"/>
            </w:tcMar>
            <w:vAlign w:val="center"/>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pacing w:val="-4"/>
                <w:sz w:val="24"/>
                <w:szCs w:val="24"/>
              </w:rPr>
              <w:t>до хозяйственных построек</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1 м</w:t>
            </w:r>
          </w:p>
        </w:tc>
        <w:tc>
          <w:tcPr>
            <w:tcW w:w="1617" w:type="pct"/>
            <w:vMerge/>
            <w:shd w:val="clear" w:color="auto" w:fill="auto"/>
            <w:tcMar>
              <w:top w:w="0" w:type="dxa"/>
              <w:left w:w="100" w:type="dxa"/>
              <w:bottom w:w="0" w:type="dxa"/>
              <w:right w:w="100" w:type="dxa"/>
            </w:tcMa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BF1CFE" w:rsidRPr="00BF1CFE" w:rsidTr="001E4B2F">
        <w:trPr>
          <w:trHeight w:val="555"/>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lastRenderedPageBreak/>
              <w:t>Максимально допустимая высота ограждений</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1,5 м</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BF1CFE">
              <w:rPr>
                <w:rFonts w:ascii="Times New Roman" w:eastAsia="Times New Roman" w:hAnsi="Times New Roman" w:cs="Times New Roman"/>
                <w:spacing w:val="-4"/>
                <w:sz w:val="24"/>
                <w:szCs w:val="24"/>
              </w:rPr>
              <w:t>Высота ограждения по границе с соседним домовладением может быть увеличена. Вид ограждения и его высота должны быть единообразными, как минимум, на протяжении одного квартала с обеих сторон улицы.</w:t>
            </w:r>
          </w:p>
        </w:tc>
      </w:tr>
      <w:tr w:rsidR="00BF1CFE" w:rsidRPr="00BF1CFE" w:rsidTr="001E4B2F">
        <w:trPr>
          <w:trHeight w:val="559"/>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spacing w:after="0" w:line="240" w:lineRule="auto"/>
              <w:rPr>
                <w:rFonts w:ascii="Times New Roman" w:eastAsia="Helvetica Neue" w:hAnsi="Times New Roman" w:cs="Times New Roman"/>
                <w:bCs/>
                <w:sz w:val="24"/>
                <w:szCs w:val="24"/>
                <w:bdr w:val="nil"/>
              </w:rPr>
            </w:pPr>
            <w:r w:rsidRPr="00BF1CFE">
              <w:rPr>
                <w:rFonts w:ascii="Times New Roman" w:eastAsia="Helvetica Neue" w:hAnsi="Times New Roman" w:cs="Times New Roman"/>
                <w:bCs/>
                <w:sz w:val="24"/>
                <w:szCs w:val="24"/>
                <w:bdr w:val="nil"/>
              </w:rPr>
              <w:t>Размер земельных участков гаражей и стоянок на одно машино-место</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spacing w:after="0" w:line="240" w:lineRule="auto"/>
              <w:jc w:val="center"/>
              <w:rPr>
                <w:rFonts w:ascii="Times New Roman" w:eastAsia="Helvetica Neue" w:hAnsi="Times New Roman" w:cs="Times New Roman"/>
                <w:bCs/>
                <w:sz w:val="24"/>
                <w:szCs w:val="24"/>
                <w:bdr w:val="nil"/>
                <w:vertAlign w:val="superscript"/>
              </w:rPr>
            </w:pPr>
            <w:r w:rsidRPr="00BF1CFE">
              <w:rPr>
                <w:rFonts w:ascii="Times New Roman" w:eastAsia="Helvetica Neue" w:hAnsi="Times New Roman" w:cs="Times New Roman"/>
                <w:bCs/>
                <w:sz w:val="24"/>
                <w:szCs w:val="24"/>
                <w:bdr w:val="nil"/>
              </w:rPr>
              <w:t>30 м</w:t>
            </w:r>
            <w:r w:rsidRPr="00BF1CFE">
              <w:rPr>
                <w:rFonts w:ascii="Times New Roman" w:eastAsia="Helvetica Neue" w:hAnsi="Times New Roman" w:cs="Times New Roman"/>
                <w:bCs/>
                <w:sz w:val="24"/>
                <w:szCs w:val="24"/>
                <w:bdr w:val="nil"/>
                <w:vertAlign w:val="superscript"/>
              </w:rPr>
              <w:t>2</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spacing w:after="0" w:line="240" w:lineRule="auto"/>
              <w:jc w:val="both"/>
              <w:rPr>
                <w:rFonts w:ascii="Times New Roman" w:eastAsia="Helvetica Neue" w:hAnsi="Times New Roman" w:cs="Times New Roman"/>
                <w:bCs/>
                <w:sz w:val="24"/>
                <w:szCs w:val="24"/>
                <w:bdr w:val="nil"/>
              </w:rPr>
            </w:pPr>
            <w:r w:rsidRPr="00BF1CFE">
              <w:rPr>
                <w:rFonts w:ascii="Times New Roman" w:eastAsia="Helvetica Neue" w:hAnsi="Times New Roman" w:cs="Times New Roman"/>
                <w:bCs/>
                <w:sz w:val="24"/>
                <w:szCs w:val="24"/>
                <w:bdr w:val="nil"/>
              </w:rPr>
              <w:t>п. 11.37 СП 42.13330.2016</w:t>
            </w:r>
          </w:p>
        </w:tc>
      </w:tr>
      <w:tr w:rsidR="00BF1CFE" w:rsidRPr="00BF1CFE" w:rsidTr="001E4B2F">
        <w:trPr>
          <w:trHeight w:val="543"/>
        </w:trPr>
        <w:tc>
          <w:tcPr>
            <w:tcW w:w="1876" w:type="pct"/>
            <w:vMerge w:val="restar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 xml:space="preserve">Минимальное расстояние между стенами зданий </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6 м</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Для зданий I-II-III степени огнестойкости при степени огнестойкости и классе конструктивной пожарной опасности жилых зданий C0</w:t>
            </w:r>
          </w:p>
        </w:tc>
      </w:tr>
      <w:tr w:rsidR="00BF1CFE" w:rsidRPr="00BF1CFE" w:rsidTr="001E4B2F">
        <w:trPr>
          <w:trHeight w:val="1088"/>
        </w:trPr>
        <w:tc>
          <w:tcPr>
            <w:tcW w:w="1876" w:type="pct"/>
            <w:vMerge/>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rPr>
                <w:rFonts w:ascii="Times New Roman" w:eastAsia="Helvetica Neue Light" w:hAnsi="Times New Roman" w:cs="Times New Roman"/>
                <w:spacing w:val="-4"/>
                <w:sz w:val="24"/>
                <w:szCs w:val="24"/>
                <w:bdr w:val="nil"/>
              </w:rPr>
            </w:pP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 xml:space="preserve">8 м </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both"/>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Для зданий II-III степени огнестойкости при степени огнестойкости и классе конструктивной пожарной опасности жилых зданий С1</w:t>
            </w: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z w:val="24"/>
                <w:szCs w:val="24"/>
                <w:bdr w:val="nil"/>
              </w:rPr>
            </w:pPr>
            <w:r w:rsidRPr="00BF1CFE">
              <w:rPr>
                <w:rFonts w:ascii="Times New Roman" w:eastAsia="Helvetica Neue Light" w:hAnsi="Times New Roman" w:cs="Times New Roman"/>
                <w:sz w:val="24"/>
                <w:szCs w:val="24"/>
                <w:bdr w:val="nil"/>
              </w:rPr>
              <w:t>Отступ от красных линий:</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z w:val="24"/>
                <w:szCs w:val="24"/>
                <w:bdr w:val="nil"/>
              </w:rPr>
            </w:pP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Calibri" w:hAnsi="Times New Roman" w:cs="Times New Roman"/>
                <w:sz w:val="24"/>
                <w:szCs w:val="24"/>
                <w:bdr w:val="nil"/>
              </w:rPr>
            </w:pP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z w:val="24"/>
                <w:szCs w:val="24"/>
                <w:bdr w:val="nil"/>
              </w:rPr>
            </w:pPr>
            <w:r w:rsidRPr="00BF1CFE">
              <w:rPr>
                <w:rFonts w:ascii="Times New Roman" w:eastAsia="Helvetica Neue Light" w:hAnsi="Times New Roman" w:cs="Times New Roman"/>
                <w:sz w:val="24"/>
                <w:szCs w:val="24"/>
                <w:bdr w:val="nil"/>
              </w:rPr>
              <w:t>для школ и детских дошкольных учреждений, размещаемых в отдельных зданиях</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z w:val="24"/>
                <w:szCs w:val="24"/>
                <w:bdr w:val="nil"/>
              </w:rPr>
            </w:pPr>
            <w:r w:rsidRPr="00BF1CFE">
              <w:rPr>
                <w:rFonts w:ascii="Times New Roman" w:eastAsia="Helvetica Neue Light" w:hAnsi="Times New Roman" w:cs="Times New Roman"/>
                <w:sz w:val="24"/>
                <w:szCs w:val="24"/>
                <w:bdr w:val="nil"/>
              </w:rPr>
              <w:t xml:space="preserve">не менее </w:t>
            </w:r>
            <w:r w:rsidRPr="00BF1CFE">
              <w:rPr>
                <w:rFonts w:ascii="Times New Roman" w:eastAsia="Helvetica Neue Light" w:hAnsi="Times New Roman" w:cs="Times New Roman"/>
                <w:sz w:val="24"/>
                <w:szCs w:val="24"/>
                <w:bdr w:val="nil"/>
                <w:lang w:val="en-US"/>
              </w:rPr>
              <w:t xml:space="preserve">25 </w:t>
            </w:r>
            <w:r w:rsidRPr="00BF1CFE">
              <w:rPr>
                <w:rFonts w:ascii="Times New Roman" w:eastAsia="Helvetica Neue Light" w:hAnsi="Times New Roman" w:cs="Times New Roman"/>
                <w:sz w:val="24"/>
                <w:szCs w:val="24"/>
                <w:bdr w:val="nil"/>
              </w:rPr>
              <w:t>м</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Calibri" w:hAnsi="Times New Roman" w:cs="Times New Roman"/>
                <w:sz w:val="24"/>
                <w:szCs w:val="24"/>
                <w:bdr w:val="nil"/>
              </w:rPr>
            </w:pP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right" w:pos="1267"/>
                <w:tab w:val="right" w:pos="1333"/>
              </w:tabs>
              <w:spacing w:after="0" w:line="240" w:lineRule="auto"/>
              <w:rPr>
                <w:rFonts w:ascii="Times New Roman" w:eastAsia="Helvetica Neue Light" w:hAnsi="Times New Roman" w:cs="Times New Roman"/>
                <w:sz w:val="24"/>
                <w:szCs w:val="24"/>
                <w:bdr w:val="nil"/>
              </w:rPr>
            </w:pPr>
            <w:r w:rsidRPr="00BF1CFE">
              <w:rPr>
                <w:rFonts w:ascii="Times New Roman" w:eastAsia="Helvetica Neue Light" w:hAnsi="Times New Roman" w:cs="Times New Roman"/>
                <w:sz w:val="24"/>
                <w:szCs w:val="24"/>
                <w:bdr w:val="nil"/>
              </w:rPr>
              <w:t>для школ и детских дошкольных учреждений, размещаемых в реконструируемых кварталах</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z w:val="24"/>
                <w:szCs w:val="24"/>
                <w:bdr w:val="nil"/>
              </w:rPr>
            </w:pPr>
            <w:r w:rsidRPr="00BF1CFE">
              <w:rPr>
                <w:rFonts w:ascii="Times New Roman" w:eastAsia="Helvetica Neue Light" w:hAnsi="Times New Roman" w:cs="Times New Roman"/>
                <w:sz w:val="24"/>
                <w:szCs w:val="24"/>
                <w:bdr w:val="nil"/>
              </w:rPr>
              <w:t xml:space="preserve">не менее </w:t>
            </w:r>
            <w:r w:rsidRPr="00BF1CFE">
              <w:rPr>
                <w:rFonts w:ascii="Times New Roman" w:eastAsia="Helvetica Neue Light" w:hAnsi="Times New Roman" w:cs="Times New Roman"/>
                <w:sz w:val="24"/>
                <w:szCs w:val="24"/>
                <w:bdr w:val="nil"/>
                <w:lang w:val="en-US"/>
              </w:rPr>
              <w:t xml:space="preserve">15 </w:t>
            </w:r>
            <w:r w:rsidRPr="00BF1CFE">
              <w:rPr>
                <w:rFonts w:ascii="Times New Roman" w:eastAsia="Helvetica Neue Light" w:hAnsi="Times New Roman" w:cs="Times New Roman"/>
                <w:sz w:val="24"/>
                <w:szCs w:val="24"/>
                <w:bdr w:val="nil"/>
              </w:rPr>
              <w:t>м</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 w:val="left" w:pos="6440"/>
                <w:tab w:val="left" w:pos="7360"/>
                <w:tab w:val="left" w:pos="8280"/>
                <w:tab w:val="left" w:pos="9200"/>
                <w:tab w:val="left" w:pos="10120"/>
              </w:tabs>
              <w:spacing w:after="0" w:line="240" w:lineRule="auto"/>
              <w:jc w:val="center"/>
              <w:rPr>
                <w:rFonts w:ascii="Times New Roman" w:eastAsia="Calibri" w:hAnsi="Times New Roman" w:cs="Times New Roman"/>
                <w:sz w:val="24"/>
                <w:szCs w:val="24"/>
                <w:bdr w:val="nil"/>
              </w:rPr>
            </w:pP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s>
              <w:spacing w:after="0" w:line="240" w:lineRule="auto"/>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Удельный вес озеленённых территорий</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не менее 25% жилого района</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s>
              <w:spacing w:after="0" w:line="240" w:lineRule="auto"/>
              <w:rPr>
                <w:rFonts w:ascii="Times New Roman" w:eastAsia="Helvetica Neue Light" w:hAnsi="Times New Roman" w:cs="Times New Roman"/>
                <w:spacing w:val="-4"/>
                <w:sz w:val="24"/>
                <w:szCs w:val="24"/>
                <w:bdr w:val="nil"/>
              </w:rPr>
            </w:pPr>
            <w:r w:rsidRPr="00BF1CFE">
              <w:rPr>
                <w:rFonts w:ascii="Times New Roman" w:eastAsia="Times New Roman" w:hAnsi="Times New Roman" w:cs="Times New Roman"/>
                <w:sz w:val="24"/>
                <w:szCs w:val="24"/>
              </w:rPr>
              <w:t>Доля нежилого фонда в общем объёме фонда на участке жилой застройки</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не более 20%</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BF1CFE" w:rsidRPr="00BF1CFE" w:rsidTr="001E4B2F">
        <w:trPr>
          <w:trHeight w:val="273"/>
        </w:trPr>
        <w:tc>
          <w:tcPr>
            <w:tcW w:w="1876"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s>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Площадь земельного участка для магазина</w:t>
            </w:r>
          </w:p>
        </w:tc>
        <w:tc>
          <w:tcPr>
            <w:tcW w:w="150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s>
              <w:spacing w:after="0" w:line="240" w:lineRule="auto"/>
              <w:jc w:val="center"/>
              <w:rPr>
                <w:rFonts w:ascii="Times New Roman" w:eastAsia="Helvetica Neue Light" w:hAnsi="Times New Roman" w:cs="Times New Roman"/>
                <w:spacing w:val="-4"/>
                <w:sz w:val="24"/>
                <w:szCs w:val="24"/>
                <w:bdr w:val="nil"/>
              </w:rPr>
            </w:pPr>
            <w:r w:rsidRPr="00BF1CFE">
              <w:rPr>
                <w:rFonts w:ascii="Times New Roman" w:eastAsia="Helvetica Neue Light" w:hAnsi="Times New Roman" w:cs="Times New Roman"/>
                <w:spacing w:val="-4"/>
                <w:sz w:val="24"/>
                <w:szCs w:val="24"/>
                <w:bdr w:val="nil"/>
              </w:rPr>
              <w:t>не более 500 м</w:t>
            </w:r>
            <w:r w:rsidRPr="00BF1CFE">
              <w:rPr>
                <w:rFonts w:ascii="Times New Roman" w:eastAsia="Helvetica Neue Light" w:hAnsi="Times New Roman" w:cs="Times New Roman"/>
                <w:spacing w:val="-4"/>
                <w:sz w:val="24"/>
                <w:szCs w:val="24"/>
                <w:bdr w:val="nil"/>
                <w:vertAlign w:val="superscript"/>
              </w:rPr>
              <w:t>2</w:t>
            </w:r>
          </w:p>
        </w:tc>
        <w:tc>
          <w:tcPr>
            <w:tcW w:w="1617" w:type="pct"/>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tabs>
                <w:tab w:val="left" w:pos="920"/>
                <w:tab w:val="right" w:pos="1267"/>
                <w:tab w:val="right" w:pos="1333"/>
                <w:tab w:val="left" w:pos="1840"/>
                <w:tab w:val="left" w:pos="2760"/>
                <w:tab w:val="left" w:pos="3680"/>
                <w:tab w:val="left" w:pos="4600"/>
                <w:tab w:val="left" w:pos="5520"/>
              </w:tabs>
              <w:spacing w:after="0" w:line="240" w:lineRule="auto"/>
              <w:jc w:val="center"/>
              <w:rPr>
                <w:rFonts w:ascii="Times New Roman" w:eastAsia="Helvetica Neue Light" w:hAnsi="Times New Roman" w:cs="Times New Roman"/>
                <w:spacing w:val="-4"/>
                <w:sz w:val="24"/>
                <w:szCs w:val="24"/>
                <w:bdr w:val="nil"/>
              </w:rPr>
            </w:pPr>
          </w:p>
        </w:tc>
      </w:tr>
      <w:tr w:rsidR="00BF1CFE" w:rsidRPr="00BF1CFE" w:rsidTr="001E4B2F">
        <w:trPr>
          <w:trHeight w:val="273"/>
        </w:trPr>
        <w:tc>
          <w:tcPr>
            <w:tcW w:w="5000" w:type="pct"/>
            <w:gridSpan w:val="3"/>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autoSpaceDE w:val="0"/>
              <w:autoSpaceDN w:val="0"/>
              <w:spacing w:after="0" w:line="240" w:lineRule="auto"/>
              <w:jc w:val="both"/>
              <w:rPr>
                <w:rFonts w:ascii="Times New Roman" w:eastAsia="Arial Unicode MS" w:hAnsi="Times New Roman" w:cs="Times New Roman"/>
                <w:sz w:val="24"/>
                <w:szCs w:val="24"/>
                <w:bdr w:val="nil"/>
              </w:rPr>
            </w:pPr>
            <w:r w:rsidRPr="00BF1CFE">
              <w:rPr>
                <w:rFonts w:ascii="Times New Roman" w:eastAsia="Arial Unicode MS" w:hAnsi="Times New Roman" w:cs="Times New Roman"/>
                <w:sz w:val="24"/>
                <w:szCs w:val="24"/>
                <w:bdr w:val="nil"/>
              </w:rPr>
              <w:t>Вспомогательные строения, за исключением гаражей, размещать со стороны улиц не допускается.</w:t>
            </w:r>
          </w:p>
        </w:tc>
      </w:tr>
      <w:tr w:rsidR="00BF1CFE" w:rsidRPr="00BF1CFE" w:rsidTr="001E4B2F">
        <w:trPr>
          <w:trHeight w:val="273"/>
        </w:trPr>
        <w:tc>
          <w:tcPr>
            <w:tcW w:w="5000" w:type="pct"/>
            <w:gridSpan w:val="3"/>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autoSpaceDE w:val="0"/>
              <w:autoSpaceDN w:val="0"/>
              <w:spacing w:after="0" w:line="240" w:lineRule="auto"/>
              <w:jc w:val="both"/>
              <w:rPr>
                <w:rFonts w:ascii="Times New Roman" w:eastAsia="Arial Unicode MS" w:hAnsi="Times New Roman" w:cs="Times New Roman"/>
                <w:sz w:val="24"/>
                <w:szCs w:val="24"/>
                <w:bdr w:val="nil"/>
              </w:rPr>
            </w:pPr>
            <w:r w:rsidRPr="00BF1CFE">
              <w:rPr>
                <w:rFonts w:ascii="Times New Roman" w:eastAsia="Arial Unicode MS" w:hAnsi="Times New Roman" w:cs="Times New Roman"/>
                <w:sz w:val="24"/>
                <w:szCs w:val="24"/>
                <w:bdr w:val="nil"/>
              </w:rPr>
              <w:t>По красной линии допускается размещать жилые здания со встроенными в первые этажи или пристроенными помещениями общественного назначения, а на жилых улицах в условиях реконструкции сложившейся застройки – жилые здания с квартирами в первых этажах.</w:t>
            </w:r>
          </w:p>
        </w:tc>
      </w:tr>
      <w:tr w:rsidR="00BF1CFE" w:rsidRPr="00BF1CFE" w:rsidTr="001E4B2F">
        <w:trPr>
          <w:trHeight w:val="53"/>
        </w:trPr>
        <w:tc>
          <w:tcPr>
            <w:tcW w:w="5000" w:type="pct"/>
            <w:gridSpan w:val="3"/>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autoSpaceDE w:val="0"/>
              <w:autoSpaceDN w:val="0"/>
              <w:spacing w:after="0" w:line="240" w:lineRule="auto"/>
              <w:jc w:val="both"/>
              <w:rPr>
                <w:rFonts w:ascii="Times New Roman" w:eastAsia="Arial Unicode MS" w:hAnsi="Times New Roman" w:cs="Times New Roman"/>
                <w:sz w:val="24"/>
                <w:szCs w:val="24"/>
                <w:bdr w:val="nil"/>
              </w:rPr>
            </w:pPr>
            <w:r w:rsidRPr="00BF1CFE">
              <w:rPr>
                <w:rFonts w:ascii="Times New Roman" w:eastAsia="Arial Unicode MS" w:hAnsi="Times New Roman" w:cs="Times New Roman"/>
                <w:sz w:val="24"/>
                <w:szCs w:val="24"/>
                <w:bdr w:val="nil"/>
              </w:rPr>
              <w:t xml:space="preserve">Во встроенных или пристроенных к дому помещениях общественного назначения не </w:t>
            </w:r>
            <w:r w:rsidRPr="00BF1CFE">
              <w:rPr>
                <w:rFonts w:ascii="Times New Roman" w:eastAsia="Arial Unicode MS" w:hAnsi="Times New Roman" w:cs="Times New Roman"/>
                <w:sz w:val="24"/>
                <w:szCs w:val="24"/>
                <w:bdr w:val="nil"/>
              </w:rPr>
              <w:lastRenderedPageBreak/>
              <w:t>допускается размещать специальные магазины строительных материалов, магазины с наличием в них взрывоопасных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обуви и т.д.) – п. 4.10, 4.11 «СП 54.13330.2016. Свод правил. Здания жилые многоквартирные. Актуализированная редакция СниП 31-01-2003».</w:t>
            </w:r>
          </w:p>
        </w:tc>
      </w:tr>
      <w:tr w:rsidR="00BF1CFE" w:rsidRPr="00BF1CFE" w:rsidTr="001E4B2F">
        <w:trPr>
          <w:trHeight w:val="53"/>
        </w:trPr>
        <w:tc>
          <w:tcPr>
            <w:tcW w:w="5000" w:type="pct"/>
            <w:gridSpan w:val="3"/>
            <w:shd w:val="clear" w:color="auto" w:fill="auto"/>
            <w:tcMar>
              <w:top w:w="0" w:type="dxa"/>
              <w:left w:w="100" w:type="dxa"/>
              <w:bottom w:w="0" w:type="dxa"/>
              <w:right w:w="100" w:type="dxa"/>
            </w:tcMar>
            <w:vAlign w:val="center"/>
          </w:tcPr>
          <w:p w:rsidR="00BF1CFE" w:rsidRPr="00BF1CFE" w:rsidRDefault="00BF1CFE" w:rsidP="00BF1CFE">
            <w:pPr>
              <w:widowControl w:val="0"/>
              <w:pBdr>
                <w:top w:val="nil"/>
                <w:left w:val="nil"/>
                <w:bottom w:val="nil"/>
                <w:right w:val="nil"/>
                <w:between w:val="nil"/>
                <w:bar w:val="nil"/>
              </w:pBdr>
              <w:autoSpaceDE w:val="0"/>
              <w:autoSpaceDN w:val="0"/>
              <w:spacing w:after="0" w:line="240" w:lineRule="auto"/>
              <w:jc w:val="both"/>
              <w:rPr>
                <w:rFonts w:ascii="Times New Roman" w:eastAsia="Times New Roman" w:hAnsi="Times New Roman" w:cs="Times New Roman"/>
                <w:b/>
                <w:sz w:val="24"/>
                <w:szCs w:val="24"/>
              </w:rPr>
            </w:pPr>
            <w:r w:rsidRPr="00BF1CFE">
              <w:rPr>
                <w:rFonts w:ascii="Times New Roman" w:eastAsia="Times New Roman" w:hAnsi="Times New Roman" w:cs="Times New Roman"/>
                <w:sz w:val="24"/>
                <w:szCs w:val="24"/>
              </w:rPr>
              <w:lastRenderedPageBreak/>
              <w:t>Требования к архитектурно-градостроительному облику объекта капитального строительства не подлежат установлению</w:t>
            </w:r>
          </w:p>
        </w:tc>
      </w:tr>
    </w:tbl>
    <w:p w:rsidR="00BF1CFE" w:rsidRPr="00BF1CFE" w:rsidRDefault="00BF1CFE" w:rsidP="00BF1CFE">
      <w:pPr>
        <w:spacing w:after="120" w:line="240" w:lineRule="auto"/>
        <w:ind w:firstLine="709"/>
        <w:jc w:val="both"/>
        <w:rPr>
          <w:rFonts w:ascii="Times New Roman" w:eastAsia="Times New Roman" w:hAnsi="Times New Roman" w:cs="Times New Roman"/>
          <w:szCs w:val="24"/>
        </w:rPr>
      </w:pPr>
    </w:p>
    <w:p w:rsidR="00BF1CFE" w:rsidRPr="00BF1CFE" w:rsidRDefault="00BF1CFE" w:rsidP="00BF1CFE">
      <w:pPr>
        <w:spacing w:before="120" w:after="120" w:line="240" w:lineRule="auto"/>
        <w:ind w:firstLine="709"/>
        <w:jc w:val="both"/>
        <w:rPr>
          <w:rFonts w:ascii="Times New Roman" w:eastAsia="Times New Roman" w:hAnsi="Times New Roman" w:cs="Arial CYR"/>
          <w:b/>
          <w:bCs/>
          <w:color w:val="000000"/>
          <w:sz w:val="24"/>
          <w:szCs w:val="24"/>
        </w:rPr>
      </w:pPr>
      <w:r w:rsidRPr="00BF1CFE">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5"/>
        <w:tblpPr w:leftFromText="180" w:rightFromText="180" w:vertAnchor="text" w:horzAnchor="margin" w:tblpY="139"/>
        <w:tblW w:w="9464" w:type="dxa"/>
        <w:tblLayout w:type="fixed"/>
        <w:tblLook w:val="04A0"/>
      </w:tblPr>
      <w:tblGrid>
        <w:gridCol w:w="3652"/>
        <w:gridCol w:w="2835"/>
        <w:gridCol w:w="2977"/>
      </w:tblGrid>
      <w:tr w:rsidR="00BF1CFE" w:rsidRPr="00BF1CFE" w:rsidTr="001E4B2F">
        <w:trPr>
          <w:trHeight w:val="841"/>
        </w:trPr>
        <w:tc>
          <w:tcPr>
            <w:tcW w:w="3652"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Система инженерно-технического обеспечения</w:t>
            </w:r>
          </w:p>
        </w:tc>
        <w:tc>
          <w:tcPr>
            <w:tcW w:w="2835"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Возможно/</w:t>
            </w:r>
          </w:p>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невозможно</w:t>
            </w:r>
          </w:p>
        </w:tc>
        <w:tc>
          <w:tcPr>
            <w:tcW w:w="2977"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Письмо</w:t>
            </w: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Холодного водоснабжения</w:t>
            </w:r>
          </w:p>
        </w:tc>
        <w:tc>
          <w:tcPr>
            <w:tcW w:w="2835" w:type="dxa"/>
            <w:shd w:val="clear" w:color="auto" w:fill="auto"/>
            <w:vAlign w:val="center"/>
          </w:tcPr>
          <w:p w:rsidR="00BF1CFE" w:rsidRPr="00BF1CFE" w:rsidRDefault="00BF1CFE" w:rsidP="00BF1CFE">
            <w:pPr>
              <w:jc w:val="center"/>
              <w:rPr>
                <w:rFonts w:ascii="Times New Roman" w:hAnsi="Times New Roman" w:cs="Times New Roman"/>
                <w:color w:val="000000"/>
                <w:sz w:val="20"/>
                <w:szCs w:val="20"/>
              </w:rPr>
            </w:pPr>
            <w:r w:rsidRPr="00BF1CFE">
              <w:rPr>
                <w:rFonts w:ascii="Times New Roman" w:hAnsi="Times New Roman" w:cs="Times New Roman"/>
                <w:color w:val="000000"/>
                <w:sz w:val="20"/>
                <w:szCs w:val="20"/>
              </w:rPr>
              <w:t>Возможность подключения имеется</w:t>
            </w:r>
          </w:p>
        </w:tc>
        <w:tc>
          <w:tcPr>
            <w:tcW w:w="2977" w:type="dxa"/>
            <w:vMerge w:val="restart"/>
            <w:shd w:val="clear" w:color="auto" w:fill="auto"/>
            <w:vAlign w:val="center"/>
          </w:tcPr>
          <w:p w:rsidR="00BF1CFE" w:rsidRPr="00BF1CFE" w:rsidRDefault="00BF1CFE" w:rsidP="00BF1CFE">
            <w:pPr>
              <w:jc w:val="center"/>
              <w:rPr>
                <w:rFonts w:ascii="Times New Roman" w:hAnsi="Times New Roman" w:cs="Times New Roman"/>
                <w:color w:val="000000"/>
              </w:rPr>
            </w:pPr>
            <w:r w:rsidRPr="00BF1CFE">
              <w:rPr>
                <w:rFonts w:ascii="Times New Roman" w:hAnsi="Times New Roman" w:cs="Times New Roman"/>
                <w:color w:val="000000"/>
              </w:rPr>
              <w:t>Письмо АО «КТК» Усть-Куломский филиал  от15.07.2025 № 107-0422/25</w:t>
            </w: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Водоотведения</w:t>
            </w:r>
          </w:p>
        </w:tc>
        <w:tc>
          <w:tcPr>
            <w:tcW w:w="2835" w:type="dxa"/>
            <w:shd w:val="clear" w:color="auto" w:fill="auto"/>
          </w:tcPr>
          <w:p w:rsidR="00BF1CFE" w:rsidRPr="00BF1CFE" w:rsidRDefault="00BF1CFE" w:rsidP="00BF1CFE">
            <w:pPr>
              <w:jc w:val="center"/>
              <w:rPr>
                <w:rFonts w:ascii="Times New Roman" w:hAnsi="Times New Roman" w:cs="Times New Roman"/>
                <w:color w:val="000000"/>
                <w:sz w:val="20"/>
                <w:szCs w:val="20"/>
              </w:rPr>
            </w:pPr>
            <w:r w:rsidRPr="00BF1CFE">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rsidR="00BF1CFE" w:rsidRPr="00BF1CFE" w:rsidRDefault="00BF1CFE" w:rsidP="00BF1CFE">
            <w:pPr>
              <w:jc w:val="center"/>
              <w:rPr>
                <w:rFonts w:ascii="Times New Roman" w:hAnsi="Times New Roman" w:cs="Times New Roman"/>
                <w:color w:val="000000"/>
              </w:rPr>
            </w:pP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Теплоснабжения</w:t>
            </w:r>
          </w:p>
        </w:tc>
        <w:tc>
          <w:tcPr>
            <w:tcW w:w="2835" w:type="dxa"/>
            <w:shd w:val="clear" w:color="auto" w:fill="auto"/>
          </w:tcPr>
          <w:p w:rsidR="00BF1CFE" w:rsidRPr="00BF1CFE" w:rsidRDefault="00BF1CFE" w:rsidP="00BF1CFE">
            <w:pPr>
              <w:jc w:val="center"/>
              <w:rPr>
                <w:rFonts w:ascii="Times New Roman" w:hAnsi="Times New Roman" w:cs="Times New Roman"/>
                <w:color w:val="000000"/>
                <w:sz w:val="20"/>
                <w:szCs w:val="20"/>
              </w:rPr>
            </w:pPr>
            <w:r w:rsidRPr="00BF1CFE">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rsidR="00BF1CFE" w:rsidRPr="00BF1CFE" w:rsidRDefault="00BF1CFE" w:rsidP="00BF1CFE">
            <w:pPr>
              <w:jc w:val="center"/>
              <w:rPr>
                <w:rFonts w:ascii="Times New Roman" w:hAnsi="Times New Roman" w:cs="Times New Roman"/>
                <w:color w:val="000000"/>
              </w:rPr>
            </w:pP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Электрические сети</w:t>
            </w:r>
          </w:p>
        </w:tc>
        <w:tc>
          <w:tcPr>
            <w:tcW w:w="2835" w:type="dxa"/>
            <w:shd w:val="clear" w:color="auto" w:fill="auto"/>
          </w:tcPr>
          <w:p w:rsidR="00BF1CFE" w:rsidRPr="00BF1CFE" w:rsidRDefault="00BF1CFE" w:rsidP="00BF1CFE">
            <w:pPr>
              <w:jc w:val="center"/>
              <w:rPr>
                <w:rFonts w:ascii="Times New Roman" w:hAnsi="Times New Roman" w:cs="Times New Roman"/>
                <w:color w:val="000000"/>
                <w:sz w:val="20"/>
                <w:szCs w:val="20"/>
              </w:rPr>
            </w:pPr>
            <w:r w:rsidRPr="00BF1CFE">
              <w:rPr>
                <w:rFonts w:ascii="Times New Roman" w:hAnsi="Times New Roman" w:cs="Times New Roman"/>
                <w:color w:val="000000"/>
                <w:sz w:val="20"/>
                <w:szCs w:val="20"/>
              </w:rPr>
              <w:t>Возможность подключения имеется</w:t>
            </w:r>
          </w:p>
        </w:tc>
        <w:tc>
          <w:tcPr>
            <w:tcW w:w="2977" w:type="dxa"/>
            <w:shd w:val="clear" w:color="auto" w:fill="auto"/>
          </w:tcPr>
          <w:p w:rsidR="00BF1CFE" w:rsidRPr="00BF1CFE" w:rsidRDefault="00BF1CFE" w:rsidP="00BF1CFE">
            <w:pPr>
              <w:jc w:val="center"/>
              <w:rPr>
                <w:rFonts w:ascii="Times New Roman" w:hAnsi="Times New Roman" w:cs="Times New Roman"/>
                <w:color w:val="000000"/>
              </w:rPr>
            </w:pPr>
            <w:r w:rsidRPr="00BF1CFE">
              <w:rPr>
                <w:rFonts w:ascii="Times New Roman" w:hAnsi="Times New Roman" w:cs="Times New Roman"/>
                <w:color w:val="000000"/>
              </w:rPr>
              <w:t>Письмо филиала ПАО «Россети Северо-Запад» в Республике Коми от 02.09.2025 № МР2/5-51/156-16-2/4525</w:t>
            </w:r>
          </w:p>
        </w:tc>
      </w:tr>
    </w:tbl>
    <w:p w:rsidR="00BF1CFE" w:rsidRPr="00BF1CFE" w:rsidRDefault="00BF1CFE" w:rsidP="00BF1CFE">
      <w:pPr>
        <w:spacing w:after="0" w:line="240" w:lineRule="auto"/>
        <w:ind w:firstLine="709"/>
        <w:jc w:val="both"/>
        <w:rPr>
          <w:rFonts w:ascii="Times New Roman" w:eastAsia="Times New Roman" w:hAnsi="Times New Roman" w:cs="Arial CYR"/>
          <w:bCs/>
          <w:color w:val="000000"/>
          <w:sz w:val="24"/>
          <w:szCs w:val="24"/>
        </w:rPr>
      </w:pPr>
    </w:p>
    <w:p w:rsidR="00BF1CFE" w:rsidRPr="00BF1CFE" w:rsidRDefault="00BF1CFE" w:rsidP="00BF1CFE">
      <w:pPr>
        <w:spacing w:after="0" w:line="240" w:lineRule="auto"/>
        <w:ind w:firstLine="709"/>
        <w:jc w:val="both"/>
        <w:rPr>
          <w:rFonts w:ascii="Times New Roman" w:eastAsia="Times New Roman" w:hAnsi="Times New Roman" w:cs="Arial CYR"/>
          <w:bCs/>
          <w:color w:val="000000"/>
          <w:sz w:val="24"/>
          <w:szCs w:val="24"/>
        </w:rPr>
      </w:pPr>
    </w:p>
    <w:p w:rsidR="00BF1CFE" w:rsidRPr="00BF1CFE" w:rsidRDefault="00BF1CFE" w:rsidP="00BF1CFE">
      <w:pPr>
        <w:spacing w:after="0" w:line="240" w:lineRule="auto"/>
        <w:jc w:val="both"/>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5.3. Лот 3.</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560"/>
        <w:gridCol w:w="1984"/>
        <w:gridCol w:w="1276"/>
        <w:gridCol w:w="1134"/>
        <w:gridCol w:w="1843"/>
        <w:gridCol w:w="1275"/>
      </w:tblGrid>
      <w:tr w:rsidR="00BF1CFE" w:rsidRPr="00BF1CFE" w:rsidTr="001E4B2F">
        <w:tc>
          <w:tcPr>
            <w:tcW w:w="675"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lang w:val="en-US"/>
              </w:rPr>
              <w:t>N</w:t>
            </w:r>
            <w:r w:rsidRPr="00BF1CFE">
              <w:rPr>
                <w:rFonts w:ascii="Times New Roman" w:eastAsia="Times New Roman" w:hAnsi="Times New Roman" w:cs="Times New Roman"/>
                <w:szCs w:val="24"/>
              </w:rPr>
              <w:t xml:space="preserve"> лота</w:t>
            </w:r>
          </w:p>
        </w:tc>
        <w:tc>
          <w:tcPr>
            <w:tcW w:w="1560"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Наименование</w:t>
            </w:r>
          </w:p>
        </w:tc>
        <w:tc>
          <w:tcPr>
            <w:tcW w:w="1984"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Местоположение</w:t>
            </w:r>
          </w:p>
        </w:tc>
        <w:tc>
          <w:tcPr>
            <w:tcW w:w="1276"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Категория земель</w:t>
            </w:r>
          </w:p>
        </w:tc>
        <w:tc>
          <w:tcPr>
            <w:tcW w:w="1134"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Площадь</w:t>
            </w:r>
          </w:p>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(м</w:t>
            </w:r>
            <w:r w:rsidRPr="00BF1CFE">
              <w:rPr>
                <w:rFonts w:ascii="Times New Roman" w:eastAsia="Times New Roman" w:hAnsi="Times New Roman" w:cs="Times New Roman"/>
                <w:szCs w:val="24"/>
                <w:vertAlign w:val="superscript"/>
              </w:rPr>
              <w:t>2</w:t>
            </w:r>
            <w:r w:rsidRPr="00BF1CFE">
              <w:rPr>
                <w:rFonts w:ascii="Times New Roman" w:eastAsia="Times New Roman" w:hAnsi="Times New Roman" w:cs="Times New Roman"/>
                <w:szCs w:val="24"/>
              </w:rPr>
              <w:t>)</w:t>
            </w:r>
          </w:p>
        </w:tc>
        <w:tc>
          <w:tcPr>
            <w:tcW w:w="1843"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Кадастровый номер</w:t>
            </w:r>
          </w:p>
        </w:tc>
        <w:tc>
          <w:tcPr>
            <w:tcW w:w="1275"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Права на земельный участок</w:t>
            </w:r>
          </w:p>
        </w:tc>
      </w:tr>
      <w:tr w:rsidR="00BF1CFE" w:rsidRPr="00BF1CFE" w:rsidTr="001E4B2F">
        <w:trPr>
          <w:trHeight w:val="2286"/>
        </w:trPr>
        <w:tc>
          <w:tcPr>
            <w:tcW w:w="6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b/>
                <w:sz w:val="20"/>
                <w:szCs w:val="20"/>
                <w:u w:val="single"/>
              </w:rPr>
            </w:pPr>
            <w:r w:rsidRPr="00BF1CFE">
              <w:rPr>
                <w:rFonts w:ascii="Times New Roman" w:eastAsia="Times New Roman" w:hAnsi="Times New Roman" w:cs="Times New Roman"/>
                <w:b/>
                <w:sz w:val="20"/>
                <w:szCs w:val="20"/>
                <w:u w:val="single"/>
              </w:rPr>
              <w:t>Лот 3</w:t>
            </w:r>
          </w:p>
        </w:tc>
        <w:tc>
          <w:tcPr>
            <w:tcW w:w="1560"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Земельный участок с видом разрешенного использования: хранение автотранспорта</w:t>
            </w:r>
          </w:p>
        </w:tc>
        <w:tc>
          <w:tcPr>
            <w:tcW w:w="1984"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color w:val="000000"/>
                <w:sz w:val="20"/>
                <w:szCs w:val="20"/>
                <w:shd w:val="clear" w:color="auto" w:fill="FFFFFF"/>
              </w:rPr>
            </w:pPr>
            <w:r w:rsidRPr="00BF1CFE">
              <w:rPr>
                <w:rFonts w:ascii="Times New Roman" w:eastAsia="Times New Roman" w:hAnsi="Times New Roman" w:cs="Times New Roman"/>
                <w:sz w:val="20"/>
                <w:szCs w:val="20"/>
              </w:rPr>
              <w:t>Российская Федерация, Республика Коми, муниципальный район Усть-Куломский, сельское поселение Усть-Кулом, село Усть-Кулом, улица Набережная</w:t>
            </w:r>
          </w:p>
        </w:tc>
        <w:tc>
          <w:tcPr>
            <w:tcW w:w="127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sz w:val="20"/>
                <w:szCs w:val="20"/>
              </w:rPr>
              <w:t>Земли населенных пунктов</w:t>
            </w:r>
          </w:p>
        </w:tc>
        <w:tc>
          <w:tcPr>
            <w:tcW w:w="1134"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168</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11:07:4201008:369</w:t>
            </w:r>
          </w:p>
        </w:tc>
        <w:tc>
          <w:tcPr>
            <w:tcW w:w="12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государственная собственность не разграничена</w:t>
            </w:r>
          </w:p>
        </w:tc>
      </w:tr>
    </w:tbl>
    <w:p w:rsidR="00BF1CFE" w:rsidRPr="00BF1CFE" w:rsidRDefault="00BF1CFE" w:rsidP="00BF1CFE">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rsidR="00BF1CFE" w:rsidRPr="00BF1CFE" w:rsidRDefault="00BF1CFE" w:rsidP="00BF1CFE">
      <w:pPr>
        <w:spacing w:after="0" w:line="240" w:lineRule="auto"/>
        <w:ind w:firstLine="709"/>
        <w:jc w:val="both"/>
        <w:rPr>
          <w:rFonts w:ascii="Times New Roman" w:eastAsia="Times New Roman" w:hAnsi="Times New Roman" w:cs="Times New Roman"/>
          <w:sz w:val="24"/>
          <w:szCs w:val="24"/>
        </w:rPr>
      </w:pPr>
      <w:r w:rsidRPr="00BF1CFE">
        <w:rPr>
          <w:rFonts w:ascii="Times New Roman" w:eastAsia="Times New Roman" w:hAnsi="Times New Roman" w:cs="Times New Roman"/>
          <w:b/>
          <w:sz w:val="24"/>
          <w:szCs w:val="24"/>
        </w:rPr>
        <w:t>Параметры разрешенного строительства объекта</w:t>
      </w:r>
      <w:r w:rsidRPr="00BF1CFE">
        <w:rPr>
          <w:rFonts w:ascii="Times New Roman" w:eastAsia="Times New Roman" w:hAnsi="Times New Roman" w:cs="Times New Roman"/>
          <w:sz w:val="24"/>
          <w:szCs w:val="24"/>
        </w:rPr>
        <w:t>: Земельный участок расположенв</w:t>
      </w:r>
      <w:r w:rsidRPr="00BF1CFE">
        <w:rPr>
          <w:rFonts w:ascii="Times New Roman" w:eastAsia="Times New Roman" w:hAnsi="Times New Roman" w:cs="Times New Roman"/>
          <w:sz w:val="24"/>
          <w:szCs w:val="24"/>
          <w:lang w:bidi="ru-RU"/>
        </w:rPr>
        <w:t xml:space="preserve">Ж-1. Зона жилой застройки усадебного типа. </w:t>
      </w:r>
      <w:r w:rsidRPr="00BF1CFE">
        <w:rPr>
          <w:rFonts w:ascii="Times New Roman" w:eastAsia="Times New Roman" w:hAnsi="Times New Roman" w:cs="Times New Roman"/>
          <w:sz w:val="24"/>
          <w:szCs w:val="24"/>
        </w:rPr>
        <w:t>Градостроительный регламент земельного участка установлен в составе Правил землепользования и застройки СП «Усть-Кулом».</w:t>
      </w:r>
    </w:p>
    <w:p w:rsidR="00BF1CFE" w:rsidRPr="00BF1CFE" w:rsidRDefault="00BF1CFE" w:rsidP="00BF1CFE">
      <w:pPr>
        <w:widowControl w:val="0"/>
        <w:tabs>
          <w:tab w:val="left" w:pos="993"/>
        </w:tabs>
        <w:autoSpaceDE w:val="0"/>
        <w:autoSpaceDN w:val="0"/>
        <w:adjustRightInd w:val="0"/>
        <w:spacing w:after="0" w:line="240" w:lineRule="auto"/>
        <w:ind w:left="142"/>
        <w:jc w:val="both"/>
        <w:rPr>
          <w:rFonts w:ascii="Times New Roman" w:eastAsia="Times New Roman" w:hAnsi="Times New Roman" w:cs="Times New Roman"/>
          <w:sz w:val="24"/>
          <w:szCs w:val="24"/>
        </w:rPr>
      </w:pPr>
    </w:p>
    <w:p w:rsidR="00BF1CFE" w:rsidRPr="00BF1CFE" w:rsidRDefault="00BF1CFE" w:rsidP="00BF1CFE">
      <w:pPr>
        <w:spacing w:after="12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u w:val="single"/>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r w:rsidRPr="00BF1CFE">
        <w:rPr>
          <w:rFonts w:ascii="Times New Roman" w:eastAsia="Times New Roman" w:hAnsi="Times New Roman" w:cs="Times New Roman"/>
          <w:sz w:val="24"/>
          <w:szCs w:val="24"/>
        </w:rPr>
        <w:t>:</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 предельные минимальные (максимальные) размеры земельных участков в усадебной застройке: минимальная площадь земельного участка -400кв.м.;</w:t>
      </w:r>
    </w:p>
    <w:p w:rsidR="00BF1CFE" w:rsidRPr="00BF1CFE" w:rsidRDefault="00BF1CFE" w:rsidP="00BF1CFE">
      <w:pPr>
        <w:spacing w:after="0" w:line="240" w:lineRule="auto"/>
        <w:ind w:firstLine="709"/>
        <w:rPr>
          <w:rFonts w:ascii="Times New Roman" w:eastAsia="Calibri" w:hAnsi="Times New Roman" w:cs="Times New Roman"/>
          <w:bCs/>
          <w:sz w:val="24"/>
          <w:szCs w:val="24"/>
        </w:rPr>
      </w:pPr>
      <w:r w:rsidRPr="00BF1CFE">
        <w:rPr>
          <w:rFonts w:ascii="Times New Roman" w:eastAsia="Times New Roman" w:hAnsi="Times New Roman" w:cs="Times New Roman"/>
          <w:sz w:val="24"/>
          <w:szCs w:val="24"/>
        </w:rPr>
        <w:t>максимальная площадь земельного участка -2500 кв.м;</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для блокированной жилой застройки- минимальная площадь земельного участка - 250 кв.м.</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ведение огородничества - минимальная площадь земельного участка -50 кв.м., максимальная площадь земельного участка – 300 кв.м.</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Исключение составляют объекты для ведения личного подсобного хозяйства (приусадебный земельный участок) (</w:t>
      </w:r>
      <w:r w:rsidRPr="00BF1CFE">
        <w:rPr>
          <w:rFonts w:ascii="Times New Roman" w:eastAsia="Times New Roman" w:hAnsi="Times New Roman" w:cs="Times New Roman"/>
          <w:color w:val="000000" w:themeColor="text1"/>
          <w:sz w:val="24"/>
          <w:szCs w:val="24"/>
        </w:rPr>
        <w:t>размещение иных вспомогательных сооружений</w:t>
      </w:r>
      <w:r w:rsidRPr="00BF1CFE">
        <w:rPr>
          <w:rFonts w:ascii="Times New Roman" w:eastAsia="Times New Roman" w:hAnsi="Times New Roman" w:cs="Times New Roman"/>
          <w:sz w:val="24"/>
          <w:szCs w:val="24"/>
        </w:rPr>
        <w:t>), ведение огородничества, обслуживание жилой застройки, хранение автотранспорта, пожарные водоемы, отдых (рекреация), связь, энергетика.</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- 3 м.</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 предельное максимальное количество этажей или предельная высота зданий, строений, сооружений - 3 этажа (включая мансардный);</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для одноквартирных жилых домов усадебного типа– 40%;</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5) Одноквартирный жилой дом должен отстоять от красной линии улиц не менее чем на 5 м, от красной линии проездов - не менее чем на 3 м.</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6) До границы соседнего приквартирного участка расстояния по санитарно-бытовым условиям должны быть не менее: от одноквартирного жилого дома - 3 м с учетом требований п. 4.1.5 СП 30-102-99; от построек для содержания скота и птицы - 4 м; от других построек (бани, гаража и др.) - 1 м; от стволов высокорослых деревьев - 4 м; среднерослых - 2 м; от кустарника - 1 м.</w:t>
      </w:r>
    </w:p>
    <w:p w:rsidR="00BF1CFE" w:rsidRPr="00BF1CFE" w:rsidRDefault="00BF1CFE" w:rsidP="00BF1CFE">
      <w:pPr>
        <w:spacing w:after="12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7) Постройки для содержания скота и птицы допускается пристраивать к жилым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8) Вспомогательные строения, за исключением гаражей, размещать со стороны улицы не допускается.</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9) Расстояние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м3. </w:t>
      </w:r>
    </w:p>
    <w:p w:rsidR="00BF1CFE" w:rsidRPr="00BF1CFE" w:rsidRDefault="00BF1CFE" w:rsidP="00BF1CFE">
      <w:pPr>
        <w:spacing w:after="0" w:line="240" w:lineRule="auto"/>
        <w:ind w:firstLine="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F1CFE" w:rsidRPr="00BF1CFE" w:rsidRDefault="00BF1CFE" w:rsidP="00BF1CFE">
      <w:pPr>
        <w:spacing w:after="0" w:line="240" w:lineRule="auto"/>
        <w:ind w:firstLine="709"/>
        <w:jc w:val="both"/>
        <w:rPr>
          <w:rFonts w:ascii="Times New Roman" w:eastAsia="Times New Roman" w:hAnsi="Times New Roman" w:cs="Arial CYR"/>
          <w:b/>
          <w:bCs/>
          <w:color w:val="000000"/>
          <w:sz w:val="24"/>
          <w:szCs w:val="24"/>
        </w:rPr>
      </w:pPr>
    </w:p>
    <w:p w:rsidR="00BF1CFE" w:rsidRPr="00BF1CFE" w:rsidRDefault="00BF1CFE" w:rsidP="00BF1CFE">
      <w:pPr>
        <w:spacing w:after="0" w:line="240" w:lineRule="auto"/>
        <w:jc w:val="both"/>
        <w:rPr>
          <w:rFonts w:ascii="Times New Roman" w:eastAsia="Times New Roman" w:hAnsi="Times New Roman" w:cs="Arial CYR"/>
          <w:b/>
          <w:bCs/>
          <w:color w:val="000000"/>
          <w:sz w:val="24"/>
          <w:szCs w:val="24"/>
        </w:rPr>
      </w:pPr>
      <w:r w:rsidRPr="00BF1CFE">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5"/>
        <w:tblpPr w:leftFromText="180" w:rightFromText="180" w:vertAnchor="text" w:horzAnchor="margin" w:tblpY="139"/>
        <w:tblW w:w="9464" w:type="dxa"/>
        <w:tblLayout w:type="fixed"/>
        <w:tblLook w:val="04A0"/>
      </w:tblPr>
      <w:tblGrid>
        <w:gridCol w:w="3652"/>
        <w:gridCol w:w="2835"/>
        <w:gridCol w:w="2977"/>
      </w:tblGrid>
      <w:tr w:rsidR="00BF1CFE" w:rsidRPr="00BF1CFE" w:rsidTr="001E4B2F">
        <w:trPr>
          <w:trHeight w:val="841"/>
        </w:trPr>
        <w:tc>
          <w:tcPr>
            <w:tcW w:w="3652"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Система инженерно-технического обеспечения</w:t>
            </w:r>
          </w:p>
        </w:tc>
        <w:tc>
          <w:tcPr>
            <w:tcW w:w="2835"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Возможно/</w:t>
            </w:r>
          </w:p>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невозможно</w:t>
            </w:r>
          </w:p>
        </w:tc>
        <w:tc>
          <w:tcPr>
            <w:tcW w:w="2977"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Письмо</w:t>
            </w: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Холодного водоснабжения</w:t>
            </w:r>
          </w:p>
        </w:tc>
        <w:tc>
          <w:tcPr>
            <w:tcW w:w="2835" w:type="dxa"/>
            <w:shd w:val="clear" w:color="auto" w:fill="auto"/>
            <w:vAlign w:val="center"/>
          </w:tcPr>
          <w:p w:rsidR="00BF1CFE" w:rsidRPr="00BF1CFE" w:rsidRDefault="00BF1CFE" w:rsidP="00BF1CFE">
            <w:pPr>
              <w:jc w:val="center"/>
              <w:rPr>
                <w:rFonts w:ascii="Times New Roman" w:hAnsi="Times New Roman" w:cs="Times New Roman"/>
                <w:color w:val="000000"/>
              </w:rPr>
            </w:pPr>
            <w:r w:rsidRPr="00BF1CFE">
              <w:rPr>
                <w:rFonts w:ascii="Times New Roman" w:hAnsi="Times New Roman" w:cs="Times New Roman"/>
                <w:color w:val="000000"/>
              </w:rPr>
              <w:t>Возможность подключения имеется</w:t>
            </w:r>
          </w:p>
        </w:tc>
        <w:tc>
          <w:tcPr>
            <w:tcW w:w="2977" w:type="dxa"/>
            <w:vMerge w:val="restart"/>
            <w:shd w:val="clear" w:color="auto" w:fill="auto"/>
          </w:tcPr>
          <w:p w:rsidR="00BF1CFE" w:rsidRPr="00BF1CFE" w:rsidRDefault="00BF1CFE" w:rsidP="00BF1CFE">
            <w:pPr>
              <w:jc w:val="center"/>
              <w:rPr>
                <w:rFonts w:ascii="Times New Roman" w:hAnsi="Times New Roman" w:cs="Times New Roman"/>
                <w:color w:val="000000"/>
              </w:rPr>
            </w:pPr>
            <w:r w:rsidRPr="00BF1CFE">
              <w:rPr>
                <w:rFonts w:ascii="Times New Roman" w:hAnsi="Times New Roman" w:cs="Times New Roman"/>
                <w:color w:val="000000"/>
              </w:rPr>
              <w:t>Письмо АО «КТК» Усть-Куломский филиал  от15.07.2025 № 107-0421/25</w:t>
            </w: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Водоотведения</w:t>
            </w:r>
          </w:p>
        </w:tc>
        <w:tc>
          <w:tcPr>
            <w:tcW w:w="2835" w:type="dxa"/>
            <w:shd w:val="clear" w:color="auto" w:fill="auto"/>
          </w:tcPr>
          <w:p w:rsidR="00BF1CFE" w:rsidRPr="00BF1CFE" w:rsidRDefault="00BF1CFE" w:rsidP="00BF1CFE">
            <w:pPr>
              <w:jc w:val="center"/>
              <w:rPr>
                <w:rFonts w:ascii="Times New Roman" w:hAnsi="Times New Roman" w:cs="Times New Roman"/>
                <w:color w:val="000000"/>
              </w:rPr>
            </w:pPr>
            <w:r w:rsidRPr="00BF1CFE">
              <w:rPr>
                <w:rFonts w:ascii="Times New Roman" w:hAnsi="Times New Roman" w:cs="Times New Roman"/>
                <w:color w:val="000000"/>
              </w:rPr>
              <w:t>Возможность подключения отсутствует</w:t>
            </w:r>
          </w:p>
        </w:tc>
        <w:tc>
          <w:tcPr>
            <w:tcW w:w="2977" w:type="dxa"/>
            <w:vMerge/>
            <w:shd w:val="clear" w:color="auto" w:fill="auto"/>
          </w:tcPr>
          <w:p w:rsidR="00BF1CFE" w:rsidRPr="00BF1CFE" w:rsidRDefault="00BF1CFE" w:rsidP="00BF1CFE">
            <w:pPr>
              <w:jc w:val="center"/>
              <w:rPr>
                <w:rFonts w:ascii="Times New Roman" w:hAnsi="Times New Roman" w:cs="Times New Roman"/>
                <w:color w:val="000000"/>
              </w:rPr>
            </w:pP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Теплоснабжения</w:t>
            </w:r>
          </w:p>
        </w:tc>
        <w:tc>
          <w:tcPr>
            <w:tcW w:w="2835" w:type="dxa"/>
            <w:shd w:val="clear" w:color="auto" w:fill="auto"/>
          </w:tcPr>
          <w:p w:rsidR="00BF1CFE" w:rsidRPr="00BF1CFE" w:rsidRDefault="00BF1CFE" w:rsidP="00BF1CFE">
            <w:pPr>
              <w:jc w:val="center"/>
              <w:rPr>
                <w:rFonts w:ascii="Times New Roman" w:hAnsi="Times New Roman" w:cs="Times New Roman"/>
                <w:color w:val="000000"/>
              </w:rPr>
            </w:pPr>
            <w:r w:rsidRPr="00BF1CFE">
              <w:rPr>
                <w:rFonts w:ascii="Times New Roman" w:hAnsi="Times New Roman" w:cs="Times New Roman"/>
                <w:color w:val="000000"/>
              </w:rPr>
              <w:t>Возможность подключения отсутствует</w:t>
            </w:r>
          </w:p>
        </w:tc>
        <w:tc>
          <w:tcPr>
            <w:tcW w:w="2977" w:type="dxa"/>
            <w:vMerge/>
            <w:shd w:val="clear" w:color="auto" w:fill="auto"/>
          </w:tcPr>
          <w:p w:rsidR="00BF1CFE" w:rsidRPr="00BF1CFE" w:rsidRDefault="00BF1CFE" w:rsidP="00BF1CFE">
            <w:pPr>
              <w:jc w:val="center"/>
              <w:rPr>
                <w:rFonts w:ascii="Times New Roman" w:hAnsi="Times New Roman" w:cs="Times New Roman"/>
                <w:color w:val="000000"/>
              </w:rPr>
            </w:pP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Электрические сети</w:t>
            </w:r>
          </w:p>
        </w:tc>
        <w:tc>
          <w:tcPr>
            <w:tcW w:w="2835" w:type="dxa"/>
            <w:shd w:val="clear" w:color="auto" w:fill="auto"/>
          </w:tcPr>
          <w:p w:rsidR="00BF1CFE" w:rsidRPr="00BF1CFE" w:rsidRDefault="00BF1CFE" w:rsidP="00BF1CFE">
            <w:pPr>
              <w:jc w:val="center"/>
              <w:rPr>
                <w:rFonts w:ascii="Times New Roman" w:hAnsi="Times New Roman" w:cs="Times New Roman"/>
                <w:color w:val="000000"/>
              </w:rPr>
            </w:pPr>
            <w:r w:rsidRPr="00BF1CFE">
              <w:rPr>
                <w:rFonts w:ascii="Times New Roman" w:hAnsi="Times New Roman" w:cs="Times New Roman"/>
                <w:color w:val="000000"/>
              </w:rPr>
              <w:t>Возможность подключения имеется</w:t>
            </w:r>
          </w:p>
        </w:tc>
        <w:tc>
          <w:tcPr>
            <w:tcW w:w="2977" w:type="dxa"/>
            <w:shd w:val="clear" w:color="auto" w:fill="auto"/>
          </w:tcPr>
          <w:p w:rsidR="00BF1CFE" w:rsidRPr="00BF1CFE" w:rsidRDefault="00BF1CFE" w:rsidP="00BF1CFE">
            <w:pPr>
              <w:jc w:val="center"/>
              <w:rPr>
                <w:rFonts w:ascii="Times New Roman" w:hAnsi="Times New Roman" w:cs="Times New Roman"/>
                <w:color w:val="000000"/>
              </w:rPr>
            </w:pPr>
            <w:r w:rsidRPr="00BF1CFE">
              <w:rPr>
                <w:rFonts w:ascii="Times New Roman" w:hAnsi="Times New Roman" w:cs="Times New Roman"/>
                <w:color w:val="000000"/>
              </w:rPr>
              <w:t xml:space="preserve">Письмо филиала ПАО «Россети Северо-Запад» в </w:t>
            </w:r>
            <w:r w:rsidRPr="00BF1CFE">
              <w:rPr>
                <w:rFonts w:ascii="Times New Roman" w:hAnsi="Times New Roman" w:cs="Times New Roman"/>
                <w:color w:val="000000"/>
              </w:rPr>
              <w:lastRenderedPageBreak/>
              <w:t>Республике Коми от 09.07.2025 № МР2/5-51/156-16-2/3532</w:t>
            </w:r>
          </w:p>
        </w:tc>
      </w:tr>
    </w:tbl>
    <w:p w:rsidR="00BF1CFE" w:rsidRPr="00BF1CFE" w:rsidRDefault="00BF1CFE" w:rsidP="00BF1CFE">
      <w:pPr>
        <w:spacing w:after="0" w:line="240" w:lineRule="auto"/>
        <w:ind w:firstLine="709"/>
        <w:jc w:val="both"/>
        <w:rPr>
          <w:rFonts w:ascii="Times New Roman" w:eastAsia="Times New Roman" w:hAnsi="Times New Roman" w:cs="Arial CYR"/>
          <w:bCs/>
          <w:color w:val="000000"/>
          <w:sz w:val="24"/>
          <w:szCs w:val="24"/>
        </w:rPr>
      </w:pPr>
    </w:p>
    <w:p w:rsidR="00BF1CFE" w:rsidRPr="00BF1CFE" w:rsidRDefault="00BF1CFE" w:rsidP="00BF1CFE">
      <w:pPr>
        <w:spacing w:after="0" w:line="240" w:lineRule="auto"/>
        <w:jc w:val="both"/>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5.4. Лот 4</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560"/>
        <w:gridCol w:w="1984"/>
        <w:gridCol w:w="1276"/>
        <w:gridCol w:w="1134"/>
        <w:gridCol w:w="1843"/>
        <w:gridCol w:w="1275"/>
      </w:tblGrid>
      <w:tr w:rsidR="00BF1CFE" w:rsidRPr="00BF1CFE" w:rsidTr="001E4B2F">
        <w:tc>
          <w:tcPr>
            <w:tcW w:w="675"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lang w:val="en-US"/>
              </w:rPr>
              <w:t>N</w:t>
            </w:r>
            <w:r w:rsidRPr="00BF1CFE">
              <w:rPr>
                <w:rFonts w:ascii="Times New Roman" w:eastAsia="Times New Roman" w:hAnsi="Times New Roman" w:cs="Times New Roman"/>
                <w:szCs w:val="24"/>
              </w:rPr>
              <w:t xml:space="preserve"> лота</w:t>
            </w:r>
          </w:p>
        </w:tc>
        <w:tc>
          <w:tcPr>
            <w:tcW w:w="1560"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Наименование</w:t>
            </w:r>
          </w:p>
        </w:tc>
        <w:tc>
          <w:tcPr>
            <w:tcW w:w="1984"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Местоположение</w:t>
            </w:r>
          </w:p>
        </w:tc>
        <w:tc>
          <w:tcPr>
            <w:tcW w:w="1276"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Категория земель</w:t>
            </w:r>
          </w:p>
        </w:tc>
        <w:tc>
          <w:tcPr>
            <w:tcW w:w="1134"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Площадь</w:t>
            </w:r>
          </w:p>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(м</w:t>
            </w:r>
            <w:r w:rsidRPr="00BF1CFE">
              <w:rPr>
                <w:rFonts w:ascii="Times New Roman" w:eastAsia="Times New Roman" w:hAnsi="Times New Roman" w:cs="Times New Roman"/>
                <w:szCs w:val="24"/>
                <w:vertAlign w:val="superscript"/>
              </w:rPr>
              <w:t>2</w:t>
            </w:r>
            <w:r w:rsidRPr="00BF1CFE">
              <w:rPr>
                <w:rFonts w:ascii="Times New Roman" w:eastAsia="Times New Roman" w:hAnsi="Times New Roman" w:cs="Times New Roman"/>
                <w:szCs w:val="24"/>
              </w:rPr>
              <w:t>)</w:t>
            </w:r>
          </w:p>
        </w:tc>
        <w:tc>
          <w:tcPr>
            <w:tcW w:w="1843"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Кадастровый номер</w:t>
            </w:r>
          </w:p>
        </w:tc>
        <w:tc>
          <w:tcPr>
            <w:tcW w:w="1275"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Права на земельный участок</w:t>
            </w:r>
          </w:p>
        </w:tc>
      </w:tr>
      <w:tr w:rsidR="00BF1CFE" w:rsidRPr="00BF1CFE" w:rsidTr="001E4B2F">
        <w:trPr>
          <w:trHeight w:val="2286"/>
        </w:trPr>
        <w:tc>
          <w:tcPr>
            <w:tcW w:w="6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b/>
                <w:sz w:val="20"/>
                <w:szCs w:val="20"/>
                <w:u w:val="single"/>
              </w:rPr>
            </w:pPr>
            <w:r w:rsidRPr="00BF1CFE">
              <w:rPr>
                <w:rFonts w:ascii="Times New Roman" w:eastAsia="Times New Roman" w:hAnsi="Times New Roman" w:cs="Times New Roman"/>
                <w:b/>
                <w:sz w:val="20"/>
                <w:szCs w:val="20"/>
                <w:u w:val="single"/>
              </w:rPr>
              <w:t>Лот 4</w:t>
            </w:r>
          </w:p>
        </w:tc>
        <w:tc>
          <w:tcPr>
            <w:tcW w:w="1560"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Земельный участок с видом разрешенного использования: Создание и эксплуатация объектов лесоперерабатывающей инфраструктуры</w:t>
            </w:r>
          </w:p>
        </w:tc>
        <w:tc>
          <w:tcPr>
            <w:tcW w:w="1984"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color w:val="000000"/>
                <w:sz w:val="20"/>
                <w:szCs w:val="20"/>
                <w:shd w:val="clear" w:color="auto" w:fill="FFFFFF"/>
              </w:rPr>
            </w:pPr>
            <w:r w:rsidRPr="00BF1CFE">
              <w:rPr>
                <w:rFonts w:ascii="Times New Roman" w:eastAsia="Times New Roman" w:hAnsi="Times New Roman" w:cs="Times New Roman"/>
                <w:sz w:val="20"/>
                <w:szCs w:val="20"/>
              </w:rPr>
              <w:t>Республика Коми, Усть-Куломский район, п.Зимстан</w:t>
            </w:r>
          </w:p>
        </w:tc>
        <w:tc>
          <w:tcPr>
            <w:tcW w:w="127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bCs/>
                <w:sz w:val="20"/>
                <w:szCs w:val="20"/>
                <w:shd w:val="clear" w:color="auto" w:fill="FFFFFF"/>
              </w:rPr>
              <w:t>Земли населенных пунктов</w:t>
            </w:r>
          </w:p>
        </w:tc>
        <w:tc>
          <w:tcPr>
            <w:tcW w:w="1134"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4200</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11:07:6001011:7</w:t>
            </w:r>
          </w:p>
        </w:tc>
        <w:tc>
          <w:tcPr>
            <w:tcW w:w="12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государственная собственность не разграничена</w:t>
            </w:r>
          </w:p>
        </w:tc>
      </w:tr>
    </w:tbl>
    <w:p w:rsidR="00BF1CFE" w:rsidRPr="00BF1CFE" w:rsidRDefault="00BF1CFE" w:rsidP="00BF1CFE">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rsidR="00BF1CFE" w:rsidRPr="00BF1CFE" w:rsidRDefault="00BF1CFE" w:rsidP="00BF1CFE">
      <w:pPr>
        <w:shd w:val="clear" w:color="auto" w:fill="FFFFFF"/>
        <w:spacing w:after="0" w:line="240" w:lineRule="auto"/>
        <w:ind w:firstLine="357"/>
        <w:jc w:val="both"/>
        <w:rPr>
          <w:rFonts w:ascii="Times New Roman" w:eastAsia="Times New Roman" w:hAnsi="Times New Roman" w:cs="Times New Roman"/>
          <w:sz w:val="24"/>
          <w:szCs w:val="24"/>
        </w:rPr>
      </w:pPr>
      <w:r w:rsidRPr="00BF1CFE">
        <w:rPr>
          <w:rFonts w:ascii="Times New Roman" w:eastAsia="Times New Roman" w:hAnsi="Times New Roman" w:cs="Times New Roman"/>
          <w:b/>
          <w:sz w:val="24"/>
          <w:szCs w:val="24"/>
        </w:rPr>
        <w:t>Параметры разрешенного строительства объекта</w:t>
      </w:r>
      <w:r w:rsidRPr="00BF1CFE">
        <w:rPr>
          <w:rFonts w:ascii="Times New Roman" w:eastAsia="Times New Roman" w:hAnsi="Times New Roman" w:cs="Times New Roman"/>
          <w:sz w:val="24"/>
          <w:szCs w:val="24"/>
        </w:rPr>
        <w:t>: Земельный участок расположен П-1 — зона коммунально-складских и промышленных объектов и производства IV - V класса по санитарной классификации. Градостроительный регламент земельного участка установлен в составе Правил землепользования и застройки СП «Зимстан»</w:t>
      </w:r>
    </w:p>
    <w:p w:rsidR="00BF1CFE" w:rsidRPr="00BF1CFE" w:rsidRDefault="00BF1CFE" w:rsidP="00BF1CFE">
      <w:pPr>
        <w:widowControl w:val="0"/>
        <w:tabs>
          <w:tab w:val="left" w:pos="567"/>
          <w:tab w:val="left" w:pos="3600"/>
        </w:tabs>
        <w:spacing w:after="0" w:line="240" w:lineRule="auto"/>
        <w:jc w:val="both"/>
        <w:rPr>
          <w:rFonts w:ascii="Times New Roman" w:eastAsia="Times New Roman" w:hAnsi="Times New Roman" w:cs="Times New Roman"/>
          <w:sz w:val="24"/>
          <w:szCs w:val="24"/>
        </w:rPr>
      </w:pPr>
    </w:p>
    <w:p w:rsidR="00BF1CFE" w:rsidRPr="00BF1CFE" w:rsidRDefault="00BF1CFE" w:rsidP="00BF1CFE">
      <w:pPr>
        <w:shd w:val="clear" w:color="auto" w:fill="FFFFFF"/>
        <w:spacing w:after="0" w:line="240" w:lineRule="auto"/>
        <w:ind w:firstLine="357"/>
        <w:jc w:val="both"/>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F1CFE" w:rsidRPr="00BF1CFE" w:rsidRDefault="00BF1CFE" w:rsidP="00BF1CFE">
      <w:pPr>
        <w:shd w:val="clear" w:color="auto" w:fill="FFFFFF"/>
        <w:spacing w:after="0" w:line="240" w:lineRule="auto"/>
        <w:ind w:firstLine="357"/>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1) предельные (минимальные и (или) максимальные) размеры земельных участков, в том числе их площадь:  </w:t>
      </w:r>
    </w:p>
    <w:p w:rsidR="00BF1CFE" w:rsidRPr="00BF1CFE" w:rsidRDefault="00BF1CFE" w:rsidP="00BF1CFE">
      <w:pPr>
        <w:shd w:val="clear" w:color="auto" w:fill="FFFFFF"/>
        <w:spacing w:after="0" w:line="240" w:lineRule="auto"/>
        <w:ind w:firstLine="357"/>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w:t>
      </w:r>
      <w:r w:rsidRPr="00BF1CFE">
        <w:rPr>
          <w:rFonts w:ascii="Times New Roman" w:eastAsia="Times New Roman" w:hAnsi="Times New Roman" w:cs="Times New Roman"/>
          <w:sz w:val="24"/>
          <w:szCs w:val="24"/>
        </w:rPr>
        <w:tab/>
        <w:t>Минимальная площадь земельного участка: 600 м2;</w:t>
      </w:r>
    </w:p>
    <w:p w:rsidR="00BF1CFE" w:rsidRPr="00BF1CFE" w:rsidRDefault="00BF1CFE" w:rsidP="00BF1CFE">
      <w:pPr>
        <w:shd w:val="clear" w:color="auto" w:fill="FFFFFF"/>
        <w:spacing w:after="0" w:line="240" w:lineRule="auto"/>
        <w:ind w:firstLine="357"/>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w:t>
      </w:r>
    </w:p>
    <w:p w:rsidR="00BF1CFE" w:rsidRPr="00BF1CFE" w:rsidRDefault="00BF1CFE" w:rsidP="00BF1CFE">
      <w:pPr>
        <w:shd w:val="clear" w:color="auto" w:fill="FFFFFF"/>
        <w:spacing w:after="0" w:line="240" w:lineRule="auto"/>
        <w:ind w:firstLine="357"/>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Минимальный отступ зданий от красной линии:</w:t>
      </w:r>
    </w:p>
    <w:p w:rsidR="00BF1CFE" w:rsidRPr="00BF1CFE" w:rsidRDefault="00BF1CFE" w:rsidP="00BF1CFE">
      <w:pPr>
        <w:shd w:val="clear" w:color="auto" w:fill="FFFFFF"/>
        <w:spacing w:after="0" w:line="240" w:lineRule="auto"/>
        <w:ind w:firstLine="357"/>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w:t>
      </w:r>
      <w:r w:rsidRPr="00BF1CFE">
        <w:rPr>
          <w:rFonts w:ascii="Times New Roman" w:eastAsia="Times New Roman" w:hAnsi="Times New Roman" w:cs="Times New Roman"/>
          <w:sz w:val="24"/>
          <w:szCs w:val="24"/>
        </w:rPr>
        <w:tab/>
        <w:t xml:space="preserve">проектируемых – 5 м, </w:t>
      </w:r>
    </w:p>
    <w:p w:rsidR="00BF1CFE" w:rsidRPr="00BF1CFE" w:rsidRDefault="00BF1CFE" w:rsidP="00BF1CFE">
      <w:pPr>
        <w:shd w:val="clear" w:color="auto" w:fill="FFFFFF"/>
        <w:spacing w:after="0" w:line="240" w:lineRule="auto"/>
        <w:ind w:firstLine="357"/>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w:t>
      </w:r>
      <w:r w:rsidRPr="00BF1CFE">
        <w:rPr>
          <w:rFonts w:ascii="Times New Roman" w:eastAsia="Times New Roman" w:hAnsi="Times New Roman" w:cs="Times New Roman"/>
          <w:sz w:val="24"/>
          <w:szCs w:val="24"/>
        </w:rPr>
        <w:tab/>
        <w:t>при капитальном ремонте и реконструкции  – в соответствии со сложившейся или проектируемой линией застройки.</w:t>
      </w:r>
    </w:p>
    <w:p w:rsidR="00BF1CFE" w:rsidRPr="00BF1CFE" w:rsidRDefault="00BF1CFE" w:rsidP="00BF1CFE">
      <w:pPr>
        <w:shd w:val="clear" w:color="auto" w:fill="FFFFFF"/>
        <w:spacing w:after="0" w:line="240" w:lineRule="auto"/>
        <w:ind w:firstLine="357"/>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 предельное количество этажей или предельная высота зданий, строений, сооружений:</w:t>
      </w:r>
    </w:p>
    <w:p w:rsidR="00BF1CFE" w:rsidRPr="00BF1CFE" w:rsidRDefault="00BF1CFE" w:rsidP="00BF1CFE">
      <w:pPr>
        <w:shd w:val="clear" w:color="auto" w:fill="FFFFFF"/>
        <w:spacing w:after="0" w:line="240" w:lineRule="auto"/>
        <w:ind w:firstLine="357"/>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w:t>
      </w:r>
      <w:r w:rsidRPr="00BF1CFE">
        <w:rPr>
          <w:rFonts w:ascii="Times New Roman" w:eastAsia="Times New Roman" w:hAnsi="Times New Roman" w:cs="Times New Roman"/>
          <w:sz w:val="24"/>
          <w:szCs w:val="24"/>
        </w:rPr>
        <w:tab/>
        <w:t xml:space="preserve">для всех основных строений количество надземных этажей – не более 4 этажей </w:t>
      </w:r>
    </w:p>
    <w:p w:rsidR="00BF1CFE" w:rsidRPr="00BF1CFE" w:rsidRDefault="00BF1CFE" w:rsidP="00BF1CFE">
      <w:pPr>
        <w:shd w:val="clear" w:color="auto" w:fill="FFFFFF"/>
        <w:spacing w:after="0" w:line="240" w:lineRule="auto"/>
        <w:ind w:firstLine="357"/>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w:t>
      </w:r>
      <w:r w:rsidRPr="00BF1CFE">
        <w:rPr>
          <w:rFonts w:ascii="Times New Roman" w:eastAsia="Times New Roman" w:hAnsi="Times New Roman" w:cs="Times New Roman"/>
          <w:sz w:val="24"/>
          <w:szCs w:val="24"/>
        </w:rPr>
        <w:tab/>
        <w:t>для всех вспомогательных строений высота от уровня земли до верха крыши - не более 6 м.</w:t>
      </w:r>
    </w:p>
    <w:p w:rsidR="00BF1CFE" w:rsidRPr="00BF1CFE" w:rsidRDefault="00BF1CFE" w:rsidP="00BF1CFE">
      <w:pPr>
        <w:shd w:val="clear" w:color="auto" w:fill="FFFFFF"/>
        <w:spacing w:after="0" w:line="240" w:lineRule="auto"/>
        <w:ind w:firstLine="357"/>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4) максимальный процент застройки в границах земельного участка, определяемы как отношение суммарной площади земельного участка, которая может быть застроена, ко всей площади земельного участка: 80%.</w:t>
      </w:r>
    </w:p>
    <w:p w:rsidR="00BF1CFE" w:rsidRPr="00BF1CFE" w:rsidRDefault="00BF1CFE" w:rsidP="00BF1CFE">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rsidR="00BF1CFE" w:rsidRPr="00BF1CFE" w:rsidRDefault="00BF1CFE" w:rsidP="00BF1CFE">
      <w:pPr>
        <w:spacing w:after="0" w:line="240" w:lineRule="auto"/>
        <w:ind w:firstLine="709"/>
        <w:jc w:val="both"/>
        <w:rPr>
          <w:rFonts w:ascii="Times New Roman" w:eastAsia="Times New Roman" w:hAnsi="Times New Roman" w:cs="Arial CYR"/>
          <w:b/>
          <w:bCs/>
          <w:color w:val="000000"/>
          <w:sz w:val="24"/>
          <w:szCs w:val="24"/>
        </w:rPr>
      </w:pPr>
    </w:p>
    <w:p w:rsidR="00BF1CFE" w:rsidRPr="00BF1CFE" w:rsidRDefault="00BF1CFE" w:rsidP="00BF1CFE">
      <w:pPr>
        <w:spacing w:after="0" w:line="240" w:lineRule="auto"/>
        <w:jc w:val="both"/>
        <w:rPr>
          <w:rFonts w:ascii="Times New Roman" w:eastAsia="Times New Roman" w:hAnsi="Times New Roman" w:cs="Arial CYR"/>
          <w:b/>
          <w:bCs/>
          <w:color w:val="000000"/>
          <w:sz w:val="24"/>
          <w:szCs w:val="24"/>
        </w:rPr>
      </w:pPr>
      <w:r w:rsidRPr="00BF1CFE">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5"/>
        <w:tblpPr w:leftFromText="180" w:rightFromText="180" w:vertAnchor="text" w:horzAnchor="margin" w:tblpY="139"/>
        <w:tblW w:w="9464" w:type="dxa"/>
        <w:tblLayout w:type="fixed"/>
        <w:tblLook w:val="04A0"/>
      </w:tblPr>
      <w:tblGrid>
        <w:gridCol w:w="3652"/>
        <w:gridCol w:w="2835"/>
        <w:gridCol w:w="2977"/>
      </w:tblGrid>
      <w:tr w:rsidR="00BF1CFE" w:rsidRPr="00BF1CFE" w:rsidTr="001E4B2F">
        <w:trPr>
          <w:trHeight w:val="841"/>
        </w:trPr>
        <w:tc>
          <w:tcPr>
            <w:tcW w:w="3652"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Система инженерно-технического обеспечения</w:t>
            </w:r>
          </w:p>
        </w:tc>
        <w:tc>
          <w:tcPr>
            <w:tcW w:w="2835"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Возможно/</w:t>
            </w:r>
          </w:p>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невозможно</w:t>
            </w:r>
          </w:p>
        </w:tc>
        <w:tc>
          <w:tcPr>
            <w:tcW w:w="2977"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Письмо</w:t>
            </w: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lastRenderedPageBreak/>
              <w:t>Холодного водоснабжения</w:t>
            </w:r>
          </w:p>
        </w:tc>
        <w:tc>
          <w:tcPr>
            <w:tcW w:w="2835" w:type="dxa"/>
            <w:shd w:val="clear" w:color="auto" w:fill="auto"/>
            <w:vAlign w:val="center"/>
          </w:tcPr>
          <w:p w:rsidR="00BF1CFE" w:rsidRPr="00BF1CFE" w:rsidRDefault="00BF1CFE" w:rsidP="00BF1CFE">
            <w:pPr>
              <w:jc w:val="center"/>
              <w:rPr>
                <w:rFonts w:ascii="Times New Roman" w:hAnsi="Times New Roman" w:cs="Times New Roman"/>
                <w:color w:val="000000"/>
                <w:sz w:val="20"/>
              </w:rPr>
            </w:pPr>
            <w:r w:rsidRPr="00BF1CFE">
              <w:rPr>
                <w:rFonts w:ascii="Times New Roman" w:hAnsi="Times New Roman" w:cs="Times New Roman"/>
                <w:color w:val="000000"/>
                <w:sz w:val="20"/>
              </w:rPr>
              <w:t>Возможность подключения имеется</w:t>
            </w:r>
          </w:p>
        </w:tc>
        <w:tc>
          <w:tcPr>
            <w:tcW w:w="2977" w:type="dxa"/>
            <w:vMerge w:val="restart"/>
            <w:shd w:val="clear" w:color="auto" w:fill="auto"/>
          </w:tcPr>
          <w:p w:rsidR="00BF1CFE" w:rsidRPr="00BF1CFE" w:rsidRDefault="00BF1CFE" w:rsidP="00BF1CFE">
            <w:pPr>
              <w:jc w:val="center"/>
              <w:rPr>
                <w:rFonts w:ascii="Times New Roman" w:hAnsi="Times New Roman" w:cs="Times New Roman"/>
                <w:color w:val="000000"/>
              </w:rPr>
            </w:pPr>
            <w:r w:rsidRPr="00BF1CFE">
              <w:rPr>
                <w:rFonts w:ascii="Times New Roman" w:hAnsi="Times New Roman" w:cs="Times New Roman"/>
                <w:color w:val="000000"/>
              </w:rPr>
              <w:t>Письмо АО «КТК» Усть-Куломский филиал  от 10.06.2025 № 107-0351/25</w:t>
            </w: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Водоотведения</w:t>
            </w:r>
          </w:p>
        </w:tc>
        <w:tc>
          <w:tcPr>
            <w:tcW w:w="2835" w:type="dxa"/>
            <w:shd w:val="clear" w:color="auto" w:fill="auto"/>
          </w:tcPr>
          <w:p w:rsidR="00BF1CFE" w:rsidRPr="00BF1CFE" w:rsidRDefault="00BF1CFE" w:rsidP="00BF1CFE">
            <w:pPr>
              <w:jc w:val="center"/>
              <w:rPr>
                <w:rFonts w:ascii="Times New Roman" w:hAnsi="Times New Roman" w:cs="Times New Roman"/>
                <w:color w:val="000000"/>
                <w:sz w:val="20"/>
              </w:rPr>
            </w:pPr>
            <w:r w:rsidRPr="00BF1CFE">
              <w:rPr>
                <w:rFonts w:ascii="Times New Roman" w:hAnsi="Times New Roman" w:cs="Times New Roman"/>
                <w:color w:val="000000"/>
                <w:sz w:val="20"/>
              </w:rPr>
              <w:t>Возможность подключения отсутствует</w:t>
            </w:r>
          </w:p>
        </w:tc>
        <w:tc>
          <w:tcPr>
            <w:tcW w:w="2977" w:type="dxa"/>
            <w:vMerge/>
            <w:shd w:val="clear" w:color="auto" w:fill="auto"/>
          </w:tcPr>
          <w:p w:rsidR="00BF1CFE" w:rsidRPr="00BF1CFE" w:rsidRDefault="00BF1CFE" w:rsidP="00BF1CFE">
            <w:pPr>
              <w:jc w:val="center"/>
              <w:rPr>
                <w:rFonts w:ascii="Times New Roman" w:hAnsi="Times New Roman" w:cs="Times New Roman"/>
                <w:color w:val="000000"/>
              </w:rPr>
            </w:pP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Теплоснабжения</w:t>
            </w:r>
          </w:p>
        </w:tc>
        <w:tc>
          <w:tcPr>
            <w:tcW w:w="2835" w:type="dxa"/>
            <w:shd w:val="clear" w:color="auto" w:fill="auto"/>
          </w:tcPr>
          <w:p w:rsidR="00BF1CFE" w:rsidRPr="00BF1CFE" w:rsidRDefault="00BF1CFE" w:rsidP="00BF1CFE">
            <w:pPr>
              <w:jc w:val="center"/>
              <w:rPr>
                <w:rFonts w:ascii="Times New Roman" w:hAnsi="Times New Roman" w:cs="Times New Roman"/>
                <w:color w:val="000000"/>
                <w:sz w:val="20"/>
              </w:rPr>
            </w:pPr>
            <w:r w:rsidRPr="00BF1CFE">
              <w:rPr>
                <w:rFonts w:ascii="Times New Roman" w:hAnsi="Times New Roman" w:cs="Times New Roman"/>
                <w:color w:val="000000"/>
                <w:sz w:val="20"/>
              </w:rPr>
              <w:t>Возможность подключения имеется</w:t>
            </w:r>
          </w:p>
        </w:tc>
        <w:tc>
          <w:tcPr>
            <w:tcW w:w="2977" w:type="dxa"/>
            <w:vMerge/>
            <w:shd w:val="clear" w:color="auto" w:fill="auto"/>
          </w:tcPr>
          <w:p w:rsidR="00BF1CFE" w:rsidRPr="00BF1CFE" w:rsidRDefault="00BF1CFE" w:rsidP="00BF1CFE">
            <w:pPr>
              <w:jc w:val="center"/>
              <w:rPr>
                <w:rFonts w:ascii="Times New Roman" w:hAnsi="Times New Roman" w:cs="Times New Roman"/>
                <w:color w:val="000000"/>
              </w:rPr>
            </w:pP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Электрические сети</w:t>
            </w:r>
          </w:p>
        </w:tc>
        <w:tc>
          <w:tcPr>
            <w:tcW w:w="2835" w:type="dxa"/>
            <w:shd w:val="clear" w:color="auto" w:fill="auto"/>
          </w:tcPr>
          <w:p w:rsidR="00BF1CFE" w:rsidRPr="00BF1CFE" w:rsidRDefault="00BF1CFE" w:rsidP="00BF1CFE">
            <w:pPr>
              <w:rPr>
                <w:rFonts w:ascii="Times New Roman" w:hAnsi="Times New Roman" w:cs="Times New Roman"/>
                <w:color w:val="000000"/>
                <w:sz w:val="20"/>
              </w:rPr>
            </w:pPr>
            <w:r w:rsidRPr="00BF1CFE">
              <w:rPr>
                <w:rFonts w:ascii="Times New Roman" w:hAnsi="Times New Roman" w:cs="Times New Roman"/>
                <w:color w:val="000000"/>
                <w:sz w:val="20"/>
              </w:rPr>
              <w:t>Имеется подключение, мощность 15 кВт.</w:t>
            </w:r>
          </w:p>
        </w:tc>
        <w:tc>
          <w:tcPr>
            <w:tcW w:w="2977" w:type="dxa"/>
            <w:shd w:val="clear" w:color="auto" w:fill="auto"/>
          </w:tcPr>
          <w:p w:rsidR="00BF1CFE" w:rsidRPr="00BF1CFE" w:rsidRDefault="00BF1CFE" w:rsidP="00BF1CFE">
            <w:pPr>
              <w:jc w:val="center"/>
              <w:rPr>
                <w:rFonts w:ascii="Times New Roman" w:hAnsi="Times New Roman" w:cs="Times New Roman"/>
                <w:color w:val="000000"/>
              </w:rPr>
            </w:pPr>
            <w:r w:rsidRPr="00BF1CFE">
              <w:rPr>
                <w:rFonts w:ascii="Times New Roman" w:hAnsi="Times New Roman" w:cs="Times New Roman"/>
                <w:color w:val="000000"/>
              </w:rPr>
              <w:t>Письмо филиала ПАО «Россети Северо-Запад» в Республике Коми от 16.06.2025 № МР2/5-51/156-16-2/2995</w:t>
            </w:r>
          </w:p>
        </w:tc>
      </w:tr>
    </w:tbl>
    <w:p w:rsidR="00BF1CFE" w:rsidRPr="00BF1CFE" w:rsidRDefault="00BF1CFE" w:rsidP="00BF1CFE">
      <w:pPr>
        <w:spacing w:after="0" w:line="240" w:lineRule="auto"/>
        <w:ind w:firstLine="709"/>
        <w:jc w:val="both"/>
        <w:rPr>
          <w:rFonts w:ascii="Times New Roman" w:eastAsia="Times New Roman" w:hAnsi="Times New Roman" w:cs="Times New Roman"/>
          <w:sz w:val="24"/>
          <w:szCs w:val="24"/>
        </w:rPr>
      </w:pPr>
    </w:p>
    <w:p w:rsidR="00BF1CFE" w:rsidRPr="00BF1CFE" w:rsidRDefault="00BF1CFE" w:rsidP="00BF1CFE">
      <w:pPr>
        <w:spacing w:after="0" w:line="240" w:lineRule="auto"/>
        <w:ind w:firstLine="709"/>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Вид ограничений: ограничения прав на земельный участок, предусмотренные статьей 56 Земельного кодекса Российской </w:t>
      </w:r>
      <w:r w:rsidRPr="00BF1CFE">
        <w:rPr>
          <w:rFonts w:ascii="Times New Roman" w:eastAsia="Times New Roman" w:hAnsi="Times New Roman" w:cs="Times New Roman"/>
          <w:color w:val="000000"/>
          <w:sz w:val="24"/>
          <w:szCs w:val="24"/>
        </w:rPr>
        <w:t xml:space="preserve">Федерации (Постановление «Об установлении </w:t>
      </w:r>
      <w:r w:rsidRPr="00BF1CFE">
        <w:rPr>
          <w:rFonts w:ascii="Times New Roman" w:eastAsia="Times New Roman" w:hAnsi="Times New Roman" w:cs="Times New Roman"/>
          <w:color w:val="000000"/>
          <w:sz w:val="24"/>
          <w:szCs w:val="24"/>
          <w:shd w:val="clear" w:color="auto" w:fill="FFFFFF"/>
        </w:rPr>
        <w:t>публичного сервитута» от 15.11.2022 №1524)</w:t>
      </w:r>
      <w:r w:rsidRPr="00BF1CFE">
        <w:rPr>
          <w:rFonts w:ascii="Times New Roman" w:eastAsia="Times New Roman" w:hAnsi="Times New Roman" w:cs="Times New Roman"/>
          <w:color w:val="000000"/>
          <w:sz w:val="24"/>
          <w:szCs w:val="24"/>
        </w:rPr>
        <w:t>,</w:t>
      </w:r>
      <w:r w:rsidRPr="00BF1CFE">
        <w:rPr>
          <w:rFonts w:ascii="Times New Roman" w:eastAsia="Times New Roman" w:hAnsi="Times New Roman" w:cs="Times New Roman"/>
          <w:bCs/>
          <w:color w:val="000000"/>
          <w:sz w:val="24"/>
          <w:szCs w:val="24"/>
          <w:shd w:val="clear" w:color="auto" w:fill="FFFFFF"/>
        </w:rPr>
        <w:t xml:space="preserve">ПостановлениемПравительства </w:t>
      </w:r>
      <w:r w:rsidRPr="00BF1CFE">
        <w:rPr>
          <w:rFonts w:ascii="Times New Roman" w:eastAsia="Times New Roman" w:hAnsi="Times New Roman" w:cs="Times New Roman"/>
          <w:color w:val="000000"/>
          <w:sz w:val="24"/>
          <w:szCs w:val="24"/>
          <w:shd w:val="clear" w:color="auto" w:fill="FFFFFF"/>
        </w:rPr>
        <w:t xml:space="preserve">РФ </w:t>
      </w:r>
      <w:r w:rsidRPr="00BF1CFE">
        <w:rPr>
          <w:rFonts w:ascii="Times New Roman" w:eastAsia="Times New Roman" w:hAnsi="Times New Roman" w:cs="Times New Roman"/>
          <w:bCs/>
          <w:color w:val="000000"/>
          <w:sz w:val="24"/>
          <w:szCs w:val="24"/>
          <w:shd w:val="clear" w:color="auto" w:fill="FFFFFF"/>
        </w:rPr>
        <w:t>от  24 февраля 2009</w:t>
      </w:r>
      <w:r w:rsidRPr="00BF1CFE">
        <w:rPr>
          <w:rFonts w:ascii="Times New Roman" w:eastAsia="Times New Roman" w:hAnsi="Times New Roman" w:cs="Times New Roman"/>
          <w:color w:val="000000"/>
          <w:sz w:val="24"/>
          <w:szCs w:val="24"/>
          <w:shd w:val="clear" w:color="auto" w:fill="FFFFFF"/>
        </w:rPr>
        <w:t xml:space="preserve">г. № </w:t>
      </w:r>
      <w:r w:rsidRPr="00BF1CFE">
        <w:rPr>
          <w:rFonts w:ascii="Times New Roman" w:eastAsia="Times New Roman" w:hAnsi="Times New Roman" w:cs="Times New Roman"/>
          <w:bCs/>
          <w:color w:val="000000"/>
          <w:sz w:val="24"/>
          <w:szCs w:val="24"/>
          <w:shd w:val="clear" w:color="auto" w:fill="FFFFFF"/>
        </w:rPr>
        <w:t>160</w:t>
      </w:r>
      <w:r w:rsidRPr="00BF1CFE">
        <w:rPr>
          <w:rFonts w:ascii="Times New Roman" w:eastAsia="Times New Roman" w:hAnsi="Times New Roman" w:cs="Times New Roman"/>
          <w:color w:val="000000"/>
          <w:sz w:val="24"/>
          <w:szCs w:val="24"/>
          <w:shd w:val="clear" w:color="auto" w:fill="FFFFFF"/>
        </w:rPr>
        <w:t>.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BF1CFE" w:rsidRPr="00BF1CFE" w:rsidRDefault="00BF1CFE" w:rsidP="00BF1CFE">
      <w:pPr>
        <w:spacing w:after="0" w:line="240" w:lineRule="auto"/>
        <w:ind w:firstLine="709"/>
        <w:jc w:val="both"/>
        <w:rPr>
          <w:rFonts w:ascii="Times New Roman" w:eastAsia="Times New Roman" w:hAnsi="Times New Roman" w:cs="Arial CYR"/>
          <w:bCs/>
          <w:color w:val="000000"/>
          <w:sz w:val="24"/>
          <w:szCs w:val="24"/>
        </w:rPr>
      </w:pPr>
    </w:p>
    <w:p w:rsidR="00BF1CFE" w:rsidRPr="00BF1CFE" w:rsidRDefault="00BF1CFE" w:rsidP="00BF1CFE">
      <w:pPr>
        <w:spacing w:after="0" w:line="240" w:lineRule="auto"/>
        <w:jc w:val="both"/>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5.5. Лот 5.</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560"/>
        <w:gridCol w:w="1984"/>
        <w:gridCol w:w="1276"/>
        <w:gridCol w:w="1134"/>
        <w:gridCol w:w="1843"/>
        <w:gridCol w:w="1275"/>
      </w:tblGrid>
      <w:tr w:rsidR="00BF1CFE" w:rsidRPr="00BF1CFE" w:rsidTr="001E4B2F">
        <w:tc>
          <w:tcPr>
            <w:tcW w:w="675"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lang w:val="en-US"/>
              </w:rPr>
              <w:t>N</w:t>
            </w:r>
            <w:r w:rsidRPr="00BF1CFE">
              <w:rPr>
                <w:rFonts w:ascii="Times New Roman" w:eastAsia="Times New Roman" w:hAnsi="Times New Roman" w:cs="Times New Roman"/>
                <w:szCs w:val="24"/>
              </w:rPr>
              <w:t xml:space="preserve"> лота</w:t>
            </w:r>
          </w:p>
        </w:tc>
        <w:tc>
          <w:tcPr>
            <w:tcW w:w="1560"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Наименование</w:t>
            </w:r>
          </w:p>
        </w:tc>
        <w:tc>
          <w:tcPr>
            <w:tcW w:w="1984"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Местоположение</w:t>
            </w:r>
          </w:p>
        </w:tc>
        <w:tc>
          <w:tcPr>
            <w:tcW w:w="1276"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Категория земель</w:t>
            </w:r>
          </w:p>
        </w:tc>
        <w:tc>
          <w:tcPr>
            <w:tcW w:w="1134"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Площадь</w:t>
            </w:r>
          </w:p>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(м</w:t>
            </w:r>
            <w:r w:rsidRPr="00BF1CFE">
              <w:rPr>
                <w:rFonts w:ascii="Times New Roman" w:eastAsia="Times New Roman" w:hAnsi="Times New Roman" w:cs="Times New Roman"/>
                <w:szCs w:val="24"/>
                <w:vertAlign w:val="superscript"/>
              </w:rPr>
              <w:t>2</w:t>
            </w:r>
            <w:r w:rsidRPr="00BF1CFE">
              <w:rPr>
                <w:rFonts w:ascii="Times New Roman" w:eastAsia="Times New Roman" w:hAnsi="Times New Roman" w:cs="Times New Roman"/>
                <w:szCs w:val="24"/>
              </w:rPr>
              <w:t>)</w:t>
            </w:r>
          </w:p>
        </w:tc>
        <w:tc>
          <w:tcPr>
            <w:tcW w:w="1843"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Кадастровый номер</w:t>
            </w:r>
          </w:p>
        </w:tc>
        <w:tc>
          <w:tcPr>
            <w:tcW w:w="1275"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Права на земельный участок</w:t>
            </w:r>
          </w:p>
        </w:tc>
      </w:tr>
      <w:tr w:rsidR="00BF1CFE" w:rsidRPr="00BF1CFE" w:rsidTr="001E4B2F">
        <w:trPr>
          <w:trHeight w:val="2286"/>
        </w:trPr>
        <w:tc>
          <w:tcPr>
            <w:tcW w:w="6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b/>
                <w:sz w:val="20"/>
                <w:szCs w:val="20"/>
                <w:u w:val="single"/>
              </w:rPr>
            </w:pPr>
            <w:r w:rsidRPr="00BF1CFE">
              <w:rPr>
                <w:rFonts w:ascii="Times New Roman" w:eastAsia="Times New Roman" w:hAnsi="Times New Roman" w:cs="Times New Roman"/>
                <w:b/>
                <w:sz w:val="20"/>
                <w:szCs w:val="20"/>
                <w:u w:val="single"/>
              </w:rPr>
              <w:t>Лот 5</w:t>
            </w:r>
          </w:p>
        </w:tc>
        <w:tc>
          <w:tcPr>
            <w:tcW w:w="1560"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Земельный участок с видом разрешенного использования: Создание и эксплуатация объектов лесоперерабатывающей инфраструктуры</w:t>
            </w:r>
          </w:p>
        </w:tc>
        <w:tc>
          <w:tcPr>
            <w:tcW w:w="1984"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color w:val="000000"/>
                <w:sz w:val="20"/>
                <w:szCs w:val="20"/>
                <w:shd w:val="clear" w:color="auto" w:fill="FFFFFF"/>
              </w:rPr>
            </w:pPr>
            <w:r w:rsidRPr="00BF1CFE">
              <w:rPr>
                <w:rFonts w:ascii="Times New Roman" w:eastAsia="Times New Roman" w:hAnsi="Times New Roman" w:cs="Times New Roman"/>
                <w:sz w:val="20"/>
                <w:szCs w:val="20"/>
              </w:rPr>
              <w:t>Российская Федерация, Республика Коми, муниципальный район Усть-Куломский</w:t>
            </w:r>
          </w:p>
        </w:tc>
        <w:tc>
          <w:tcPr>
            <w:tcW w:w="127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134"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15000</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11:07:1301002:259</w:t>
            </w:r>
          </w:p>
        </w:tc>
        <w:tc>
          <w:tcPr>
            <w:tcW w:w="12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государственная собственность не разграничена</w:t>
            </w:r>
          </w:p>
        </w:tc>
      </w:tr>
    </w:tbl>
    <w:p w:rsidR="00BF1CFE" w:rsidRPr="00BF1CFE" w:rsidRDefault="00BF1CFE" w:rsidP="00BF1CFE">
      <w:pPr>
        <w:widowControl w:val="0"/>
        <w:tabs>
          <w:tab w:val="left" w:pos="567"/>
          <w:tab w:val="left" w:pos="3600"/>
        </w:tabs>
        <w:spacing w:after="0" w:line="240" w:lineRule="auto"/>
        <w:jc w:val="both"/>
        <w:rPr>
          <w:rFonts w:ascii="Times New Roman" w:eastAsia="Times New Roman" w:hAnsi="Times New Roman" w:cs="Times New Roman"/>
          <w:b/>
          <w:sz w:val="24"/>
          <w:szCs w:val="24"/>
        </w:rPr>
      </w:pPr>
    </w:p>
    <w:p w:rsidR="00BF1CFE" w:rsidRPr="00BF1CFE" w:rsidRDefault="00BF1CFE" w:rsidP="00BF1CFE">
      <w:pPr>
        <w:spacing w:before="120" w:after="120" w:line="240" w:lineRule="auto"/>
        <w:ind w:firstLine="709"/>
        <w:jc w:val="both"/>
        <w:rPr>
          <w:rFonts w:ascii="Times New Roman" w:eastAsia="Times New Roman" w:hAnsi="Times New Roman" w:cs="Times New Roman"/>
          <w:sz w:val="24"/>
          <w:szCs w:val="24"/>
        </w:rPr>
      </w:pPr>
      <w:r w:rsidRPr="00BF1CFE">
        <w:rPr>
          <w:rFonts w:ascii="Times New Roman" w:eastAsia="Times New Roman" w:hAnsi="Times New Roman" w:cs="Times New Roman"/>
          <w:b/>
          <w:sz w:val="24"/>
          <w:szCs w:val="24"/>
        </w:rPr>
        <w:t>Параметры разрешенного строительства объекта</w:t>
      </w:r>
      <w:r w:rsidRPr="00BF1CFE">
        <w:rPr>
          <w:rFonts w:ascii="Times New Roman" w:eastAsia="Times New Roman" w:hAnsi="Times New Roman" w:cs="Times New Roman"/>
          <w:sz w:val="24"/>
          <w:szCs w:val="24"/>
        </w:rPr>
        <w:t xml:space="preserve">: Земельный участок расположен в </w:t>
      </w:r>
      <w:r w:rsidRPr="00BF1CFE">
        <w:rPr>
          <w:rFonts w:ascii="Times New Roman" w:eastAsia="Times New Roman" w:hAnsi="Times New Roman" w:cs="Times New Roman"/>
          <w:color w:val="252625"/>
          <w:sz w:val="24"/>
          <w:szCs w:val="24"/>
        </w:rPr>
        <w:t>Землях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BF1CFE">
        <w:rPr>
          <w:rFonts w:ascii="Times New Roman" w:eastAsia="Times New Roman" w:hAnsi="Times New Roman" w:cs="Times New Roman"/>
          <w:sz w:val="24"/>
          <w:szCs w:val="24"/>
        </w:rPr>
        <w:t xml:space="preserve">. Градостроительный регламент  СП «Помоздино» не распространяется. </w:t>
      </w:r>
    </w:p>
    <w:p w:rsidR="00BF1CFE" w:rsidRPr="00BF1CFE" w:rsidRDefault="00BF1CFE" w:rsidP="00BF1CFE">
      <w:pPr>
        <w:spacing w:after="0" w:line="240" w:lineRule="auto"/>
        <w:jc w:val="both"/>
        <w:rPr>
          <w:rFonts w:ascii="Times New Roman" w:eastAsia="Times New Roman" w:hAnsi="Times New Roman" w:cs="Arial CYR"/>
          <w:b/>
          <w:bCs/>
          <w:color w:val="000000"/>
          <w:sz w:val="24"/>
          <w:szCs w:val="24"/>
        </w:rPr>
      </w:pPr>
      <w:r w:rsidRPr="00BF1CFE">
        <w:rPr>
          <w:rFonts w:ascii="Times New Roman" w:eastAsia="Times New Roman" w:hAnsi="Times New Roman" w:cs="Arial CYR"/>
          <w:b/>
          <w:bCs/>
          <w:color w:val="000000"/>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tbl>
      <w:tblPr>
        <w:tblStyle w:val="65"/>
        <w:tblpPr w:leftFromText="180" w:rightFromText="180" w:vertAnchor="text" w:horzAnchor="margin" w:tblpY="139"/>
        <w:tblW w:w="9464" w:type="dxa"/>
        <w:tblLayout w:type="fixed"/>
        <w:tblLook w:val="04A0"/>
      </w:tblPr>
      <w:tblGrid>
        <w:gridCol w:w="3652"/>
        <w:gridCol w:w="2835"/>
        <w:gridCol w:w="2977"/>
      </w:tblGrid>
      <w:tr w:rsidR="00BF1CFE" w:rsidRPr="00BF1CFE" w:rsidTr="001E4B2F">
        <w:trPr>
          <w:trHeight w:val="841"/>
        </w:trPr>
        <w:tc>
          <w:tcPr>
            <w:tcW w:w="3652"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lastRenderedPageBreak/>
              <w:t>Система инженерно-технического обеспечения</w:t>
            </w:r>
          </w:p>
        </w:tc>
        <w:tc>
          <w:tcPr>
            <w:tcW w:w="2835"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Возможно/</w:t>
            </w:r>
          </w:p>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невозможно</w:t>
            </w:r>
          </w:p>
        </w:tc>
        <w:tc>
          <w:tcPr>
            <w:tcW w:w="2977" w:type="dxa"/>
            <w:shd w:val="clear" w:color="auto" w:fill="auto"/>
            <w:vAlign w:val="center"/>
          </w:tcPr>
          <w:p w:rsidR="00BF1CFE" w:rsidRPr="00BF1CFE" w:rsidRDefault="00BF1CFE" w:rsidP="00BF1CFE">
            <w:pPr>
              <w:jc w:val="center"/>
              <w:rPr>
                <w:rFonts w:ascii="Times New Roman" w:hAnsi="Times New Roman" w:cs="Times New Roman"/>
                <w:b/>
                <w:color w:val="000000"/>
              </w:rPr>
            </w:pPr>
            <w:r w:rsidRPr="00BF1CFE">
              <w:rPr>
                <w:rFonts w:ascii="Times New Roman" w:hAnsi="Times New Roman" w:cs="Times New Roman"/>
                <w:b/>
                <w:color w:val="000000"/>
              </w:rPr>
              <w:t>Письмо</w:t>
            </w: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Холодного водоснабжения</w:t>
            </w:r>
          </w:p>
        </w:tc>
        <w:tc>
          <w:tcPr>
            <w:tcW w:w="2835" w:type="dxa"/>
            <w:shd w:val="clear" w:color="auto" w:fill="auto"/>
            <w:vAlign w:val="center"/>
          </w:tcPr>
          <w:p w:rsidR="00BF1CFE" w:rsidRPr="00BF1CFE" w:rsidRDefault="00BF1CFE" w:rsidP="00BF1CFE">
            <w:pPr>
              <w:jc w:val="center"/>
              <w:rPr>
                <w:rFonts w:ascii="Times New Roman" w:hAnsi="Times New Roman" w:cs="Times New Roman"/>
                <w:color w:val="000000"/>
                <w:sz w:val="20"/>
                <w:szCs w:val="20"/>
              </w:rPr>
            </w:pPr>
            <w:r w:rsidRPr="00BF1CFE">
              <w:rPr>
                <w:rFonts w:ascii="Times New Roman" w:hAnsi="Times New Roman" w:cs="Times New Roman"/>
                <w:color w:val="000000"/>
                <w:sz w:val="20"/>
                <w:szCs w:val="20"/>
              </w:rPr>
              <w:t>Возможность подключения  отсутствует</w:t>
            </w:r>
          </w:p>
        </w:tc>
        <w:tc>
          <w:tcPr>
            <w:tcW w:w="2977" w:type="dxa"/>
            <w:vMerge w:val="restart"/>
            <w:shd w:val="clear" w:color="auto" w:fill="auto"/>
            <w:vAlign w:val="center"/>
          </w:tcPr>
          <w:p w:rsidR="00BF1CFE" w:rsidRPr="00BF1CFE" w:rsidRDefault="00BF1CFE" w:rsidP="00BF1CFE">
            <w:pPr>
              <w:jc w:val="center"/>
              <w:rPr>
                <w:rFonts w:ascii="Times New Roman" w:hAnsi="Times New Roman" w:cs="Times New Roman"/>
                <w:color w:val="000000"/>
              </w:rPr>
            </w:pPr>
            <w:r w:rsidRPr="00BF1CFE">
              <w:rPr>
                <w:rFonts w:ascii="Times New Roman" w:hAnsi="Times New Roman" w:cs="Times New Roman"/>
                <w:color w:val="000000"/>
              </w:rPr>
              <w:t>Письмо АО «КТК» Усть-Куломский филиал  от 21.05.2025 № 107-0322/25</w:t>
            </w: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Водоотведения</w:t>
            </w:r>
          </w:p>
        </w:tc>
        <w:tc>
          <w:tcPr>
            <w:tcW w:w="2835" w:type="dxa"/>
            <w:shd w:val="clear" w:color="auto" w:fill="auto"/>
          </w:tcPr>
          <w:p w:rsidR="00BF1CFE" w:rsidRPr="00BF1CFE" w:rsidRDefault="00BF1CFE" w:rsidP="00BF1CFE">
            <w:pPr>
              <w:jc w:val="center"/>
              <w:rPr>
                <w:rFonts w:ascii="Times New Roman" w:hAnsi="Times New Roman" w:cs="Times New Roman"/>
                <w:color w:val="000000"/>
                <w:sz w:val="20"/>
                <w:szCs w:val="20"/>
              </w:rPr>
            </w:pPr>
            <w:r w:rsidRPr="00BF1CFE">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rsidR="00BF1CFE" w:rsidRPr="00BF1CFE" w:rsidRDefault="00BF1CFE" w:rsidP="00BF1CFE">
            <w:pPr>
              <w:jc w:val="center"/>
              <w:rPr>
                <w:rFonts w:ascii="Times New Roman" w:hAnsi="Times New Roman" w:cs="Times New Roman"/>
                <w:color w:val="000000"/>
              </w:rPr>
            </w:pP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Теплоснабжения</w:t>
            </w:r>
          </w:p>
        </w:tc>
        <w:tc>
          <w:tcPr>
            <w:tcW w:w="2835" w:type="dxa"/>
            <w:shd w:val="clear" w:color="auto" w:fill="auto"/>
          </w:tcPr>
          <w:p w:rsidR="00BF1CFE" w:rsidRPr="00BF1CFE" w:rsidRDefault="00BF1CFE" w:rsidP="00BF1CFE">
            <w:pPr>
              <w:jc w:val="center"/>
              <w:rPr>
                <w:rFonts w:ascii="Times New Roman" w:hAnsi="Times New Roman" w:cs="Times New Roman"/>
                <w:color w:val="000000"/>
                <w:sz w:val="20"/>
                <w:szCs w:val="20"/>
              </w:rPr>
            </w:pPr>
            <w:r w:rsidRPr="00BF1CFE">
              <w:rPr>
                <w:rFonts w:ascii="Times New Roman" w:hAnsi="Times New Roman" w:cs="Times New Roman"/>
                <w:color w:val="000000"/>
                <w:sz w:val="20"/>
                <w:szCs w:val="20"/>
              </w:rPr>
              <w:t>Возможность подключения  отсутствует</w:t>
            </w:r>
          </w:p>
        </w:tc>
        <w:tc>
          <w:tcPr>
            <w:tcW w:w="2977" w:type="dxa"/>
            <w:vMerge/>
            <w:shd w:val="clear" w:color="auto" w:fill="auto"/>
          </w:tcPr>
          <w:p w:rsidR="00BF1CFE" w:rsidRPr="00BF1CFE" w:rsidRDefault="00BF1CFE" w:rsidP="00BF1CFE">
            <w:pPr>
              <w:jc w:val="center"/>
              <w:rPr>
                <w:rFonts w:ascii="Times New Roman" w:hAnsi="Times New Roman" w:cs="Times New Roman"/>
                <w:color w:val="000000"/>
              </w:rPr>
            </w:pPr>
          </w:p>
        </w:tc>
      </w:tr>
      <w:tr w:rsidR="00BF1CFE" w:rsidRPr="00BF1CFE" w:rsidTr="001E4B2F">
        <w:tc>
          <w:tcPr>
            <w:tcW w:w="3652" w:type="dxa"/>
            <w:shd w:val="clear" w:color="auto" w:fill="auto"/>
          </w:tcPr>
          <w:p w:rsidR="00BF1CFE" w:rsidRPr="00BF1CFE" w:rsidRDefault="00BF1CFE" w:rsidP="00BF1CFE">
            <w:pPr>
              <w:rPr>
                <w:rFonts w:ascii="Times New Roman" w:hAnsi="Times New Roman" w:cs="Times New Roman"/>
                <w:b/>
                <w:color w:val="000000"/>
              </w:rPr>
            </w:pPr>
            <w:r w:rsidRPr="00BF1CFE">
              <w:rPr>
                <w:rFonts w:ascii="Times New Roman" w:hAnsi="Times New Roman" w:cs="Times New Roman"/>
                <w:b/>
                <w:color w:val="000000"/>
              </w:rPr>
              <w:t>Электрические сети</w:t>
            </w:r>
          </w:p>
        </w:tc>
        <w:tc>
          <w:tcPr>
            <w:tcW w:w="2835" w:type="dxa"/>
            <w:shd w:val="clear" w:color="auto" w:fill="auto"/>
          </w:tcPr>
          <w:p w:rsidR="00BF1CFE" w:rsidRPr="00BF1CFE" w:rsidRDefault="00BF1CFE" w:rsidP="00BF1CFE">
            <w:pPr>
              <w:jc w:val="center"/>
              <w:rPr>
                <w:rFonts w:ascii="Times New Roman" w:hAnsi="Times New Roman" w:cs="Times New Roman"/>
                <w:color w:val="000000"/>
                <w:sz w:val="20"/>
                <w:szCs w:val="20"/>
              </w:rPr>
            </w:pPr>
            <w:r w:rsidRPr="00BF1CFE">
              <w:rPr>
                <w:rFonts w:ascii="Times New Roman" w:hAnsi="Times New Roman" w:cs="Times New Roman"/>
                <w:color w:val="000000"/>
                <w:sz w:val="20"/>
                <w:szCs w:val="20"/>
              </w:rPr>
              <w:t>Возможность подключения имеется</w:t>
            </w:r>
          </w:p>
        </w:tc>
        <w:tc>
          <w:tcPr>
            <w:tcW w:w="2977" w:type="dxa"/>
            <w:shd w:val="clear" w:color="auto" w:fill="auto"/>
          </w:tcPr>
          <w:p w:rsidR="00BF1CFE" w:rsidRPr="00BF1CFE" w:rsidRDefault="00BF1CFE" w:rsidP="00BF1CFE">
            <w:pPr>
              <w:jc w:val="center"/>
              <w:rPr>
                <w:rFonts w:ascii="Times New Roman" w:hAnsi="Times New Roman" w:cs="Times New Roman"/>
                <w:color w:val="000000"/>
              </w:rPr>
            </w:pPr>
            <w:r w:rsidRPr="00BF1CFE">
              <w:rPr>
                <w:rFonts w:ascii="Times New Roman" w:hAnsi="Times New Roman" w:cs="Times New Roman"/>
                <w:color w:val="000000"/>
              </w:rPr>
              <w:t>Письмо филиала ПАО «Россети Северо-Запад» в Республике Коми от 16.06.2025 № МР2/5-51/156-16-2/2995</w:t>
            </w:r>
          </w:p>
        </w:tc>
      </w:tr>
    </w:tbl>
    <w:p w:rsidR="00BF1CFE" w:rsidRPr="00BF1CFE" w:rsidRDefault="00BF1CFE" w:rsidP="00BF1CFE">
      <w:pPr>
        <w:spacing w:after="0" w:line="240" w:lineRule="auto"/>
        <w:ind w:firstLine="709"/>
        <w:jc w:val="both"/>
        <w:rPr>
          <w:rFonts w:ascii="Times New Roman" w:eastAsia="Times New Roman" w:hAnsi="Times New Roman" w:cs="Arial CYR"/>
          <w:bCs/>
          <w:color w:val="000000"/>
          <w:sz w:val="24"/>
          <w:szCs w:val="24"/>
        </w:rPr>
      </w:pPr>
    </w:p>
    <w:p w:rsidR="00BF1CFE" w:rsidRPr="00BF1CFE" w:rsidRDefault="00BF1CFE" w:rsidP="00BF1CFE">
      <w:pPr>
        <w:spacing w:after="0" w:line="240" w:lineRule="auto"/>
        <w:ind w:firstLine="709"/>
        <w:jc w:val="both"/>
        <w:rPr>
          <w:rFonts w:ascii="Times New Roman" w:eastAsia="Times New Roman" w:hAnsi="Times New Roman" w:cs="Arial CYR"/>
          <w:bCs/>
          <w:color w:val="000000"/>
          <w:sz w:val="24"/>
          <w:szCs w:val="24"/>
        </w:rPr>
      </w:pPr>
    </w:p>
    <w:p w:rsidR="00BF1CFE" w:rsidRPr="00BF1CFE" w:rsidRDefault="00BF1CFE" w:rsidP="00BF1CFE">
      <w:pPr>
        <w:spacing w:after="0" w:line="240" w:lineRule="auto"/>
        <w:ind w:firstLine="709"/>
        <w:jc w:val="both"/>
        <w:rPr>
          <w:rFonts w:ascii="Times New Roman" w:eastAsia="Times New Roman" w:hAnsi="Times New Roman" w:cs="Arial CYR"/>
          <w:bCs/>
          <w:color w:val="000000"/>
          <w:sz w:val="24"/>
          <w:szCs w:val="24"/>
        </w:rPr>
      </w:pPr>
    </w:p>
    <w:p w:rsidR="00BF1CFE" w:rsidRPr="00BF1CFE" w:rsidRDefault="00BF1CFE" w:rsidP="00BF1CFE">
      <w:pPr>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 xml:space="preserve">     Информация о возможности подключения к сетям инженерно-технического обеспечения размещены на официальном сайте Российской Федерации в сети «Интернет» для размещения информации о проведении торгов (</w:t>
      </w:r>
      <w:hyperlink r:id="rId40" w:history="1">
        <w:r w:rsidRPr="00BF1CFE">
          <w:rPr>
            <w:rFonts w:ascii="Times New Roman" w:eastAsia="Times New Roman" w:hAnsi="Times New Roman" w:cs="Arial CYR"/>
            <w:bCs/>
            <w:color w:val="0000FF"/>
            <w:sz w:val="24"/>
            <w:szCs w:val="24"/>
            <w:u w:val="single"/>
          </w:rPr>
          <w:t>www.torgi.gov.ru</w:t>
        </w:r>
      </w:hyperlink>
      <w:r w:rsidRPr="00BF1CFE">
        <w:rPr>
          <w:rFonts w:ascii="Times New Roman" w:eastAsia="Times New Roman" w:hAnsi="Times New Roman" w:cs="Arial CYR"/>
          <w:bCs/>
          <w:color w:val="000000"/>
          <w:sz w:val="24"/>
          <w:szCs w:val="24"/>
        </w:rPr>
        <w:t xml:space="preserve"> ), на официальном сайте администрации МР «Усть-Куломский» (</w:t>
      </w:r>
      <w:hyperlink r:id="rId41" w:history="1">
        <w:r w:rsidRPr="00BF1CFE">
          <w:rPr>
            <w:rFonts w:ascii="Times New Roman" w:eastAsia="Times New Roman" w:hAnsi="Times New Roman" w:cs="Arial CYR"/>
            <w:bCs/>
            <w:color w:val="0000FF"/>
            <w:sz w:val="24"/>
            <w:szCs w:val="24"/>
            <w:u w:val="single"/>
          </w:rPr>
          <w:t>https://ustkulom-r11.gosweb.gosuslugi.ru/</w:t>
        </w:r>
      </w:hyperlink>
      <w:r w:rsidRPr="00BF1CFE">
        <w:rPr>
          <w:rFonts w:ascii="Times New Roman" w:eastAsia="Times New Roman" w:hAnsi="Times New Roman" w:cs="Arial CYR"/>
          <w:bCs/>
          <w:color w:val="000000"/>
          <w:sz w:val="24"/>
          <w:szCs w:val="24"/>
        </w:rPr>
        <w:t>).</w:t>
      </w:r>
    </w:p>
    <w:p w:rsidR="00BF1CFE" w:rsidRPr="00BF1CFE" w:rsidRDefault="00BF1CFE" w:rsidP="00BF1CFE">
      <w:pPr>
        <w:spacing w:after="0" w:line="240" w:lineRule="auto"/>
        <w:ind w:firstLine="709"/>
        <w:jc w:val="both"/>
        <w:rPr>
          <w:rFonts w:ascii="Times New Roman" w:eastAsia="Times New Roman" w:hAnsi="Times New Roman" w:cs="Arial CYR"/>
          <w:bCs/>
          <w:color w:val="000000"/>
          <w:sz w:val="24"/>
          <w:szCs w:val="24"/>
        </w:rPr>
      </w:pPr>
    </w:p>
    <w:p w:rsidR="00BF1CFE" w:rsidRPr="00BF1CFE" w:rsidRDefault="00BF1CFE" w:rsidP="00BF1CFE">
      <w:pPr>
        <w:spacing w:after="0" w:line="240" w:lineRule="auto"/>
        <w:ind w:firstLine="709"/>
        <w:jc w:val="center"/>
        <w:rPr>
          <w:rFonts w:ascii="Times New Roman" w:eastAsia="Times New Roman" w:hAnsi="Times New Roman" w:cs="Arial CYR"/>
          <w:b/>
          <w:bCs/>
          <w:color w:val="000000"/>
          <w:sz w:val="24"/>
          <w:szCs w:val="24"/>
        </w:rPr>
      </w:pPr>
      <w:r w:rsidRPr="00BF1CFE">
        <w:rPr>
          <w:rFonts w:ascii="Times New Roman" w:eastAsia="Times New Roman" w:hAnsi="Times New Roman" w:cs="Arial CYR"/>
          <w:b/>
          <w:bCs/>
          <w:color w:val="000000"/>
          <w:sz w:val="24"/>
          <w:szCs w:val="24"/>
        </w:rPr>
        <w:t>6. Начальная цена предмета аукциона, «шаг» аукциона, размер задатка</w:t>
      </w:r>
    </w:p>
    <w:p w:rsidR="00BF1CFE" w:rsidRPr="00BF1CFE" w:rsidRDefault="00BF1CFE" w:rsidP="00BF1CFE">
      <w:pPr>
        <w:spacing w:after="0" w:line="240" w:lineRule="auto"/>
        <w:ind w:firstLine="709"/>
        <w:jc w:val="center"/>
        <w:rPr>
          <w:rFonts w:ascii="Times New Roman" w:eastAsia="Times New Roman" w:hAnsi="Times New Roman" w:cs="Arial CYR"/>
          <w:b/>
          <w:bCs/>
          <w:color w:val="000000"/>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2127"/>
        <w:gridCol w:w="1701"/>
        <w:gridCol w:w="1275"/>
        <w:gridCol w:w="1276"/>
        <w:gridCol w:w="992"/>
        <w:gridCol w:w="1276"/>
      </w:tblGrid>
      <w:tr w:rsidR="00BF1CFE" w:rsidRPr="00BF1CFE" w:rsidTr="001E4B2F">
        <w:tc>
          <w:tcPr>
            <w:tcW w:w="675"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lang w:val="en-US"/>
              </w:rPr>
              <w:t>N</w:t>
            </w:r>
            <w:r w:rsidRPr="00BF1CFE">
              <w:rPr>
                <w:rFonts w:ascii="Times New Roman" w:eastAsia="Times New Roman" w:hAnsi="Times New Roman" w:cs="Times New Roman"/>
                <w:szCs w:val="24"/>
              </w:rPr>
              <w:t xml:space="preserve"> лота</w:t>
            </w:r>
          </w:p>
        </w:tc>
        <w:tc>
          <w:tcPr>
            <w:tcW w:w="2127"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Местоположение</w:t>
            </w:r>
          </w:p>
        </w:tc>
        <w:tc>
          <w:tcPr>
            <w:tcW w:w="1701"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Кадастровый номер</w:t>
            </w:r>
          </w:p>
        </w:tc>
        <w:tc>
          <w:tcPr>
            <w:tcW w:w="1275"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Начальная цена предмета аукциона (</w:t>
            </w:r>
            <w:r w:rsidRPr="00BF1CFE">
              <w:rPr>
                <w:rFonts w:ascii="Times New Roman" w:eastAsia="Times New Roman" w:hAnsi="Times New Roman" w:cs="Times New Roman"/>
                <w:sz w:val="20"/>
                <w:szCs w:val="24"/>
              </w:rPr>
              <w:t>10% от кадастровой стоимости, руб</w:t>
            </w:r>
            <w:r w:rsidRPr="00BF1CFE">
              <w:rPr>
                <w:rFonts w:ascii="Times New Roman" w:eastAsia="Times New Roman" w:hAnsi="Times New Roman" w:cs="Times New Roman"/>
                <w:szCs w:val="24"/>
              </w:rPr>
              <w:t>.)</w:t>
            </w:r>
          </w:p>
        </w:tc>
        <w:tc>
          <w:tcPr>
            <w:tcW w:w="1276"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Размер задатка (</w:t>
            </w:r>
            <w:r w:rsidRPr="00BF1CFE">
              <w:rPr>
                <w:rFonts w:ascii="Times New Roman" w:eastAsia="Times New Roman" w:hAnsi="Times New Roman" w:cs="Times New Roman"/>
                <w:sz w:val="20"/>
                <w:szCs w:val="24"/>
              </w:rPr>
              <w:t>20% от начальной цены задатка, руб.)</w:t>
            </w:r>
          </w:p>
        </w:tc>
        <w:tc>
          <w:tcPr>
            <w:tcW w:w="992"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 xml:space="preserve">«Шаг аукциона» </w:t>
            </w:r>
          </w:p>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w:t>
            </w:r>
            <w:r w:rsidRPr="00BF1CFE">
              <w:rPr>
                <w:rFonts w:ascii="Times New Roman" w:eastAsia="Times New Roman" w:hAnsi="Times New Roman" w:cs="Times New Roman"/>
                <w:sz w:val="20"/>
                <w:szCs w:val="24"/>
              </w:rPr>
              <w:t>3% от начальной цены предмета аукциона, руб.)</w:t>
            </w:r>
          </w:p>
        </w:tc>
        <w:tc>
          <w:tcPr>
            <w:tcW w:w="1276" w:type="dxa"/>
            <w:vAlign w:val="center"/>
          </w:tcPr>
          <w:p w:rsidR="00BF1CFE" w:rsidRPr="00BF1CFE" w:rsidRDefault="00BF1CFE" w:rsidP="00BF1CFE">
            <w:pPr>
              <w:tabs>
                <w:tab w:val="left" w:pos="5488"/>
              </w:tabs>
              <w:spacing w:after="0" w:line="240" w:lineRule="auto"/>
              <w:jc w:val="center"/>
              <w:rPr>
                <w:rFonts w:ascii="Times New Roman" w:eastAsia="Times New Roman" w:hAnsi="Times New Roman" w:cs="Times New Roman"/>
                <w:szCs w:val="24"/>
              </w:rPr>
            </w:pPr>
            <w:r w:rsidRPr="00BF1CFE">
              <w:rPr>
                <w:rFonts w:ascii="Times New Roman" w:eastAsia="Times New Roman" w:hAnsi="Times New Roman" w:cs="Times New Roman"/>
                <w:szCs w:val="24"/>
              </w:rPr>
              <w:t>Срок аренды земельного участка</w:t>
            </w:r>
          </w:p>
        </w:tc>
      </w:tr>
      <w:tr w:rsidR="00BF1CFE" w:rsidRPr="00BF1CFE" w:rsidTr="001E4B2F">
        <w:trPr>
          <w:trHeight w:val="2286"/>
        </w:trPr>
        <w:tc>
          <w:tcPr>
            <w:tcW w:w="6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Лот 1</w:t>
            </w:r>
          </w:p>
        </w:tc>
        <w:tc>
          <w:tcPr>
            <w:tcW w:w="212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color w:val="000000"/>
                <w:sz w:val="20"/>
                <w:szCs w:val="20"/>
                <w:shd w:val="clear" w:color="auto" w:fill="FFFFFF"/>
              </w:rPr>
            </w:pPr>
            <w:r w:rsidRPr="00BF1CFE">
              <w:rPr>
                <w:rFonts w:ascii="Times New Roman" w:eastAsia="Times New Roman" w:hAnsi="Times New Roman" w:cs="Times New Roman"/>
                <w:sz w:val="20"/>
                <w:szCs w:val="20"/>
              </w:rPr>
              <w:t>Российская Федерация, Республика Коми, муниципальный район Усть-Куломский, сельское поселение Усть-Кулом, село Усть-Кулом, улица Советская</w:t>
            </w:r>
          </w:p>
        </w:tc>
        <w:tc>
          <w:tcPr>
            <w:tcW w:w="1701"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11:07:4201015:548</w:t>
            </w:r>
          </w:p>
        </w:tc>
        <w:tc>
          <w:tcPr>
            <w:tcW w:w="12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2076,60</w:t>
            </w:r>
          </w:p>
        </w:tc>
        <w:tc>
          <w:tcPr>
            <w:tcW w:w="127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415,32</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bCs/>
                <w:sz w:val="20"/>
                <w:szCs w:val="20"/>
                <w:shd w:val="clear" w:color="auto" w:fill="FFFFFF"/>
              </w:rPr>
              <w:t>62,30</w:t>
            </w:r>
          </w:p>
        </w:tc>
        <w:tc>
          <w:tcPr>
            <w:tcW w:w="127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10 лет</w:t>
            </w:r>
          </w:p>
        </w:tc>
      </w:tr>
      <w:tr w:rsidR="00BF1CFE" w:rsidRPr="00BF1CFE" w:rsidTr="001E4B2F">
        <w:trPr>
          <w:trHeight w:val="2286"/>
        </w:trPr>
        <w:tc>
          <w:tcPr>
            <w:tcW w:w="6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Лот 2</w:t>
            </w:r>
          </w:p>
        </w:tc>
        <w:tc>
          <w:tcPr>
            <w:tcW w:w="212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color w:val="000000"/>
                <w:sz w:val="20"/>
                <w:szCs w:val="20"/>
                <w:shd w:val="clear" w:color="auto" w:fill="FFFFFF"/>
              </w:rPr>
            </w:pPr>
            <w:r w:rsidRPr="00BF1CFE">
              <w:rPr>
                <w:rFonts w:ascii="Times New Roman" w:eastAsia="Times New Roman" w:hAnsi="Times New Roman" w:cs="Times New Roman"/>
                <w:sz w:val="20"/>
                <w:szCs w:val="20"/>
              </w:rPr>
              <w:t>Российская Федерация, Республика Коми, муниципальный район Усть-Куломский, сельское поселение Усть-Нем, с.Усть-Нем, ул.Тимушева</w:t>
            </w:r>
          </w:p>
        </w:tc>
        <w:tc>
          <w:tcPr>
            <w:tcW w:w="1701"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11:07:3001002:265</w:t>
            </w:r>
          </w:p>
        </w:tc>
        <w:tc>
          <w:tcPr>
            <w:tcW w:w="12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2315,40</w:t>
            </w:r>
          </w:p>
        </w:tc>
        <w:tc>
          <w:tcPr>
            <w:tcW w:w="127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463,08</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bCs/>
                <w:sz w:val="20"/>
                <w:szCs w:val="20"/>
                <w:shd w:val="clear" w:color="auto" w:fill="FFFFFF"/>
              </w:rPr>
              <w:t>69,46</w:t>
            </w:r>
          </w:p>
        </w:tc>
        <w:tc>
          <w:tcPr>
            <w:tcW w:w="127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bCs/>
                <w:sz w:val="20"/>
                <w:szCs w:val="20"/>
                <w:shd w:val="clear" w:color="auto" w:fill="FFFFFF"/>
              </w:rPr>
              <w:t>10 лет</w:t>
            </w:r>
          </w:p>
        </w:tc>
      </w:tr>
      <w:tr w:rsidR="00BF1CFE" w:rsidRPr="00BF1CFE" w:rsidTr="001E4B2F">
        <w:trPr>
          <w:trHeight w:val="2286"/>
        </w:trPr>
        <w:tc>
          <w:tcPr>
            <w:tcW w:w="6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lastRenderedPageBreak/>
              <w:t>Лот 3</w:t>
            </w:r>
          </w:p>
        </w:tc>
        <w:tc>
          <w:tcPr>
            <w:tcW w:w="212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Российская Федерация, Республика Коми, муниципальный район Усть-Куломский, сельское поселение Усть-Кулом, село Усть-Кулом, улица Набережная</w:t>
            </w:r>
          </w:p>
        </w:tc>
        <w:tc>
          <w:tcPr>
            <w:tcW w:w="1701"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11:07:4201008:369</w:t>
            </w:r>
          </w:p>
        </w:tc>
        <w:tc>
          <w:tcPr>
            <w:tcW w:w="12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4315,92</w:t>
            </w:r>
          </w:p>
        </w:tc>
        <w:tc>
          <w:tcPr>
            <w:tcW w:w="127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863,18</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bCs/>
                <w:sz w:val="20"/>
                <w:szCs w:val="20"/>
                <w:shd w:val="clear" w:color="auto" w:fill="FFFFFF"/>
              </w:rPr>
              <w:t>129,48</w:t>
            </w:r>
          </w:p>
        </w:tc>
        <w:tc>
          <w:tcPr>
            <w:tcW w:w="127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bCs/>
                <w:sz w:val="20"/>
                <w:szCs w:val="20"/>
                <w:shd w:val="clear" w:color="auto" w:fill="FFFFFF"/>
              </w:rPr>
              <w:t>10 лет</w:t>
            </w:r>
          </w:p>
        </w:tc>
      </w:tr>
      <w:tr w:rsidR="00BF1CFE" w:rsidRPr="00BF1CFE" w:rsidTr="001E4B2F">
        <w:trPr>
          <w:trHeight w:val="2286"/>
        </w:trPr>
        <w:tc>
          <w:tcPr>
            <w:tcW w:w="6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Лот 4</w:t>
            </w:r>
          </w:p>
        </w:tc>
        <w:tc>
          <w:tcPr>
            <w:tcW w:w="212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Республика Коми, Усть-Куломский район, п.Зимстан</w:t>
            </w:r>
          </w:p>
        </w:tc>
        <w:tc>
          <w:tcPr>
            <w:tcW w:w="1701"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11:07:6001011:7</w:t>
            </w:r>
          </w:p>
        </w:tc>
        <w:tc>
          <w:tcPr>
            <w:tcW w:w="12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11625,60</w:t>
            </w:r>
          </w:p>
        </w:tc>
        <w:tc>
          <w:tcPr>
            <w:tcW w:w="127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2325,12</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bCs/>
                <w:sz w:val="20"/>
                <w:szCs w:val="20"/>
                <w:shd w:val="clear" w:color="auto" w:fill="FFFFFF"/>
              </w:rPr>
              <w:t>348,77</w:t>
            </w:r>
          </w:p>
        </w:tc>
        <w:tc>
          <w:tcPr>
            <w:tcW w:w="127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bCs/>
                <w:sz w:val="20"/>
                <w:szCs w:val="20"/>
                <w:shd w:val="clear" w:color="auto" w:fill="FFFFFF"/>
              </w:rPr>
              <w:t>10 лет</w:t>
            </w:r>
          </w:p>
        </w:tc>
      </w:tr>
      <w:tr w:rsidR="00BF1CFE" w:rsidRPr="00BF1CFE" w:rsidTr="001E4B2F">
        <w:trPr>
          <w:trHeight w:val="2286"/>
        </w:trPr>
        <w:tc>
          <w:tcPr>
            <w:tcW w:w="6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Лот 5</w:t>
            </w:r>
          </w:p>
        </w:tc>
        <w:tc>
          <w:tcPr>
            <w:tcW w:w="2127"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Российская Федерация, Республика Коми, муниципальный район Усть-Куломский</w:t>
            </w:r>
          </w:p>
        </w:tc>
        <w:tc>
          <w:tcPr>
            <w:tcW w:w="1701"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11:07:1301002:259</w:t>
            </w:r>
          </w:p>
        </w:tc>
        <w:tc>
          <w:tcPr>
            <w:tcW w:w="12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5595,00</w:t>
            </w:r>
          </w:p>
        </w:tc>
        <w:tc>
          <w:tcPr>
            <w:tcW w:w="127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1119,00</w:t>
            </w:r>
          </w:p>
        </w:tc>
        <w:tc>
          <w:tcPr>
            <w:tcW w:w="99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bCs/>
                <w:sz w:val="20"/>
                <w:szCs w:val="20"/>
                <w:shd w:val="clear" w:color="auto" w:fill="FFFFFF"/>
              </w:rPr>
              <w:t>167,85</w:t>
            </w:r>
          </w:p>
        </w:tc>
        <w:tc>
          <w:tcPr>
            <w:tcW w:w="127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bCs/>
                <w:sz w:val="20"/>
                <w:szCs w:val="20"/>
                <w:shd w:val="clear" w:color="auto" w:fill="FFFFFF"/>
              </w:rPr>
              <w:t>10 лет</w:t>
            </w:r>
          </w:p>
        </w:tc>
      </w:tr>
    </w:tbl>
    <w:p w:rsidR="00BF1CFE" w:rsidRPr="00BF1CFE" w:rsidRDefault="00BF1CFE" w:rsidP="00BF1CFE">
      <w:pPr>
        <w:spacing w:after="0" w:line="240" w:lineRule="auto"/>
        <w:ind w:firstLine="709"/>
        <w:jc w:val="both"/>
        <w:rPr>
          <w:rFonts w:ascii="Times New Roman" w:eastAsia="Times New Roman" w:hAnsi="Times New Roman" w:cs="Arial CYR"/>
          <w:bCs/>
          <w:color w:val="000000"/>
          <w:sz w:val="24"/>
          <w:szCs w:val="24"/>
        </w:rPr>
      </w:pPr>
    </w:p>
    <w:p w:rsidR="00BF1CFE" w:rsidRPr="00BF1CFE" w:rsidRDefault="00BF1CFE" w:rsidP="00BF1CFE">
      <w:pPr>
        <w:spacing w:after="0" w:line="240" w:lineRule="auto"/>
        <w:ind w:firstLine="709"/>
        <w:jc w:val="both"/>
        <w:rPr>
          <w:rFonts w:ascii="Times New Roman" w:eastAsia="Times New Roman" w:hAnsi="Times New Roman" w:cs="Arial CYR"/>
          <w:b/>
          <w:bCs/>
          <w:color w:val="000000"/>
          <w:sz w:val="24"/>
          <w:szCs w:val="24"/>
        </w:rPr>
      </w:pPr>
      <w:r w:rsidRPr="00BF1CFE">
        <w:rPr>
          <w:rFonts w:ascii="Times New Roman" w:eastAsia="Times New Roman" w:hAnsi="Times New Roman" w:cs="Arial CYR"/>
          <w:bCs/>
          <w:color w:val="000000"/>
          <w:sz w:val="24"/>
          <w:szCs w:val="24"/>
        </w:rPr>
        <w:t xml:space="preserve">7. </w:t>
      </w:r>
      <w:r w:rsidRPr="00BF1CFE">
        <w:rPr>
          <w:rFonts w:ascii="Times New Roman" w:eastAsia="Times New Roman" w:hAnsi="Times New Roman" w:cs="Arial CYR"/>
          <w:b/>
          <w:bCs/>
          <w:color w:val="000000"/>
          <w:sz w:val="24"/>
          <w:szCs w:val="24"/>
        </w:rPr>
        <w:t>Порядок регистрации на электронной площадке и подачи заявки на участие в аукционе в электронной форме.</w:t>
      </w:r>
    </w:p>
    <w:p w:rsidR="00BF1CFE" w:rsidRPr="00BF1CFE" w:rsidRDefault="00BF1CFE" w:rsidP="00BF1CFE">
      <w:pPr>
        <w:spacing w:after="0" w:line="240" w:lineRule="auto"/>
        <w:ind w:firstLine="709"/>
        <w:jc w:val="both"/>
        <w:rPr>
          <w:rFonts w:ascii="Times New Roman" w:eastAsia="Times New Roman" w:hAnsi="Times New Roman" w:cs="Arial CYR"/>
          <w:bCs/>
          <w:color w:val="000000"/>
          <w:sz w:val="24"/>
          <w:szCs w:val="24"/>
        </w:rPr>
      </w:pP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Регистрация на электронной площадке проводится в соответствии с Регламентом электронной площадки без взимания платы.</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 xml:space="preserve">Подача заявки на участие осуществляется только посредством интерфейса универсальной торговой платформы </w:t>
      </w:r>
      <w:r w:rsidRPr="00BF1CFE">
        <w:rPr>
          <w:rFonts w:ascii="Times New Roman" w:eastAsia="Calibri" w:hAnsi="Times New Roman" w:cs="Times New Roman"/>
          <w:color w:val="000000"/>
          <w:sz w:val="24"/>
          <w:szCs w:val="24"/>
        </w:rPr>
        <w:t xml:space="preserve">АО «Сбербанк-АСТ»  </w:t>
      </w:r>
      <w:r w:rsidRPr="00BF1CFE">
        <w:rPr>
          <w:rFonts w:ascii="Times New Roman" w:eastAsia="Times New Roman" w:hAnsi="Times New Roman" w:cs="Arial CYR"/>
          <w:bCs/>
          <w:color w:val="000000"/>
          <w:sz w:val="24"/>
          <w:szCs w:val="24"/>
        </w:rPr>
        <w:t>торговой секции «</w:t>
      </w:r>
      <w:r w:rsidRPr="00BF1CFE">
        <w:rPr>
          <w:rFonts w:ascii="Times New Roman" w:eastAsia="Times New Roman" w:hAnsi="Times New Roman" w:cs="Times New Roman"/>
          <w:sz w:val="24"/>
          <w:szCs w:val="24"/>
        </w:rPr>
        <w:t>Приватизация, аренда и продажа прав</w:t>
      </w:r>
      <w:r w:rsidRPr="00BF1CFE">
        <w:rPr>
          <w:rFonts w:ascii="Times New Roman" w:eastAsia="Times New Roman" w:hAnsi="Times New Roman" w:cs="Arial CYR"/>
          <w:bCs/>
          <w:color w:val="000000"/>
          <w:sz w:val="24"/>
          <w:szCs w:val="24"/>
        </w:rPr>
        <w:t xml:space="preserve">» из личного кабинета претендента </w:t>
      </w:r>
      <w:r w:rsidRPr="00BF1CFE">
        <w:rPr>
          <w:rFonts w:ascii="Times New Roman" w:eastAsia="Times New Roman" w:hAnsi="Times New Roman" w:cs="Times New Roman"/>
          <w:sz w:val="24"/>
          <w:szCs w:val="24"/>
        </w:rPr>
        <w:t xml:space="preserve">(образец заявки приведен в </w:t>
      </w:r>
      <w:r w:rsidRPr="00BF1CFE">
        <w:rPr>
          <w:rFonts w:ascii="Times New Roman" w:eastAsia="Times New Roman" w:hAnsi="Times New Roman" w:cs="Times New Roman"/>
          <w:color w:val="FF0000"/>
          <w:sz w:val="24"/>
          <w:szCs w:val="24"/>
        </w:rPr>
        <w:t>Приложении № 1</w:t>
      </w:r>
      <w:r w:rsidRPr="00BF1CFE">
        <w:rPr>
          <w:rFonts w:ascii="Times New Roman" w:eastAsia="Times New Roman" w:hAnsi="Times New Roman" w:cs="Times New Roman"/>
          <w:sz w:val="24"/>
          <w:szCs w:val="24"/>
        </w:rPr>
        <w:t xml:space="preserve"> к настоящему информационному извещению)</w:t>
      </w:r>
      <w:r w:rsidRPr="00BF1CFE">
        <w:rPr>
          <w:rFonts w:ascii="Times New Roman" w:eastAsia="Times New Roman" w:hAnsi="Times New Roman" w:cs="Arial CYR"/>
          <w:bCs/>
          <w:color w:val="000000"/>
          <w:sz w:val="24"/>
          <w:szCs w:val="24"/>
        </w:rPr>
        <w:t>.Сертификаты электронной подписи можно получить в Авторизованных удостоверяющих центрах. </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u w:val="single"/>
        </w:rPr>
      </w:pPr>
      <w:r w:rsidRPr="00BF1CFE">
        <w:rPr>
          <w:rFonts w:ascii="Times New Roman" w:eastAsia="Times New Roman" w:hAnsi="Times New Roman" w:cs="Arial CYR"/>
          <w:bCs/>
          <w:color w:val="000000"/>
          <w:sz w:val="24"/>
          <w:szCs w:val="24"/>
        </w:rPr>
        <w:t xml:space="preserve">Инструкция для участника торгов по работе в торговой секции «Приватизация, аренда и продажа прав» универсальной торговой платформы АО «Сбербанк-АСТ»размещена по адресу: </w:t>
      </w:r>
      <w:hyperlink r:id="rId42" w:history="1">
        <w:r w:rsidRPr="00BF1CFE">
          <w:rPr>
            <w:rFonts w:ascii="Times New Roman" w:eastAsia="Times New Roman" w:hAnsi="Times New Roman" w:cs="Times New Roman"/>
            <w:color w:val="0000FF"/>
            <w:sz w:val="24"/>
            <w:szCs w:val="24"/>
            <w:u w:val="single"/>
          </w:rPr>
          <w:t>https://utp.sberbank-ast.ru/AP/Notice/652/Instructions</w:t>
        </w:r>
      </w:hyperlink>
      <w:r w:rsidRPr="00BF1CFE">
        <w:rPr>
          <w:rFonts w:ascii="Times New Roman" w:eastAsia="Times New Roman" w:hAnsi="Times New Roman" w:cs="Times New Roman"/>
          <w:sz w:val="24"/>
          <w:szCs w:val="24"/>
        </w:rPr>
        <w:t xml:space="preserve">. </w:t>
      </w:r>
    </w:p>
    <w:p w:rsidR="00BF1CFE" w:rsidRPr="00BF1CFE" w:rsidRDefault="00BF1CFE" w:rsidP="00BF1CFE">
      <w:pPr>
        <w:widowControl w:val="0"/>
        <w:spacing w:after="0" w:line="240" w:lineRule="auto"/>
        <w:ind w:firstLine="709"/>
        <w:jc w:val="both"/>
        <w:rPr>
          <w:rFonts w:ascii="Times New Roman" w:eastAsia="Times New Roman" w:hAnsi="Times New Roman" w:cs="Arial CYR"/>
          <w:b/>
          <w:bCs/>
          <w:color w:val="000000"/>
          <w:sz w:val="24"/>
          <w:szCs w:val="24"/>
        </w:rPr>
      </w:pPr>
    </w:p>
    <w:p w:rsidR="00BF1CFE" w:rsidRPr="00BF1CFE" w:rsidRDefault="00BF1CFE" w:rsidP="00BF1CFE">
      <w:pPr>
        <w:widowControl w:val="0"/>
        <w:spacing w:after="0" w:line="240" w:lineRule="auto"/>
        <w:ind w:firstLine="709"/>
        <w:jc w:val="both"/>
        <w:rPr>
          <w:rFonts w:ascii="Times New Roman" w:eastAsia="Times New Roman" w:hAnsi="Times New Roman" w:cs="Arial CYR"/>
          <w:b/>
          <w:bCs/>
          <w:color w:val="000000"/>
          <w:sz w:val="24"/>
          <w:szCs w:val="24"/>
        </w:rPr>
      </w:pPr>
      <w:r w:rsidRPr="00BF1CFE">
        <w:rPr>
          <w:rFonts w:ascii="Times New Roman" w:eastAsia="Times New Roman" w:hAnsi="Times New Roman" w:cs="Arial CYR"/>
          <w:b/>
          <w:bCs/>
          <w:color w:val="000000"/>
          <w:sz w:val="24"/>
          <w:szCs w:val="24"/>
        </w:rPr>
        <w:t>Заявки подаются, начиная с даты и времени начала приема заявок до даты и времени окончания приема заявок, указанных в настоящем информационном сообщении.</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Заявки подаются и принимаются одновременно с полным комплектом требуемых для участия в аукционе в электронной форме документов.</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Каждой заявке присваивается номер с указанием даты и времени приема.</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lastRenderedPageBreak/>
        <w:t>2) копии документов, удостоверяющих личность заявителя (все листы);</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4)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BF1CFE" w:rsidRPr="00BF1CFE" w:rsidRDefault="00BF1CFE" w:rsidP="00BF1CFE">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1CFE">
        <w:rPr>
          <w:rFonts w:ascii="Arial" w:eastAsia="Times New Roman" w:hAnsi="Arial" w:cs="Arial CYR"/>
          <w:bCs/>
          <w:color w:val="000000"/>
          <w:sz w:val="20"/>
          <w:szCs w:val="20"/>
        </w:rPr>
        <w:t xml:space="preserve">5) </w:t>
      </w:r>
      <w:r w:rsidRPr="00BF1CFE">
        <w:rPr>
          <w:rFonts w:ascii="Times New Roman" w:eastAsia="Times New Roman" w:hAnsi="Times New Roman" w:cs="Times New Roman"/>
          <w:sz w:val="24"/>
          <w:szCs w:val="24"/>
        </w:rPr>
        <w:t>документ, подтверждающий внесение задатка*</w:t>
      </w:r>
    </w:p>
    <w:p w:rsidR="00BF1CFE" w:rsidRPr="00BF1CFE" w:rsidRDefault="00BF1CFE" w:rsidP="00BF1CFE">
      <w:pPr>
        <w:tabs>
          <w:tab w:val="left" w:pos="0"/>
        </w:tabs>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F1CFE">
        <w:rPr>
          <w:rFonts w:ascii="Times New Roman" w:eastAsia="Times New Roman" w:hAnsi="Times New Roman" w:cs="Times New Roman"/>
          <w:i/>
          <w:sz w:val="24"/>
          <w:szCs w:val="24"/>
        </w:rPr>
        <w:t>* при подаче Заявителем Заявки в соответствии с Регламентом и Инструкциями торговой площадки, информация о внесении Заявителем задатка формируется Оператором электронной площадки. В день рассмотрения заявок для установления факта поступления задатка Организатор аукциона выгружает информацию с торговой площадки.</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а также документ, удостоверяющий личность представителя заявителя (все листы).</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 xml:space="preserve">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 xml:space="preserve">Соблюдение Претендентом указанных требований означает, что заявка и документы, представляемые  одновременно с заявкой, поданы от имени Претендента. </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Указанные документы в части их оформления и содержания должны соответствовать требованиям законодательства Российской Федерации.</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
          <w:bCs/>
          <w:color w:val="000000"/>
          <w:sz w:val="24"/>
          <w:szCs w:val="24"/>
        </w:rPr>
        <w:t>Не подлежат рассмотрению документы</w:t>
      </w:r>
      <w:r w:rsidRPr="00BF1CFE">
        <w:rPr>
          <w:rFonts w:ascii="Times New Roman" w:eastAsia="Times New Roman" w:hAnsi="Times New Roman" w:cs="Arial CYR"/>
          <w:bCs/>
          <w:color w:val="000000"/>
          <w:sz w:val="24"/>
          <w:szCs w:val="24"/>
        </w:rPr>
        <w:t>, исполненные карандашом, имеющие подчистки, приписки, иные не оговоренные в них исправления. Исправления, внесенные при необходимости, должны быть заверены подписью  должностного лица и проставлением печати юридического лица (при наличии печати), их совершивших. Если документ оформлен нотариально, соответствующие исправления должны быть также подтверждены нотариусом.</w:t>
      </w:r>
    </w:p>
    <w:p w:rsidR="00BF1CFE" w:rsidRPr="00BF1CFE" w:rsidRDefault="00BF1CFE" w:rsidP="00BF1CFE">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 xml:space="preserve">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w:t>
      </w:r>
    </w:p>
    <w:p w:rsidR="00BF1CFE" w:rsidRPr="00BF1CFE" w:rsidRDefault="00BF1CFE" w:rsidP="00BF1CFE">
      <w:pPr>
        <w:tabs>
          <w:tab w:val="left" w:pos="540"/>
        </w:tabs>
        <w:spacing w:after="0" w:line="240" w:lineRule="auto"/>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ab/>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BF1CFE" w:rsidRPr="00BF1CFE" w:rsidRDefault="00BF1CFE" w:rsidP="00BF1CFE">
      <w:pPr>
        <w:tabs>
          <w:tab w:val="left" w:pos="540"/>
        </w:tabs>
        <w:spacing w:after="0" w:line="240" w:lineRule="auto"/>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lastRenderedPageBreak/>
        <w:tab/>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BF1CFE" w:rsidRPr="00BF1CFE" w:rsidRDefault="00BF1CFE" w:rsidP="00BF1CFE">
      <w:pPr>
        <w:tabs>
          <w:tab w:val="left" w:pos="540"/>
        </w:tabs>
        <w:spacing w:after="0" w:line="240" w:lineRule="auto"/>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ab/>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BF1CFE" w:rsidRPr="00BF1CFE" w:rsidRDefault="00BF1CFE" w:rsidP="00BF1CFE">
      <w:pPr>
        <w:tabs>
          <w:tab w:val="left" w:pos="540"/>
        </w:tabs>
        <w:spacing w:after="0" w:line="240" w:lineRule="auto"/>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BF1CFE" w:rsidRPr="00BF1CFE" w:rsidRDefault="00BF1CFE" w:rsidP="00BF1CFE">
      <w:pPr>
        <w:tabs>
          <w:tab w:val="left" w:pos="540"/>
        </w:tabs>
        <w:spacing w:after="0" w:line="240" w:lineRule="auto"/>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Если в соответствии с федеральными законами, принимаемыми в соответствии  с ними нормативными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и заверенному печатью.</w:t>
      </w:r>
    </w:p>
    <w:p w:rsidR="00BF1CFE" w:rsidRPr="00BF1CFE" w:rsidRDefault="00BF1CFE" w:rsidP="00BF1CFE">
      <w:pPr>
        <w:tabs>
          <w:tab w:val="left" w:pos="540"/>
        </w:tabs>
        <w:spacing w:after="0" w:line="240" w:lineRule="auto"/>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p>
    <w:p w:rsidR="00BF1CFE" w:rsidRPr="00BF1CFE" w:rsidRDefault="00BF1CFE" w:rsidP="00BF1CFE">
      <w:pPr>
        <w:tabs>
          <w:tab w:val="left" w:pos="0"/>
        </w:tabs>
        <w:autoSpaceDE w:val="0"/>
        <w:autoSpaceDN w:val="0"/>
        <w:adjustRightInd w:val="0"/>
        <w:spacing w:after="0" w:line="240" w:lineRule="auto"/>
        <w:jc w:val="center"/>
        <w:rPr>
          <w:rFonts w:ascii="Times New Roman" w:eastAsia="Times New Roman" w:hAnsi="Times New Roman" w:cs="Times New Roman"/>
          <w:b/>
          <w:spacing w:val="-3"/>
          <w:sz w:val="24"/>
          <w:szCs w:val="24"/>
        </w:rPr>
      </w:pPr>
      <w:r w:rsidRPr="00BF1CFE">
        <w:rPr>
          <w:rFonts w:ascii="Times New Roman" w:eastAsia="Times New Roman" w:hAnsi="Times New Roman" w:cs="Times New Roman"/>
          <w:b/>
          <w:bCs/>
          <w:color w:val="000000"/>
          <w:sz w:val="24"/>
          <w:szCs w:val="24"/>
        </w:rPr>
        <w:t>8</w:t>
      </w:r>
      <w:r w:rsidRPr="00BF1CFE">
        <w:rPr>
          <w:rFonts w:ascii="Times New Roman" w:eastAsia="Times New Roman" w:hAnsi="Times New Roman" w:cs="Times New Roman"/>
          <w:bCs/>
          <w:color w:val="000000"/>
          <w:sz w:val="24"/>
          <w:szCs w:val="24"/>
        </w:rPr>
        <w:t xml:space="preserve">. </w:t>
      </w:r>
      <w:r w:rsidRPr="00BF1CFE">
        <w:rPr>
          <w:rFonts w:ascii="Times New Roman" w:eastAsia="Times New Roman" w:hAnsi="Times New Roman" w:cs="Times New Roman"/>
          <w:b/>
          <w:spacing w:val="-3"/>
          <w:sz w:val="24"/>
          <w:szCs w:val="24"/>
        </w:rPr>
        <w:t xml:space="preserve">Порядок внесения и возврата задатка на участие в аукционе, </w:t>
      </w:r>
    </w:p>
    <w:p w:rsidR="00BF1CFE" w:rsidRPr="00BF1CFE" w:rsidRDefault="00BF1CFE" w:rsidP="00BF1CFE">
      <w:pPr>
        <w:tabs>
          <w:tab w:val="left" w:pos="0"/>
        </w:tabs>
        <w:autoSpaceDE w:val="0"/>
        <w:autoSpaceDN w:val="0"/>
        <w:adjustRightInd w:val="0"/>
        <w:spacing w:after="0" w:line="240" w:lineRule="auto"/>
        <w:ind w:firstLine="709"/>
        <w:jc w:val="center"/>
        <w:rPr>
          <w:rFonts w:ascii="Times New Roman" w:eastAsia="Times New Roman" w:hAnsi="Times New Roman" w:cs="Times New Roman"/>
          <w:b/>
          <w:spacing w:val="-3"/>
          <w:sz w:val="24"/>
          <w:szCs w:val="24"/>
        </w:rPr>
      </w:pPr>
      <w:r w:rsidRPr="00BF1CFE">
        <w:rPr>
          <w:rFonts w:ascii="Times New Roman" w:eastAsia="Times New Roman" w:hAnsi="Times New Roman" w:cs="Times New Roman"/>
          <w:b/>
          <w:spacing w:val="-3"/>
          <w:sz w:val="24"/>
          <w:szCs w:val="24"/>
        </w:rPr>
        <w:t>реквизиты счета для внесения задатка</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Cs/>
          <w:color w:val="000000"/>
          <w:sz w:val="24"/>
          <w:szCs w:val="24"/>
        </w:rPr>
      </w:pP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Настоящее информационное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на счет является с акцептом такой оферты, после чего договор о задатке считается заключенным в установленном порядке.</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Задаток должен быть внесен в необходимом размере и должен поступить не позднее даты и времени окончания приема заявок, путем перечисления денежных средств на счет Оператора электронной площадки.</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p>
    <w:p w:rsidR="00BF1CFE" w:rsidRPr="00BF1CFE" w:rsidRDefault="00BF1CFE" w:rsidP="00BF1CFE">
      <w:pPr>
        <w:tabs>
          <w:tab w:val="left" w:pos="540"/>
        </w:tabs>
        <w:spacing w:after="0" w:line="240" w:lineRule="auto"/>
        <w:jc w:val="both"/>
        <w:outlineLvl w:val="0"/>
        <w:rPr>
          <w:rFonts w:ascii="Times New Roman" w:eastAsia="Calibri" w:hAnsi="Times New Roman" w:cs="Times New Roman"/>
          <w:b/>
          <w:bCs/>
          <w:sz w:val="24"/>
          <w:szCs w:val="24"/>
          <w:u w:val="single"/>
        </w:rPr>
      </w:pPr>
      <w:r w:rsidRPr="00BF1CFE">
        <w:rPr>
          <w:rFonts w:ascii="Times New Roman" w:eastAsia="Calibri" w:hAnsi="Times New Roman" w:cs="Times New Roman"/>
          <w:b/>
          <w:bCs/>
          <w:sz w:val="24"/>
          <w:szCs w:val="24"/>
          <w:u w:val="single"/>
        </w:rPr>
        <w:t xml:space="preserve">Банковские реквизиты счета для перечисления задатка: </w:t>
      </w:r>
    </w:p>
    <w:p w:rsidR="00BF1CFE" w:rsidRPr="00BF1CFE" w:rsidRDefault="00BF1CFE" w:rsidP="00BF1CFE">
      <w:pPr>
        <w:tabs>
          <w:tab w:val="left" w:pos="540"/>
        </w:tabs>
        <w:spacing w:after="0" w:line="240" w:lineRule="auto"/>
        <w:ind w:firstLine="709"/>
        <w:jc w:val="both"/>
        <w:outlineLvl w:val="0"/>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Получатель:</w:t>
      </w:r>
      <w:r w:rsidRPr="00BF1CFE">
        <w:rPr>
          <w:rFonts w:ascii="Times New Roman" w:eastAsia="Times New Roman" w:hAnsi="Times New Roman" w:cs="Times New Roman"/>
          <w:sz w:val="24"/>
          <w:szCs w:val="24"/>
        </w:rPr>
        <w:t xml:space="preserve">АО "Сбербанк-АСТ" </w:t>
      </w:r>
      <w:r w:rsidRPr="00BF1CFE">
        <w:rPr>
          <w:rFonts w:ascii="Times New Roman" w:eastAsia="Times New Roman" w:hAnsi="Times New Roman" w:cs="Times New Roman"/>
          <w:b/>
          <w:sz w:val="24"/>
          <w:szCs w:val="24"/>
        </w:rPr>
        <w:t xml:space="preserve">Наименование банка: ПАО «Сбербанк России» г. МОСКВА Расчетный счёт (казначейский счет): </w:t>
      </w:r>
      <w:r w:rsidRPr="00BF1CFE">
        <w:rPr>
          <w:rFonts w:ascii="Times New Roman" w:eastAsia="Times New Roman" w:hAnsi="Times New Roman" w:cs="Times New Roman"/>
          <w:sz w:val="24"/>
          <w:szCs w:val="24"/>
        </w:rPr>
        <w:t>40702810300020038047</w:t>
      </w:r>
      <w:r w:rsidRPr="00BF1CFE">
        <w:rPr>
          <w:rFonts w:ascii="Times New Roman" w:eastAsia="Times New Roman" w:hAnsi="Times New Roman" w:cs="Times New Roman"/>
          <w:b/>
          <w:sz w:val="24"/>
          <w:szCs w:val="24"/>
        </w:rPr>
        <w:t xml:space="preserve"> Корр. Счёт (ЕКС):</w:t>
      </w:r>
      <w:r w:rsidRPr="00BF1CFE">
        <w:rPr>
          <w:rFonts w:ascii="Times New Roman" w:eastAsia="Times New Roman" w:hAnsi="Times New Roman" w:cs="Times New Roman"/>
          <w:sz w:val="24"/>
          <w:szCs w:val="24"/>
        </w:rPr>
        <w:t xml:space="preserve"> 30101810400000000225</w:t>
      </w:r>
      <w:r w:rsidRPr="00BF1CFE">
        <w:rPr>
          <w:rFonts w:ascii="Times New Roman" w:eastAsia="Times New Roman" w:hAnsi="Times New Roman" w:cs="Times New Roman"/>
          <w:b/>
          <w:sz w:val="24"/>
          <w:szCs w:val="24"/>
        </w:rPr>
        <w:t xml:space="preserve"> БИК:</w:t>
      </w:r>
      <w:r w:rsidRPr="00BF1CFE">
        <w:rPr>
          <w:rFonts w:ascii="Times New Roman" w:eastAsia="Times New Roman" w:hAnsi="Times New Roman" w:cs="Times New Roman"/>
          <w:sz w:val="24"/>
          <w:szCs w:val="24"/>
        </w:rPr>
        <w:t xml:space="preserve"> 044525225</w:t>
      </w:r>
      <w:r w:rsidRPr="00BF1CFE">
        <w:rPr>
          <w:rFonts w:ascii="Times New Roman" w:eastAsia="Times New Roman" w:hAnsi="Times New Roman" w:cs="Times New Roman"/>
          <w:b/>
          <w:sz w:val="24"/>
          <w:szCs w:val="24"/>
        </w:rPr>
        <w:t xml:space="preserve"> ИНН:</w:t>
      </w:r>
      <w:r w:rsidRPr="00BF1CFE">
        <w:rPr>
          <w:rFonts w:ascii="Times New Roman" w:eastAsia="Times New Roman" w:hAnsi="Times New Roman" w:cs="Times New Roman"/>
          <w:sz w:val="24"/>
          <w:szCs w:val="24"/>
        </w:rPr>
        <w:t xml:space="preserve"> 7707308480</w:t>
      </w:r>
      <w:r w:rsidRPr="00BF1CFE">
        <w:rPr>
          <w:rFonts w:ascii="Times New Roman" w:eastAsia="Times New Roman" w:hAnsi="Times New Roman" w:cs="Times New Roman"/>
          <w:b/>
          <w:sz w:val="24"/>
          <w:szCs w:val="24"/>
        </w:rPr>
        <w:t xml:space="preserve"> КПП:</w:t>
      </w:r>
      <w:r w:rsidRPr="00BF1CFE">
        <w:rPr>
          <w:rFonts w:ascii="Times New Roman" w:eastAsia="Times New Roman" w:hAnsi="Times New Roman" w:cs="Times New Roman"/>
          <w:sz w:val="24"/>
          <w:szCs w:val="24"/>
        </w:rPr>
        <w:t xml:space="preserve"> 770401001</w:t>
      </w:r>
    </w:p>
    <w:p w:rsidR="00BF1CFE" w:rsidRPr="00BF1CFE" w:rsidRDefault="00BF1CFE" w:rsidP="00BF1CFE">
      <w:pPr>
        <w:tabs>
          <w:tab w:val="left" w:pos="540"/>
        </w:tabs>
        <w:spacing w:after="0" w:line="240" w:lineRule="auto"/>
        <w:ind w:firstLine="709"/>
        <w:jc w:val="both"/>
        <w:outlineLvl w:val="0"/>
        <w:rPr>
          <w:rFonts w:ascii="Times New Roman" w:eastAsia="Times New Roman" w:hAnsi="Times New Roman" w:cs="Times New Roman"/>
          <w:sz w:val="24"/>
          <w:szCs w:val="24"/>
        </w:rPr>
      </w:pPr>
      <w:r w:rsidRPr="00BF1CFE">
        <w:rPr>
          <w:rFonts w:ascii="Times New Roman" w:eastAsia="Times New Roman" w:hAnsi="Times New Roman" w:cs="Times New Roman"/>
          <w:b/>
          <w:sz w:val="24"/>
          <w:szCs w:val="24"/>
        </w:rPr>
        <w:t xml:space="preserve">Назначение платежа: </w:t>
      </w:r>
      <w:r w:rsidRPr="00BF1CFE">
        <w:rPr>
          <w:rFonts w:ascii="Times New Roman" w:eastAsia="Times New Roman" w:hAnsi="Times New Roman" w:cs="Times New Roman"/>
          <w:sz w:val="24"/>
          <w:szCs w:val="24"/>
        </w:rPr>
        <w:t xml:space="preserve">Задаток за участие в аукционе за земельный участок, с кадастровым номером: 11:07: …. ________________. </w:t>
      </w:r>
    </w:p>
    <w:p w:rsidR="00BF1CFE" w:rsidRPr="00BF1CFE" w:rsidRDefault="00BF1CFE" w:rsidP="00BF1CFE">
      <w:pPr>
        <w:tabs>
          <w:tab w:val="left" w:pos="540"/>
        </w:tabs>
        <w:spacing w:after="0" w:line="240" w:lineRule="auto"/>
        <w:ind w:firstLine="709"/>
        <w:jc w:val="both"/>
        <w:outlineLvl w:val="0"/>
        <w:rPr>
          <w:rFonts w:ascii="Times New Roman" w:eastAsia="Times New Roman" w:hAnsi="Times New Roman" w:cs="Times New Roman"/>
          <w:b/>
          <w:i/>
          <w:sz w:val="24"/>
          <w:szCs w:val="24"/>
        </w:rPr>
      </w:pPr>
    </w:p>
    <w:p w:rsidR="00BF1CFE" w:rsidRPr="00BF1CFE" w:rsidRDefault="00BF1CFE" w:rsidP="00BF1CFE">
      <w:pPr>
        <w:tabs>
          <w:tab w:val="left" w:pos="540"/>
        </w:tabs>
        <w:spacing w:after="0" w:line="240" w:lineRule="auto"/>
        <w:ind w:firstLine="709"/>
        <w:jc w:val="both"/>
        <w:outlineLvl w:val="0"/>
        <w:rPr>
          <w:rFonts w:ascii="Times New Roman" w:eastAsia="Times New Roman" w:hAnsi="Times New Roman" w:cs="Times New Roman"/>
          <w:b/>
          <w:i/>
          <w:sz w:val="24"/>
          <w:szCs w:val="24"/>
        </w:rPr>
      </w:pPr>
      <w:r w:rsidRPr="00BF1CFE">
        <w:rPr>
          <w:rFonts w:ascii="Times New Roman" w:eastAsia="Times New Roman" w:hAnsi="Times New Roman" w:cs="Times New Roman"/>
          <w:b/>
          <w:i/>
          <w:sz w:val="24"/>
          <w:szCs w:val="24"/>
        </w:rPr>
        <w:t>Плательщиком по оплате задатка на основании поданной заявки может быть только заявитель. Не допускается перечисление задатка иными лицами. Перечисленные денежные средства не на основании поданной заявки, а также иными лицами, кроме заявителя (лица подавшего заявку на участие в аукционе) будут считаться ошибочно перечисленными денежными средствами и возвращены на счет плательщика (необходимо письменное заявление).</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sz w:val="24"/>
          <w:szCs w:val="24"/>
        </w:rPr>
      </w:pP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При уклонении или отказе победителя аукциона от заключения в установленный срок договора аренды земельного участка,  результаты аукциона аннулируются, победитель утрачивает право на заключение указанного договора, задаток ему не возвращается.</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b/>
          <w:sz w:val="24"/>
          <w:szCs w:val="24"/>
        </w:rPr>
      </w:pPr>
      <w:r w:rsidRPr="00BF1CFE">
        <w:rPr>
          <w:rFonts w:ascii="Times New Roman" w:eastAsia="Calibri" w:hAnsi="Times New Roman" w:cs="Times New Roman"/>
          <w:b/>
          <w:sz w:val="24"/>
          <w:szCs w:val="24"/>
        </w:rPr>
        <w:lastRenderedPageBreak/>
        <w:t xml:space="preserve">Данное информационное извещение является публичной офертой для заключения договора о задатке в соответствии со </w:t>
      </w:r>
      <w:hyperlink r:id="rId43" w:history="1">
        <w:r w:rsidRPr="00BF1CFE">
          <w:rPr>
            <w:rFonts w:ascii="Times New Roman" w:eastAsia="Calibri" w:hAnsi="Times New Roman" w:cs="Times New Roman"/>
            <w:b/>
            <w:color w:val="0000FF"/>
            <w:sz w:val="24"/>
            <w:szCs w:val="24"/>
            <w:u w:val="single"/>
          </w:rPr>
          <w:t>статьей 437</w:t>
        </w:r>
      </w:hyperlink>
      <w:r w:rsidRPr="00BF1CFE">
        <w:rPr>
          <w:rFonts w:ascii="Times New Roman" w:eastAsia="Calibri" w:hAnsi="Times New Roman" w:cs="Times New Roman"/>
          <w:b/>
          <w:sz w:val="24"/>
          <w:szCs w:val="24"/>
        </w:rPr>
        <w:t xml:space="preserve"> Гражданского кодекса Российской Федерации, а подача претендентом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извещения.</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b/>
          <w:sz w:val="24"/>
          <w:szCs w:val="24"/>
        </w:rPr>
      </w:pP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b/>
          <w:sz w:val="24"/>
          <w:szCs w:val="24"/>
        </w:rPr>
      </w:pPr>
      <w:r w:rsidRPr="00BF1CFE">
        <w:rPr>
          <w:rFonts w:ascii="Times New Roman" w:eastAsia="Calibri" w:hAnsi="Times New Roman" w:cs="Times New Roman"/>
          <w:b/>
          <w:sz w:val="24"/>
          <w:szCs w:val="24"/>
        </w:rPr>
        <w:t xml:space="preserve"> Порядок возврата задатка: </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Лицам, перечислившим задаток для участия в аукционе, денежные средства возвращаются в следующем порядке:</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 xml:space="preserve">а) участникам аукциона, за исключением его победителя, - по заявлению участника, поданному на </w:t>
      </w:r>
      <w:r w:rsidRPr="00BF1CFE">
        <w:rPr>
          <w:rFonts w:ascii="Times New Roman" w:eastAsia="Times New Roman" w:hAnsi="Times New Roman" w:cs="Arial CYR"/>
          <w:bCs/>
          <w:color w:val="000000"/>
          <w:sz w:val="24"/>
          <w:szCs w:val="24"/>
        </w:rPr>
        <w:t xml:space="preserve">универсальной торговой платформе </w:t>
      </w:r>
      <w:r w:rsidRPr="00BF1CFE">
        <w:rPr>
          <w:rFonts w:ascii="Times New Roman" w:eastAsia="Calibri" w:hAnsi="Times New Roman" w:cs="Times New Roman"/>
          <w:color w:val="000000"/>
          <w:sz w:val="24"/>
          <w:szCs w:val="24"/>
        </w:rPr>
        <w:t>АО «Сбербанк-АСТ»</w:t>
      </w:r>
      <w:r w:rsidRPr="00BF1CFE">
        <w:rPr>
          <w:rFonts w:ascii="Times New Roman" w:eastAsia="Calibri" w:hAnsi="Times New Roman" w:cs="Times New Roman"/>
          <w:sz w:val="24"/>
          <w:szCs w:val="24"/>
        </w:rPr>
        <w:t>;</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 xml:space="preserve">б) претендентам, не допущенным к участию в аукционе, - по заявлению претендента на </w:t>
      </w:r>
      <w:r w:rsidRPr="00BF1CFE">
        <w:rPr>
          <w:rFonts w:ascii="Times New Roman" w:eastAsia="Times New Roman" w:hAnsi="Times New Roman" w:cs="Arial CYR"/>
          <w:bCs/>
          <w:color w:val="000000"/>
          <w:sz w:val="24"/>
          <w:szCs w:val="24"/>
        </w:rPr>
        <w:t xml:space="preserve">универсальной торговой платформе </w:t>
      </w:r>
      <w:r w:rsidRPr="00BF1CFE">
        <w:rPr>
          <w:rFonts w:ascii="Times New Roman" w:eastAsia="Calibri" w:hAnsi="Times New Roman" w:cs="Times New Roman"/>
          <w:color w:val="000000"/>
          <w:sz w:val="24"/>
          <w:szCs w:val="24"/>
        </w:rPr>
        <w:t>АО «Сбербанк-АСТ»;</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 xml:space="preserve">в) в случае отзыва претендентом в установленном порядке заявки до даты окончания приема заявок поступивший от претендента задаток подлежит возврату по заявлению претендента </w:t>
      </w:r>
      <w:r w:rsidRPr="00BF1CFE">
        <w:rPr>
          <w:rFonts w:ascii="Times New Roman" w:eastAsia="Times New Roman" w:hAnsi="Times New Roman" w:cs="Arial CYR"/>
          <w:bCs/>
          <w:color w:val="000000"/>
          <w:sz w:val="24"/>
          <w:szCs w:val="24"/>
        </w:rPr>
        <w:t xml:space="preserve">универсальной торговой платформе </w:t>
      </w:r>
      <w:r w:rsidRPr="00BF1CFE">
        <w:rPr>
          <w:rFonts w:ascii="Times New Roman" w:eastAsia="Calibri" w:hAnsi="Times New Roman" w:cs="Times New Roman"/>
          <w:color w:val="000000"/>
          <w:sz w:val="24"/>
          <w:szCs w:val="24"/>
        </w:rPr>
        <w:t>АО «Сбербанк-АСТ»</w:t>
      </w:r>
      <w:r w:rsidRPr="00BF1CFE">
        <w:rPr>
          <w:rFonts w:ascii="Times New Roman" w:eastAsia="Calibri" w:hAnsi="Times New Roman" w:cs="Times New Roman"/>
          <w:sz w:val="24"/>
          <w:szCs w:val="24"/>
        </w:rPr>
        <w:t>.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BF1CFE" w:rsidRPr="00BF1CFE" w:rsidRDefault="00BF1CFE" w:rsidP="00BF1CFE">
      <w:pPr>
        <w:tabs>
          <w:tab w:val="left" w:pos="540"/>
        </w:tabs>
        <w:spacing w:after="0" w:line="240" w:lineRule="auto"/>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ab/>
        <w:t xml:space="preserve">   Задаток, перечисленный победителем аукциона, засчитывается в сумму платежа по договору аренды земельного участка.</w:t>
      </w:r>
    </w:p>
    <w:p w:rsidR="00BF1CFE" w:rsidRPr="00BF1CFE" w:rsidRDefault="00BF1CFE" w:rsidP="00BF1CFE">
      <w:pPr>
        <w:widowControl w:val="0"/>
        <w:spacing w:after="0" w:line="240" w:lineRule="auto"/>
        <w:ind w:firstLine="709"/>
        <w:jc w:val="both"/>
        <w:rPr>
          <w:rFonts w:ascii="Times New Roman" w:eastAsia="Times New Roman" w:hAnsi="Times New Roman" w:cs="Arial CYR"/>
          <w:b/>
          <w:bCs/>
          <w:color w:val="000000"/>
          <w:sz w:val="24"/>
          <w:szCs w:val="24"/>
        </w:rPr>
      </w:pPr>
      <w:r w:rsidRPr="00BF1CFE">
        <w:rPr>
          <w:rFonts w:ascii="Times New Roman" w:eastAsia="Times New Roman" w:hAnsi="Times New Roman" w:cs="Arial CYR"/>
          <w:b/>
          <w:bCs/>
          <w:color w:val="000000"/>
          <w:sz w:val="24"/>
          <w:szCs w:val="24"/>
        </w:rPr>
        <w:t>Задаток не возвращается Претенденту:</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Calibri" w:hAnsi="Times New Roman" w:cs="Times New Roman"/>
          <w:sz w:val="24"/>
          <w:szCs w:val="24"/>
        </w:rPr>
        <w:t>При уклонении или отказе победителя аукциона от заключения в установленный срок договора аренды или купли-продажи земельного участка задаток ему не возвращается, и он утрачивает право на заключение указанного договора.</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b/>
          <w:sz w:val="24"/>
          <w:szCs w:val="24"/>
        </w:rPr>
      </w:pPr>
      <w:r w:rsidRPr="00BF1CFE">
        <w:rPr>
          <w:rFonts w:ascii="Times New Roman" w:eastAsia="Calibri" w:hAnsi="Times New Roman" w:cs="Times New Roman"/>
          <w:b/>
          <w:sz w:val="24"/>
          <w:szCs w:val="24"/>
        </w:rPr>
        <w:t>Претендент не допускается к участию в аукционе по следующим основаниям:</w:t>
      </w:r>
    </w:p>
    <w:p w:rsidR="00BF1CFE" w:rsidRPr="00BF1CFE" w:rsidRDefault="00BF1CFE" w:rsidP="00BF1CFE">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 непредставление необходимых для участия в аукционе документов или представление недостоверных сведений;</w:t>
      </w:r>
    </w:p>
    <w:p w:rsidR="00BF1CFE" w:rsidRPr="00BF1CFE" w:rsidRDefault="00BF1CFE" w:rsidP="00BF1CFE">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 непоступление задатка на дату рассмотрения заявок на участие в аукционе;</w:t>
      </w:r>
    </w:p>
    <w:p w:rsidR="00BF1CFE" w:rsidRPr="00BF1CFE" w:rsidRDefault="00BF1CFE" w:rsidP="00BF1CFE">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F1CFE" w:rsidRPr="00BF1CFE" w:rsidRDefault="00BF1CFE" w:rsidP="00BF1CFE">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F1CFE" w:rsidRPr="00BF1CFE" w:rsidRDefault="00BF1CFE" w:rsidP="00BF1CFE">
      <w:pPr>
        <w:tabs>
          <w:tab w:val="left" w:pos="567"/>
        </w:tabs>
        <w:spacing w:after="0" w:line="240" w:lineRule="auto"/>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ab/>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 xml:space="preserve">Не позднее дня, следующего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rsidR="00BF1CFE" w:rsidRPr="00BF1CFE" w:rsidRDefault="00BF1CFE" w:rsidP="00BF1CFE">
      <w:pPr>
        <w:tabs>
          <w:tab w:val="left" w:pos="567"/>
        </w:tabs>
        <w:spacing w:after="0" w:line="240" w:lineRule="auto"/>
        <w:jc w:val="both"/>
        <w:outlineLvl w:val="0"/>
        <w:rPr>
          <w:rFonts w:ascii="Times New Roman" w:eastAsia="Times New Roman" w:hAnsi="Times New Roman" w:cs="Times New Roman"/>
          <w:sz w:val="24"/>
          <w:szCs w:val="24"/>
        </w:rPr>
      </w:pPr>
      <w:r w:rsidRPr="00BF1CFE">
        <w:rPr>
          <w:rFonts w:ascii="Times New Roman" w:eastAsia="Calibri" w:hAnsi="Times New Roman" w:cs="Times New Roman"/>
          <w:sz w:val="24"/>
          <w:szCs w:val="24"/>
        </w:rPr>
        <w:lastRenderedPageBreak/>
        <w:tab/>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www.torgi.gov.ru и на официальном сайте Продавца </w:t>
      </w:r>
      <w:hyperlink r:id="rId44" w:history="1">
        <w:r w:rsidRPr="00BF1CFE">
          <w:rPr>
            <w:rFonts w:ascii="Times New Roman" w:eastAsia="Times New Roman" w:hAnsi="Times New Roman" w:cs="Times New Roman"/>
            <w:color w:val="0000FF"/>
            <w:sz w:val="24"/>
            <w:szCs w:val="24"/>
            <w:u w:val="single"/>
          </w:rPr>
          <w:t>https://ust-kulomsky.gosuslugi.ru/</w:t>
        </w:r>
      </w:hyperlink>
    </w:p>
    <w:p w:rsidR="00BF1CFE" w:rsidRPr="00BF1CFE" w:rsidRDefault="00BF1CFE" w:rsidP="00BF1CFE">
      <w:pPr>
        <w:tabs>
          <w:tab w:val="left" w:pos="567"/>
        </w:tabs>
        <w:spacing w:after="0" w:line="240" w:lineRule="auto"/>
        <w:jc w:val="both"/>
        <w:outlineLvl w:val="0"/>
        <w:rPr>
          <w:rFonts w:ascii="Times New Roman" w:eastAsia="Calibri" w:hAnsi="Times New Roman" w:cs="Times New Roman"/>
          <w:sz w:val="24"/>
          <w:szCs w:val="24"/>
        </w:rPr>
      </w:pPr>
    </w:p>
    <w:p w:rsidR="00BF1CFE" w:rsidRPr="00BF1CFE" w:rsidRDefault="00BF1CFE" w:rsidP="00BF1CFE">
      <w:pPr>
        <w:tabs>
          <w:tab w:val="left" w:pos="540"/>
        </w:tabs>
        <w:spacing w:after="0" w:line="240" w:lineRule="auto"/>
        <w:jc w:val="center"/>
        <w:outlineLvl w:val="0"/>
        <w:rPr>
          <w:rFonts w:ascii="Times New Roman" w:eastAsia="Times New Roman" w:hAnsi="Times New Roman" w:cs="Times New Roman"/>
          <w:b/>
          <w:sz w:val="24"/>
          <w:szCs w:val="24"/>
        </w:rPr>
      </w:pPr>
      <w:r w:rsidRPr="00BF1CFE">
        <w:rPr>
          <w:rFonts w:ascii="Times New Roman" w:eastAsia="Calibri" w:hAnsi="Times New Roman" w:cs="Times New Roman"/>
          <w:b/>
          <w:sz w:val="24"/>
          <w:szCs w:val="24"/>
        </w:rPr>
        <w:t>9.</w:t>
      </w:r>
      <w:r w:rsidRPr="00BF1CFE">
        <w:rPr>
          <w:rFonts w:ascii="Times New Roman" w:eastAsia="Times New Roman" w:hAnsi="Times New Roman" w:cs="Times New Roman"/>
          <w:b/>
          <w:sz w:val="24"/>
          <w:szCs w:val="24"/>
        </w:rPr>
        <w:t xml:space="preserve"> Форма подачи предложений о стоимости ежегодной арендной платы на земельный участок.</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color w:val="000000"/>
          <w:sz w:val="24"/>
          <w:szCs w:val="24"/>
        </w:rPr>
      </w:pPr>
      <w:r w:rsidRPr="00BF1CFE">
        <w:rPr>
          <w:rFonts w:ascii="Times New Roman" w:eastAsia="Times New Roman" w:hAnsi="Times New Roman" w:cs="Times New Roman"/>
          <w:sz w:val="24"/>
          <w:szCs w:val="24"/>
        </w:rPr>
        <w:t>Аукцион</w:t>
      </w:r>
      <w:r w:rsidRPr="00BF1CFE">
        <w:rPr>
          <w:rFonts w:ascii="Times New Roman" w:eastAsia="Times New Roman" w:hAnsi="Times New Roman" w:cs="Times New Roman"/>
          <w:color w:val="000000"/>
          <w:sz w:val="24"/>
          <w:szCs w:val="24"/>
        </w:rPr>
        <w:t xml:space="preserve"> является открытым по составу участников. Подача предложений о цене проводится в день и время, указанные в извещении о проведении торгов на электронной площадке –  универсальная торговая платформа </w:t>
      </w:r>
      <w:r w:rsidRPr="00BF1CFE">
        <w:rPr>
          <w:rFonts w:ascii="Times New Roman" w:eastAsia="Calibri" w:hAnsi="Times New Roman" w:cs="Times New Roman"/>
          <w:color w:val="000000"/>
          <w:sz w:val="24"/>
          <w:szCs w:val="24"/>
        </w:rPr>
        <w:t>АО «Сбербанк-АСТ"</w:t>
      </w:r>
      <w:r w:rsidRPr="00BF1CFE">
        <w:rPr>
          <w:rFonts w:ascii="Times New Roman" w:eastAsia="Times New Roman" w:hAnsi="Times New Roman" w:cs="Times New Roman"/>
          <w:color w:val="000000"/>
          <w:sz w:val="24"/>
          <w:szCs w:val="24"/>
        </w:rPr>
        <w:t>, размещенная</w:t>
      </w:r>
      <w:r w:rsidRPr="00BF1CFE">
        <w:rPr>
          <w:rFonts w:ascii="Times New Roman" w:eastAsia="Times New Roman" w:hAnsi="Times New Roman" w:cs="Times New Roman"/>
          <w:sz w:val="24"/>
          <w:szCs w:val="24"/>
        </w:rPr>
        <w:t xml:space="preserve"> на сайте </w:t>
      </w:r>
      <w:hyperlink r:id="rId45" w:history="1">
        <w:r w:rsidRPr="00BF1CFE">
          <w:rPr>
            <w:rFonts w:ascii="Arial" w:eastAsia="Times New Roman" w:hAnsi="Arial" w:cs="Arial"/>
            <w:color w:val="0000FF"/>
            <w:sz w:val="21"/>
            <w:u w:val="single"/>
          </w:rPr>
          <w:t>http://utp.sberbank-ast.ru</w:t>
        </w:r>
      </w:hyperlink>
      <w:r w:rsidRPr="00BF1CFE">
        <w:rPr>
          <w:rFonts w:ascii="Times New Roman" w:eastAsia="Times New Roman" w:hAnsi="Times New Roman" w:cs="Times New Roman"/>
          <w:sz w:val="24"/>
          <w:szCs w:val="24"/>
        </w:rPr>
        <w:t xml:space="preserve"> в сети Интернет.</w:t>
      </w:r>
    </w:p>
    <w:p w:rsidR="00BF1CFE" w:rsidRPr="00BF1CFE" w:rsidRDefault="00BF1CFE" w:rsidP="00BF1CFE">
      <w:pPr>
        <w:widowControl w:val="0"/>
        <w:spacing w:after="0" w:line="240" w:lineRule="auto"/>
        <w:ind w:firstLine="720"/>
        <w:jc w:val="both"/>
        <w:rPr>
          <w:rFonts w:ascii="Times New Roman" w:eastAsia="Times New Roman" w:hAnsi="Times New Roman" w:cs="Times New Roman"/>
          <w:color w:val="000000"/>
          <w:sz w:val="24"/>
          <w:szCs w:val="24"/>
        </w:rPr>
      </w:pPr>
      <w:r w:rsidRPr="00BF1CFE">
        <w:rPr>
          <w:rFonts w:ascii="Times New Roman" w:eastAsia="Times New Roman" w:hAnsi="Times New Roman" w:cs="Times New Roman"/>
          <w:color w:val="000000"/>
          <w:sz w:val="24"/>
          <w:szCs w:val="24"/>
        </w:rPr>
        <w:t xml:space="preserve">Подача предложений в торговом зале возможна только в случае проведения </w:t>
      </w:r>
      <w:r w:rsidRPr="00BF1CFE">
        <w:rPr>
          <w:rFonts w:ascii="Times New Roman" w:eastAsia="Times New Roman" w:hAnsi="Times New Roman" w:cs="Times New Roman"/>
          <w:sz w:val="24"/>
          <w:szCs w:val="24"/>
        </w:rPr>
        <w:t>аукциона в электронной форме</w:t>
      </w:r>
      <w:r w:rsidRPr="00BF1CFE">
        <w:rPr>
          <w:rFonts w:ascii="Times New Roman" w:eastAsia="Times New Roman" w:hAnsi="Times New Roman" w:cs="Times New Roman"/>
          <w:color w:val="000000"/>
          <w:sz w:val="24"/>
          <w:szCs w:val="24"/>
        </w:rPr>
        <w:t xml:space="preserve">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посредством штатного интерфейса.</w:t>
      </w:r>
    </w:p>
    <w:p w:rsidR="00BF1CFE" w:rsidRPr="00BF1CFE" w:rsidRDefault="00BF1CFE" w:rsidP="00BF1CFE">
      <w:pPr>
        <w:widowControl w:val="0"/>
        <w:spacing w:after="0" w:line="240" w:lineRule="auto"/>
        <w:ind w:firstLine="720"/>
        <w:jc w:val="both"/>
        <w:rPr>
          <w:rFonts w:ascii="Times New Roman" w:eastAsia="Times New Roman" w:hAnsi="Times New Roman" w:cs="Times New Roman"/>
          <w:sz w:val="24"/>
          <w:szCs w:val="20"/>
        </w:rPr>
      </w:pPr>
      <w:r w:rsidRPr="00BF1CFE">
        <w:rPr>
          <w:rFonts w:ascii="Times New Roman" w:eastAsia="Times New Roman" w:hAnsi="Times New Roman" w:cs="Times New Roman"/>
          <w:color w:val="000000"/>
          <w:sz w:val="24"/>
          <w:szCs w:val="24"/>
        </w:rPr>
        <w:t xml:space="preserve">Подача предложений о цене для многолотовых процедур осуществляется отдельно по каждому лоту. Сроки проведения всех лотов устанавливаются единые. </w:t>
      </w:r>
    </w:p>
    <w:p w:rsidR="00BF1CFE" w:rsidRPr="00BF1CFE" w:rsidRDefault="00BF1CFE" w:rsidP="00BF1CFE">
      <w:pPr>
        <w:widowControl w:val="0"/>
        <w:tabs>
          <w:tab w:val="num" w:pos="0"/>
        </w:tabs>
        <w:spacing w:after="0" w:line="240" w:lineRule="auto"/>
        <w:ind w:firstLine="709"/>
        <w:jc w:val="both"/>
        <w:rPr>
          <w:rFonts w:ascii="Times New Roman" w:eastAsia="Times New Roman" w:hAnsi="Times New Roman" w:cs="Times New Roman"/>
          <w:b/>
          <w:sz w:val="24"/>
          <w:szCs w:val="20"/>
        </w:rPr>
      </w:pPr>
    </w:p>
    <w:p w:rsidR="00BF1CFE" w:rsidRPr="00BF1CFE" w:rsidRDefault="00BF1CFE" w:rsidP="00BF1CFE">
      <w:pPr>
        <w:widowControl w:val="0"/>
        <w:tabs>
          <w:tab w:val="num" w:pos="0"/>
        </w:tabs>
        <w:spacing w:after="0" w:line="240" w:lineRule="auto"/>
        <w:ind w:firstLine="709"/>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0"/>
        </w:rPr>
        <w:t xml:space="preserve">10. </w:t>
      </w:r>
      <w:r w:rsidRPr="00BF1CFE">
        <w:rPr>
          <w:rFonts w:ascii="Times New Roman" w:eastAsia="Times New Roman" w:hAnsi="Times New Roman" w:cs="Times New Roman"/>
          <w:b/>
          <w:sz w:val="24"/>
          <w:szCs w:val="24"/>
        </w:rPr>
        <w:t xml:space="preserve">Порядок проведения аукциона в электронной форме, </w:t>
      </w:r>
      <w:r w:rsidRPr="00BF1CFE">
        <w:rPr>
          <w:rFonts w:ascii="Times New Roman" w:eastAsia="Times New Roman" w:hAnsi="Times New Roman" w:cs="Times New Roman"/>
          <w:b/>
          <w:sz w:val="24"/>
          <w:szCs w:val="20"/>
        </w:rPr>
        <w:t>определения его победителя и м</w:t>
      </w:r>
      <w:r w:rsidRPr="00BF1CFE">
        <w:rPr>
          <w:rFonts w:ascii="Times New Roman" w:eastAsia="Times New Roman" w:hAnsi="Times New Roman" w:cs="Times New Roman"/>
          <w:b/>
          <w:sz w:val="24"/>
          <w:szCs w:val="24"/>
        </w:rPr>
        <w:t>есто подведения итогов.</w:t>
      </w:r>
    </w:p>
    <w:p w:rsidR="00BF1CFE" w:rsidRPr="00BF1CFE" w:rsidRDefault="00BF1CFE" w:rsidP="00BF1CFE">
      <w:pPr>
        <w:spacing w:before="120" w:after="0" w:line="240" w:lineRule="auto"/>
        <w:ind w:firstLine="567"/>
        <w:jc w:val="both"/>
        <w:rPr>
          <w:rFonts w:ascii="Times New Roman" w:eastAsia="Calibri" w:hAnsi="Times New Roman" w:cs="Times New Roman"/>
          <w:sz w:val="24"/>
          <w:szCs w:val="24"/>
          <w:lang w:eastAsia="en-US"/>
        </w:rPr>
      </w:pPr>
      <w:r w:rsidRPr="00BF1CFE">
        <w:rPr>
          <w:rFonts w:ascii="Times New Roman" w:eastAsia="Times New Roman" w:hAnsi="Times New Roman" w:cs="Times New Roman"/>
          <w:sz w:val="24"/>
          <w:szCs w:val="24"/>
        </w:rPr>
        <w:t xml:space="preserve">Аукцион в электронной форме проводится в указанные в информационном извещении день и час </w:t>
      </w:r>
      <w:r w:rsidRPr="00BF1CFE">
        <w:rPr>
          <w:rFonts w:ascii="Times New Roman" w:eastAsia="Calibri" w:hAnsi="Times New Roman" w:cs="Times New Roman"/>
          <w:sz w:val="24"/>
          <w:szCs w:val="24"/>
        </w:rPr>
        <w:t>путем последовательного повышения участниками начальной цены годовой арендной платы на величину, равную либо кратную величине «шага аукциона».</w:t>
      </w:r>
    </w:p>
    <w:p w:rsidR="00BF1CFE" w:rsidRPr="00BF1CFE" w:rsidRDefault="00BF1CFE" w:rsidP="00BF1CFE">
      <w:pPr>
        <w:spacing w:after="0" w:line="240" w:lineRule="auto"/>
        <w:ind w:firstLine="567"/>
        <w:jc w:val="both"/>
        <w:rPr>
          <w:rFonts w:ascii="Times New Roman" w:eastAsia="Times New Roman" w:hAnsi="Times New Roman" w:cs="Times New Roman"/>
          <w:color w:val="000000"/>
          <w:sz w:val="24"/>
          <w:szCs w:val="24"/>
        </w:rPr>
      </w:pPr>
      <w:r w:rsidRPr="00BF1CFE">
        <w:rPr>
          <w:rFonts w:ascii="Times New Roman" w:eastAsia="Calibri" w:hAnsi="Times New Roman" w:cs="Times New Roman"/>
          <w:sz w:val="24"/>
          <w:szCs w:val="24"/>
        </w:rPr>
        <w:t xml:space="preserve">«Шаг аукциона» устанавливается по каждому лоту отдельно </w:t>
      </w:r>
      <w:r w:rsidRPr="00BF1CFE">
        <w:rPr>
          <w:rFonts w:ascii="Times New Roman" w:eastAsia="Times New Roman" w:hAnsi="Times New Roman" w:cs="Times New Roman"/>
          <w:color w:val="000000"/>
          <w:sz w:val="24"/>
          <w:szCs w:val="24"/>
        </w:rPr>
        <w:t>в размере 3 процентов начальной цены и не изменяется в течение всего аукциона.</w:t>
      </w:r>
    </w:p>
    <w:p w:rsidR="00BF1CFE" w:rsidRPr="00BF1CFE" w:rsidRDefault="00BF1CFE" w:rsidP="00BF1CFE">
      <w:p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BF1CFE" w:rsidRPr="00BF1CFE" w:rsidRDefault="00BF1CFE" w:rsidP="00BF1CFE">
      <w:p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имущества или от лучшего предложения о цене, или предложение, равное начальной цене в установленных Регламентом электронной площадки случаях.</w:t>
      </w:r>
    </w:p>
    <w:p w:rsidR="00BF1CFE" w:rsidRPr="00BF1CFE" w:rsidRDefault="00BF1CFE" w:rsidP="00BF1CFE">
      <w:pPr>
        <w:spacing w:after="0" w:line="240" w:lineRule="auto"/>
        <w:ind w:firstLine="567"/>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Со времени начала проведения процедуры аукциона Оператором электронной площадки размещается:</w:t>
      </w:r>
    </w:p>
    <w:p w:rsidR="00BF1CFE" w:rsidRPr="00BF1CFE" w:rsidRDefault="00BF1CFE" w:rsidP="00BF1CFE">
      <w:pPr>
        <w:spacing w:after="0" w:line="240" w:lineRule="auto"/>
        <w:ind w:firstLine="567"/>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BF1CFE" w:rsidRPr="00BF1CFE" w:rsidRDefault="00BF1CFE" w:rsidP="00BF1CFE">
      <w:pPr>
        <w:spacing w:after="0" w:line="240" w:lineRule="auto"/>
        <w:ind w:firstLine="567"/>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BF1CFE" w:rsidRPr="00BF1CFE" w:rsidRDefault="00BF1CFE" w:rsidP="00BF1CFE">
      <w:pPr>
        <w:spacing w:after="0" w:line="240" w:lineRule="auto"/>
        <w:ind w:firstLine="708"/>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В течение тридцати минут с момента начала проведения процедуры аукциона участникам предлагается заявить о согласии заключить договор аренды на земельный участок по начальной цене. В случае, если в течение указанного времени:</w:t>
      </w:r>
    </w:p>
    <w:p w:rsidR="00BF1CFE" w:rsidRPr="00BF1CFE" w:rsidRDefault="00BF1CFE" w:rsidP="00BF1CFE">
      <w:pPr>
        <w:spacing w:after="0" w:line="240" w:lineRule="auto"/>
        <w:ind w:firstLine="708"/>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xml:space="preserve">-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 момента представления каждого следующего предложения. Если в течение 10 (десяти) минут после представления </w:t>
      </w:r>
      <w:r w:rsidRPr="00BF1CFE">
        <w:rPr>
          <w:rFonts w:ascii="Times New Roman" w:eastAsia="Calibri" w:hAnsi="Times New Roman" w:cs="Times New Roman"/>
          <w:sz w:val="24"/>
          <w:szCs w:val="24"/>
        </w:rPr>
        <w:lastRenderedPageBreak/>
        <w:t>последнего предложения о стоимости арендной платы следующее предложение не поступило, аукцион с помощью программно-аппаратных средств электронной площадки завершается;</w:t>
      </w:r>
    </w:p>
    <w:p w:rsidR="00BF1CFE" w:rsidRPr="00BF1CFE" w:rsidRDefault="00BF1CFE" w:rsidP="00BF1CFE">
      <w:pPr>
        <w:spacing w:after="0" w:line="240" w:lineRule="auto"/>
        <w:ind w:firstLine="708"/>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BF1CFE" w:rsidRPr="00BF1CFE" w:rsidRDefault="00BF1CFE" w:rsidP="00BF1CFE">
      <w:pPr>
        <w:spacing w:after="0" w:line="240" w:lineRule="auto"/>
        <w:ind w:firstLine="708"/>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В ходе проведения подачи предложений о цене имущества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rsidR="00BF1CFE" w:rsidRPr="00BF1CFE" w:rsidRDefault="00BF1CFE" w:rsidP="00BF1CFE">
      <w:pPr>
        <w:spacing w:after="0" w:line="240" w:lineRule="auto"/>
        <w:ind w:firstLine="708"/>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предложение о цене предоставлено до начала или по истечении установленного времени для подачи предложений о цене;</w:t>
      </w:r>
    </w:p>
    <w:p w:rsidR="00BF1CFE" w:rsidRPr="00BF1CFE" w:rsidRDefault="00BF1CFE" w:rsidP="00BF1CFE">
      <w:pPr>
        <w:spacing w:after="0" w:line="240" w:lineRule="auto"/>
        <w:ind w:firstLine="708"/>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представленное предложение о цене ниже начальной цены продажи;</w:t>
      </w:r>
    </w:p>
    <w:p w:rsidR="00BF1CFE" w:rsidRPr="00BF1CFE" w:rsidRDefault="00BF1CFE" w:rsidP="00BF1CFE">
      <w:pPr>
        <w:spacing w:after="0" w:line="240" w:lineRule="auto"/>
        <w:ind w:firstLine="708"/>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представленное предложение о цене равно нулю;</w:t>
      </w:r>
    </w:p>
    <w:p w:rsidR="00BF1CFE" w:rsidRPr="00BF1CFE" w:rsidRDefault="00BF1CFE" w:rsidP="00BF1CFE">
      <w:pPr>
        <w:spacing w:after="0" w:line="240" w:lineRule="auto"/>
        <w:ind w:firstLine="708"/>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представленное предложение о цене не соответствует увеличению текущей цены в соответствии с «шагом аукциона»;</w:t>
      </w:r>
    </w:p>
    <w:p w:rsidR="00BF1CFE" w:rsidRPr="00BF1CFE" w:rsidRDefault="00BF1CFE" w:rsidP="00BF1CFE">
      <w:pPr>
        <w:spacing w:after="0" w:line="240" w:lineRule="auto"/>
        <w:ind w:firstLine="708"/>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представленное Участником предложение о цене меньше ранее представленных предложений;</w:t>
      </w:r>
    </w:p>
    <w:p w:rsidR="00BF1CFE" w:rsidRPr="00BF1CFE" w:rsidRDefault="00BF1CFE" w:rsidP="00BF1CFE">
      <w:pPr>
        <w:spacing w:after="0" w:line="240" w:lineRule="auto"/>
        <w:ind w:firstLine="708"/>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представленное Участником предложение о цене является лучшим текущим предложением о цене.</w:t>
      </w:r>
    </w:p>
    <w:p w:rsidR="00BF1CFE" w:rsidRPr="00BF1CFE" w:rsidRDefault="00BF1CFE" w:rsidP="00BF1CFE">
      <w:pPr>
        <w:spacing w:after="0" w:line="240" w:lineRule="auto"/>
        <w:ind w:firstLine="709"/>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Победителем аукциона признается участник, предложивший наибольшую стоимость годовой арендной платы.</w:t>
      </w:r>
    </w:p>
    <w:p w:rsidR="00BF1CFE" w:rsidRPr="00BF1CFE" w:rsidRDefault="00BF1CFE" w:rsidP="00BF1CF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rsidR="00BF1CFE" w:rsidRPr="00BF1CFE" w:rsidRDefault="00BF1CFE" w:rsidP="00BF1CFE">
      <w:pPr>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rPr>
      </w:pPr>
      <w:r w:rsidRPr="00BF1CFE">
        <w:rPr>
          <w:rFonts w:ascii="Times New Roman" w:eastAsia="Times New Roman" w:hAnsi="Times New Roman" w:cs="Times New Roman"/>
          <w:bCs/>
          <w:sz w:val="24"/>
          <w:szCs w:val="24"/>
        </w:rPr>
        <w:t>Протокол об итогах аукциона, содержащий наибольшую стоимость годового размера арендной платы, предложенную победителем, и удостоверяющий право победителя на заключение договора аренды земельного участка, подписывается продавцом в течение одного часа со времени получения электронного журнала.</w:t>
      </w:r>
    </w:p>
    <w:p w:rsidR="00BF1CFE" w:rsidRPr="00BF1CFE" w:rsidRDefault="00BF1CFE" w:rsidP="00BF1CFE">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Процедура аукциона считается завершенной с момента подписания Продавцом протокола об итогах аукциона. </w:t>
      </w:r>
    </w:p>
    <w:p w:rsidR="00BF1CFE" w:rsidRPr="00BF1CFE" w:rsidRDefault="00BF1CFE" w:rsidP="00BF1CFE">
      <w:pPr>
        <w:spacing w:after="0" w:line="240" w:lineRule="auto"/>
        <w:ind w:firstLine="709"/>
        <w:rPr>
          <w:rFonts w:ascii="Times New Roman" w:eastAsia="Calibri" w:hAnsi="Times New Roman" w:cs="Times New Roman"/>
          <w:sz w:val="24"/>
          <w:szCs w:val="24"/>
          <w:lang w:eastAsia="en-US"/>
        </w:rPr>
      </w:pPr>
      <w:r w:rsidRPr="00BF1CFE">
        <w:rPr>
          <w:rFonts w:ascii="Times New Roman" w:eastAsia="Calibri" w:hAnsi="Times New Roman" w:cs="Times New Roman"/>
          <w:sz w:val="24"/>
          <w:szCs w:val="24"/>
        </w:rPr>
        <w:t>Аукцион признается несостоявшимся в следующих случаях:</w:t>
      </w:r>
    </w:p>
    <w:p w:rsidR="00BF1CFE" w:rsidRPr="00BF1CFE" w:rsidRDefault="00BF1CFE" w:rsidP="00BF1CFE">
      <w:pPr>
        <w:autoSpaceDE w:val="0"/>
        <w:autoSpaceDN w:val="0"/>
        <w:adjustRightInd w:val="0"/>
        <w:spacing w:after="0" w:line="240" w:lineRule="auto"/>
        <w:ind w:firstLine="539"/>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не было подано ни одной заявки на участие либо ни один из Претендентов не признан участником;</w:t>
      </w:r>
    </w:p>
    <w:p w:rsidR="00BF1CFE" w:rsidRPr="00BF1CFE" w:rsidRDefault="00BF1CFE" w:rsidP="00BF1CFE">
      <w:pPr>
        <w:autoSpaceDE w:val="0"/>
        <w:autoSpaceDN w:val="0"/>
        <w:adjustRightInd w:val="0"/>
        <w:spacing w:after="0" w:line="240" w:lineRule="auto"/>
        <w:ind w:firstLine="539"/>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принято решение о признании только одного Претендента участником;</w:t>
      </w:r>
    </w:p>
    <w:p w:rsidR="00BF1CFE" w:rsidRPr="00BF1CFE" w:rsidRDefault="00BF1CFE" w:rsidP="00BF1CFE">
      <w:pPr>
        <w:autoSpaceDE w:val="0"/>
        <w:autoSpaceDN w:val="0"/>
        <w:adjustRightInd w:val="0"/>
        <w:spacing w:after="0" w:line="240" w:lineRule="auto"/>
        <w:ind w:firstLine="539"/>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ни один из участников не сделал предложение о начальной цене имущества.</w:t>
      </w:r>
    </w:p>
    <w:p w:rsidR="00BF1CFE" w:rsidRPr="00BF1CFE" w:rsidRDefault="00BF1CFE" w:rsidP="00BF1C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Решение о признании аукциона несостоявшимся оформляется протоколом об итогах аукциона.</w:t>
      </w:r>
    </w:p>
    <w:p w:rsidR="00BF1CFE" w:rsidRPr="00BF1CFE" w:rsidRDefault="00BF1CFE" w:rsidP="00BF1C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В течение одного рабочего дня со дня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BF1CFE" w:rsidRPr="00BF1CFE" w:rsidRDefault="00BF1CFE" w:rsidP="00BF1CFE">
      <w:pPr>
        <w:autoSpaceDE w:val="0"/>
        <w:autoSpaceDN w:val="0"/>
        <w:adjustRightInd w:val="0"/>
        <w:spacing w:after="0" w:line="240" w:lineRule="auto"/>
        <w:ind w:firstLine="539"/>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предмет аукциона, в том числе сведения о местоположении и площади земельного участка;</w:t>
      </w:r>
    </w:p>
    <w:p w:rsidR="00BF1CFE" w:rsidRPr="00BF1CFE" w:rsidRDefault="00BF1CFE" w:rsidP="00BF1CFE">
      <w:pPr>
        <w:autoSpaceDE w:val="0"/>
        <w:autoSpaceDN w:val="0"/>
        <w:adjustRightInd w:val="0"/>
        <w:spacing w:after="0" w:line="240" w:lineRule="auto"/>
        <w:ind w:firstLine="539"/>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сведения о последнем предложении о цене предмета аукциона;</w:t>
      </w:r>
    </w:p>
    <w:p w:rsidR="00BF1CFE" w:rsidRPr="00BF1CFE" w:rsidRDefault="00BF1CFE" w:rsidP="00BF1CFE">
      <w:pPr>
        <w:autoSpaceDE w:val="0"/>
        <w:autoSpaceDN w:val="0"/>
        <w:adjustRightInd w:val="0"/>
        <w:spacing w:after="0" w:line="240" w:lineRule="auto"/>
        <w:ind w:firstLine="539"/>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сведения об участниках аукциона, а так же сведения о наименовании или ФИО победителя аукциона.</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
          <w:sz w:val="24"/>
          <w:szCs w:val="20"/>
        </w:rPr>
      </w:pPr>
    </w:p>
    <w:p w:rsidR="00BF1CFE" w:rsidRPr="00BF1CFE" w:rsidRDefault="00BF1CFE" w:rsidP="00BF1CFE">
      <w:pPr>
        <w:widowControl w:val="0"/>
        <w:spacing w:after="0" w:line="240" w:lineRule="auto"/>
        <w:ind w:firstLine="709"/>
        <w:jc w:val="both"/>
        <w:rPr>
          <w:rFonts w:ascii="Times New Roman" w:eastAsia="Times New Roman" w:hAnsi="Times New Roman" w:cs="Times New Roman"/>
          <w:b/>
          <w:sz w:val="24"/>
          <w:szCs w:val="20"/>
        </w:rPr>
      </w:pPr>
      <w:r w:rsidRPr="00BF1CFE">
        <w:rPr>
          <w:rFonts w:ascii="Times New Roman" w:eastAsia="Times New Roman" w:hAnsi="Times New Roman" w:cs="Times New Roman"/>
          <w:b/>
          <w:sz w:val="24"/>
          <w:szCs w:val="20"/>
        </w:rPr>
        <w:t xml:space="preserve">11. Срок заключения договора аренды земельного участка </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
          <w:sz w:val="24"/>
          <w:szCs w:val="20"/>
        </w:rPr>
      </w:pPr>
    </w:p>
    <w:p w:rsidR="00BF1CFE" w:rsidRPr="00BF1CFE" w:rsidRDefault="00BF1CFE" w:rsidP="00BF1CFE">
      <w:pPr>
        <w:autoSpaceDE w:val="0"/>
        <w:autoSpaceDN w:val="0"/>
        <w:adjustRightInd w:val="0"/>
        <w:spacing w:after="0" w:line="240" w:lineRule="auto"/>
        <w:ind w:firstLine="709"/>
        <w:jc w:val="both"/>
        <w:rPr>
          <w:rFonts w:ascii="Times New Roman" w:eastAsia="Times New Roman" w:hAnsi="Times New Roman" w:cs="Times New Roman"/>
          <w:color w:val="FF0000"/>
          <w:sz w:val="24"/>
          <w:szCs w:val="24"/>
        </w:rPr>
      </w:pPr>
      <w:r w:rsidRPr="00BF1CFE">
        <w:rPr>
          <w:rFonts w:ascii="Times New Roman" w:eastAsia="Times New Roman" w:hAnsi="Times New Roman" w:cs="Times New Roman"/>
          <w:sz w:val="24"/>
          <w:szCs w:val="24"/>
        </w:rPr>
        <w:lastRenderedPageBreak/>
        <w:t>Договор аренды земельного участка (образец приведен в Приложении № 2</w:t>
      </w:r>
      <w:r w:rsidRPr="00BF1CFE">
        <w:rPr>
          <w:rFonts w:ascii="Times New Roman" w:eastAsia="Times New Roman" w:hAnsi="Times New Roman" w:cs="Times New Roman"/>
          <w:bCs/>
          <w:sz w:val="24"/>
          <w:szCs w:val="24"/>
        </w:rPr>
        <w:t xml:space="preserve"> к настоящему информационному извещению)</w:t>
      </w:r>
      <w:r w:rsidRPr="00BF1CFE">
        <w:rPr>
          <w:rFonts w:ascii="Times New Roman" w:eastAsia="Times New Roman" w:hAnsi="Times New Roman" w:cs="Times New Roman"/>
          <w:sz w:val="24"/>
          <w:szCs w:val="24"/>
        </w:rPr>
        <w:t xml:space="preserve"> заключается между Продавцом и победителем не ранее чем через 10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r w:rsidRPr="00BF1CFE">
        <w:rPr>
          <w:rFonts w:ascii="Times New Roman" w:eastAsia="Times New Roman" w:hAnsi="Times New Roman" w:cs="Times New Roman"/>
          <w:color w:val="FF0000"/>
          <w:sz w:val="24"/>
          <w:szCs w:val="24"/>
        </w:rPr>
        <w:t>.</w:t>
      </w:r>
    </w:p>
    <w:p w:rsidR="00BF1CFE" w:rsidRPr="00BF1CFE" w:rsidRDefault="00BF1CFE" w:rsidP="00BF1C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BF1CFE">
        <w:rPr>
          <w:rFonts w:ascii="Times New Roman" w:eastAsia="Times New Roman" w:hAnsi="Times New Roman" w:cs="Times New Roman"/>
          <w:sz w:val="24"/>
          <w:szCs w:val="24"/>
        </w:rPr>
        <w:t>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rsidR="00BF1CFE" w:rsidRPr="00BF1CFE" w:rsidRDefault="00BF1CFE" w:rsidP="00BF1CFE">
      <w:pPr>
        <w:autoSpaceDE w:val="0"/>
        <w:autoSpaceDN w:val="0"/>
        <w:adjustRightInd w:val="0"/>
        <w:spacing w:after="0" w:line="240" w:lineRule="auto"/>
        <w:ind w:firstLine="540"/>
        <w:jc w:val="both"/>
        <w:rPr>
          <w:rFonts w:ascii="Times New Roman" w:eastAsia="Times New Roman" w:hAnsi="Times New Roman" w:cs="Times New Roman"/>
          <w:sz w:val="24"/>
          <w:szCs w:val="24"/>
          <w:lang w:eastAsia="en-US"/>
        </w:rPr>
      </w:pPr>
      <w:r w:rsidRPr="00BF1CFE">
        <w:rPr>
          <w:rFonts w:ascii="Times New Roman" w:eastAsia="Times New Roman" w:hAnsi="Times New Roman" w:cs="Times New Roman"/>
          <w:sz w:val="24"/>
          <w:szCs w:val="24"/>
        </w:rPr>
        <w:t>При уклонении или отказе победителя аукциона</w:t>
      </w:r>
      <w:r w:rsidRPr="00BF1CFE">
        <w:rPr>
          <w:rFonts w:ascii="Times New Roman" w:eastAsia="Calibri" w:hAnsi="Times New Roman" w:cs="Times New Roman"/>
          <w:sz w:val="24"/>
          <w:szCs w:val="24"/>
        </w:rPr>
        <w:t xml:space="preserve"> в электронной форме</w:t>
      </w:r>
      <w:r w:rsidRPr="00BF1CFE">
        <w:rPr>
          <w:rFonts w:ascii="Times New Roman" w:eastAsia="Times New Roman" w:hAnsi="Times New Roman" w:cs="Times New Roman"/>
          <w:sz w:val="24"/>
          <w:szCs w:val="24"/>
        </w:rPr>
        <w:t xml:space="preserve"> от заключения в установленный срок договора аренды земельного участка результаты продажи аннулируются Продавцом, победитель утрачивает право на заключение указанного договора, задаток ему не возвращается.</w:t>
      </w:r>
    </w:p>
    <w:p w:rsidR="00BF1CFE" w:rsidRPr="00BF1CFE" w:rsidRDefault="00BF1CFE" w:rsidP="00BF1CFE">
      <w:pPr>
        <w:autoSpaceDE w:val="0"/>
        <w:autoSpaceDN w:val="0"/>
        <w:adjustRightInd w:val="0"/>
        <w:spacing w:after="0" w:line="240" w:lineRule="auto"/>
        <w:ind w:firstLine="567"/>
        <w:jc w:val="both"/>
        <w:rPr>
          <w:rFonts w:ascii="Times New Roman" w:eastAsia="Times New Roman" w:hAnsi="Times New Roman" w:cs="Times New Roman"/>
          <w:b/>
          <w:sz w:val="24"/>
          <w:szCs w:val="20"/>
        </w:rPr>
      </w:pPr>
      <w:r w:rsidRPr="00BF1CFE">
        <w:rPr>
          <w:rFonts w:ascii="Times New Roman" w:eastAsia="Times New Roman" w:hAnsi="Times New Roman" w:cs="Times New Roman"/>
          <w:sz w:val="24"/>
          <w:szCs w:val="24"/>
        </w:rPr>
        <w:t>Передача земельного участка и оформление права аренды на него осуществляются в соответствии с законодательством Российской Федерации и договором аренды земельного участка  не позднее чем через 10 (десять) дней со дня направления Победителю проекта договора.</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
          <w:sz w:val="24"/>
          <w:szCs w:val="20"/>
        </w:rPr>
      </w:pPr>
    </w:p>
    <w:p w:rsidR="00BF1CFE" w:rsidRPr="00BF1CFE" w:rsidRDefault="00BF1CFE" w:rsidP="00BF1CFE">
      <w:pPr>
        <w:widowControl w:val="0"/>
        <w:spacing w:after="0" w:line="240" w:lineRule="auto"/>
        <w:ind w:firstLine="709"/>
        <w:jc w:val="both"/>
        <w:rPr>
          <w:rFonts w:ascii="Times New Roman" w:eastAsia="Times New Roman" w:hAnsi="Times New Roman" w:cs="Times New Roman"/>
          <w:sz w:val="24"/>
          <w:szCs w:val="20"/>
        </w:rPr>
      </w:pPr>
      <w:r w:rsidRPr="00BF1CFE">
        <w:rPr>
          <w:rFonts w:ascii="Times New Roman" w:eastAsia="Times New Roman" w:hAnsi="Times New Roman" w:cs="Times New Roman"/>
          <w:b/>
          <w:sz w:val="24"/>
          <w:szCs w:val="20"/>
        </w:rPr>
        <w:t>12. Условия и сроки платежа, реквизиты счетов для оплаты по договору аренды земельного участка</w:t>
      </w:r>
      <w:r w:rsidRPr="00BF1CFE">
        <w:rPr>
          <w:rFonts w:ascii="Times New Roman" w:eastAsia="Times New Roman" w:hAnsi="Times New Roman" w:cs="Times New Roman"/>
          <w:sz w:val="24"/>
          <w:szCs w:val="20"/>
        </w:rPr>
        <w:t>:</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
          <w:bCs/>
          <w:sz w:val="24"/>
          <w:szCs w:val="24"/>
        </w:rPr>
      </w:pPr>
      <w:r w:rsidRPr="00BF1CFE">
        <w:rPr>
          <w:rFonts w:ascii="Times New Roman" w:eastAsia="Times New Roman" w:hAnsi="Times New Roman" w:cs="Times New Roman"/>
          <w:sz w:val="24"/>
          <w:szCs w:val="20"/>
        </w:rPr>
        <w:t xml:space="preserve">Оплата арендной платы производится в сроки и по реквизитам, указанным в заключенном договоре аренды земельного участка. </w:t>
      </w:r>
    </w:p>
    <w:p w:rsidR="00BF1CFE" w:rsidRPr="00BF1CFE" w:rsidRDefault="00BF1CFE" w:rsidP="00BF1CFE">
      <w:pPr>
        <w:spacing w:after="0" w:line="240" w:lineRule="auto"/>
        <w:ind w:firstLine="709"/>
        <w:jc w:val="both"/>
        <w:rPr>
          <w:rFonts w:ascii="Times New Roman" w:eastAsia="Times New Roman" w:hAnsi="Times New Roman" w:cs="Times New Roman"/>
          <w:bCs/>
          <w:sz w:val="24"/>
          <w:szCs w:val="24"/>
        </w:rPr>
      </w:pPr>
      <w:r w:rsidRPr="00BF1CFE">
        <w:rPr>
          <w:rFonts w:ascii="Times New Roman" w:eastAsia="Times New Roman" w:hAnsi="Times New Roman" w:cs="Times New Roman"/>
          <w:bCs/>
          <w:sz w:val="24"/>
          <w:szCs w:val="24"/>
        </w:rPr>
        <w:t>Внесенный победителем аукциона задаток засчитывается в счет оплаты арендной платы.</w:t>
      </w:r>
    </w:p>
    <w:p w:rsidR="00BF1CFE" w:rsidRPr="00BF1CFE" w:rsidRDefault="00BF1CFE" w:rsidP="00BF1CFE">
      <w:pPr>
        <w:spacing w:after="0" w:line="240" w:lineRule="auto"/>
        <w:ind w:firstLine="709"/>
        <w:jc w:val="right"/>
        <w:rPr>
          <w:rFonts w:ascii="Times New Roman" w:eastAsia="Times New Roman" w:hAnsi="Times New Roman" w:cs="Times New Roman"/>
          <w:sz w:val="28"/>
          <w:szCs w:val="28"/>
        </w:rPr>
      </w:pPr>
    </w:p>
    <w:p w:rsidR="00BF1CFE" w:rsidRPr="00BF1CFE" w:rsidRDefault="00BF1CFE" w:rsidP="00BF1CFE">
      <w:pPr>
        <w:spacing w:after="0" w:line="240" w:lineRule="auto"/>
        <w:ind w:firstLine="709"/>
        <w:jc w:val="both"/>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13. Информация о размере взимаемой с участника электронного аукциона платы оператору электронной площадки за участие:</w:t>
      </w:r>
    </w:p>
    <w:p w:rsidR="00BF1CFE" w:rsidRPr="00BF1CFE" w:rsidRDefault="00BF1CFE" w:rsidP="00BF1CFE">
      <w:pPr>
        <w:spacing w:after="125" w:line="240" w:lineRule="auto"/>
        <w:jc w:val="both"/>
        <w:textAlignment w:val="top"/>
        <w:rPr>
          <w:rFonts w:ascii="Times New Roman" w:eastAsia="Times New Roman" w:hAnsi="Times New Roman" w:cs="Times New Roman"/>
          <w:color w:val="000000"/>
          <w:sz w:val="24"/>
          <w:szCs w:val="24"/>
        </w:rPr>
      </w:pPr>
      <w:r w:rsidRPr="00BF1CFE">
        <w:rPr>
          <w:rFonts w:ascii="Times New Roman" w:eastAsia="Times New Roman" w:hAnsi="Times New Roman" w:cs="Times New Roman"/>
          <w:sz w:val="24"/>
          <w:szCs w:val="24"/>
        </w:rPr>
        <w:t>Информация о размере взимаемой с участника электронного аукциона платы оператору электронной площадки за участие по ссылке</w:t>
      </w:r>
      <w:hyperlink r:id="rId46" w:history="1">
        <w:r w:rsidRPr="00BF1CFE">
          <w:rPr>
            <w:rFonts w:ascii="Times New Roman" w:eastAsia="Times New Roman" w:hAnsi="Times New Roman" w:cs="Times New Roman"/>
            <w:color w:val="0000FF"/>
            <w:sz w:val="24"/>
            <w:szCs w:val="24"/>
            <w:u w:val="single"/>
          </w:rPr>
          <w:t>https://utp.sberbank-ast.ru/AP/NBT/Tariff/0/0/0/0</w:t>
        </w:r>
      </w:hyperlink>
      <w:r w:rsidRPr="00BF1CFE">
        <w:rPr>
          <w:rFonts w:ascii="Times New Roman" w:eastAsia="Times New Roman" w:hAnsi="Times New Roman" w:cs="Times New Roman"/>
          <w:color w:val="000000"/>
          <w:sz w:val="24"/>
          <w:szCs w:val="24"/>
        </w:rPr>
        <w:t>.</w:t>
      </w:r>
    </w:p>
    <w:p w:rsidR="00BF1CFE" w:rsidRPr="00BF1CFE" w:rsidRDefault="00BF1CFE" w:rsidP="00BF1CFE">
      <w:pPr>
        <w:shd w:val="clear" w:color="auto" w:fill="E8E8E8"/>
        <w:spacing w:after="0" w:line="0" w:lineRule="auto"/>
        <w:textAlignment w:val="top"/>
        <w:rPr>
          <w:rFonts w:ascii="inherit" w:eastAsia="Times New Roman" w:hAnsi="inherit" w:cs="Arial"/>
          <w:color w:val="000000"/>
          <w:sz w:val="30"/>
          <w:szCs w:val="30"/>
        </w:rPr>
      </w:pPr>
      <w:r w:rsidRPr="00BF1CFE">
        <w:rPr>
          <w:rFonts w:ascii="inherit" w:eastAsia="Times New Roman" w:hAnsi="inherit" w:cs="Arial"/>
          <w:color w:val="000000"/>
          <w:sz w:val="30"/>
          <w:szCs w:val="30"/>
        </w:rPr>
        <w:t xml:space="preserve"> аукционах по реализации арестованного имущества,</w:t>
      </w:r>
    </w:p>
    <w:p w:rsidR="00BF1CFE" w:rsidRPr="00BF1CFE" w:rsidRDefault="00BF1CFE" w:rsidP="00BF1CFE">
      <w:pPr>
        <w:spacing w:after="0" w:line="240" w:lineRule="auto"/>
        <w:jc w:val="right"/>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br w:type="page"/>
      </w:r>
      <w:r w:rsidRPr="00BF1CFE">
        <w:rPr>
          <w:rFonts w:ascii="Times New Roman" w:eastAsia="Times New Roman" w:hAnsi="Times New Roman" w:cs="Times New Roman"/>
          <w:sz w:val="28"/>
          <w:szCs w:val="28"/>
        </w:rPr>
        <w:lastRenderedPageBreak/>
        <w:t>Приложение №4</w:t>
      </w:r>
    </w:p>
    <w:p w:rsidR="00BF1CFE" w:rsidRPr="00BF1CFE" w:rsidRDefault="00BF1CFE" w:rsidP="00BF1CFE">
      <w:pPr>
        <w:spacing w:after="0" w:line="240" w:lineRule="auto"/>
        <w:jc w:val="right"/>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к постановлению администрации</w:t>
      </w:r>
    </w:p>
    <w:p w:rsidR="00BF1CFE" w:rsidRPr="00BF1CFE" w:rsidRDefault="00BF1CFE" w:rsidP="00BF1CFE">
      <w:pPr>
        <w:spacing w:after="0" w:line="240" w:lineRule="auto"/>
        <w:jc w:val="right"/>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МР «Усть-Куломский»</w:t>
      </w:r>
    </w:p>
    <w:p w:rsidR="00BF1CFE" w:rsidRPr="00BF1CFE" w:rsidRDefault="00BF1CFE" w:rsidP="00BF1CFE">
      <w:pPr>
        <w:spacing w:after="0" w:line="240" w:lineRule="auto"/>
        <w:jc w:val="right"/>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t>от «19»сентября2025 года №1335</w:t>
      </w:r>
    </w:p>
    <w:p w:rsidR="00BF1CFE" w:rsidRPr="00BF1CFE" w:rsidRDefault="00BF1CFE" w:rsidP="00BF1CFE">
      <w:pPr>
        <w:spacing w:after="0" w:line="240" w:lineRule="auto"/>
        <w:jc w:val="right"/>
        <w:rPr>
          <w:rFonts w:ascii="Times New Roman" w:eastAsia="Times New Roman" w:hAnsi="Times New Roman" w:cs="Times New Roman"/>
          <w:sz w:val="28"/>
          <w:szCs w:val="28"/>
        </w:rPr>
      </w:pPr>
    </w:p>
    <w:p w:rsidR="00BF1CFE" w:rsidRPr="00BF1CFE" w:rsidRDefault="00BF1CFE" w:rsidP="00BF1CFE">
      <w:pPr>
        <w:spacing w:after="0" w:line="240" w:lineRule="auto"/>
        <w:jc w:val="center"/>
        <w:rPr>
          <w:rFonts w:ascii="Times New Roman" w:eastAsia="Times New Roman" w:hAnsi="Times New Roman" w:cs="Times New Roman"/>
          <w:b/>
          <w:sz w:val="32"/>
          <w:szCs w:val="32"/>
        </w:rPr>
      </w:pPr>
      <w:r w:rsidRPr="00BF1CFE">
        <w:rPr>
          <w:rFonts w:ascii="Times New Roman" w:eastAsia="Times New Roman" w:hAnsi="Times New Roman" w:cs="Times New Roman"/>
          <w:b/>
          <w:sz w:val="32"/>
          <w:szCs w:val="32"/>
        </w:rPr>
        <w:t>Аукционная документация</w:t>
      </w:r>
    </w:p>
    <w:p w:rsidR="00BF1CFE" w:rsidRPr="00BF1CFE" w:rsidRDefault="00BF1CFE" w:rsidP="00BF1CFE">
      <w:pPr>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по проведению открытых аукционовна право заключения договоров аренды земельных участков в электронной форме</w:t>
      </w:r>
    </w:p>
    <w:p w:rsidR="00BF1CFE" w:rsidRPr="00BF1CFE" w:rsidRDefault="00BF1CFE" w:rsidP="00BF1CFE">
      <w:pPr>
        <w:widowControl w:val="0"/>
        <w:tabs>
          <w:tab w:val="left" w:pos="0"/>
        </w:tabs>
        <w:spacing w:after="0" w:line="240" w:lineRule="auto"/>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1. Общие сведения</w:t>
      </w:r>
    </w:p>
    <w:p w:rsidR="00BF1CFE" w:rsidRPr="00BF1CFE" w:rsidRDefault="00BF1CFE" w:rsidP="00F45E35">
      <w:pPr>
        <w:widowControl w:val="0"/>
        <w:numPr>
          <w:ilvl w:val="1"/>
          <w:numId w:val="7"/>
        </w:numPr>
        <w:tabs>
          <w:tab w:val="left" w:pos="1134"/>
        </w:tabs>
        <w:autoSpaceDE w:val="0"/>
        <w:autoSpaceDN w:val="0"/>
        <w:spacing w:after="0" w:line="240" w:lineRule="auto"/>
        <w:ind w:left="0" w:firstLine="567"/>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Аукционная документация по проведению аукционовна право заключения договоров аренды земельных участков в электронной форме (далее – аукцион) разработана в соответствии с Гражданским кодексом Российской Федерации, с Земельным кодексом Российской Федерации.</w:t>
      </w:r>
    </w:p>
    <w:p w:rsidR="00BF1CFE" w:rsidRPr="00BF1CFE" w:rsidRDefault="00BF1CFE" w:rsidP="00F45E35">
      <w:pPr>
        <w:widowControl w:val="0"/>
        <w:numPr>
          <w:ilvl w:val="1"/>
          <w:numId w:val="7"/>
        </w:numPr>
        <w:tabs>
          <w:tab w:val="left" w:pos="1134"/>
        </w:tabs>
        <w:autoSpaceDE w:val="0"/>
        <w:autoSpaceDN w:val="0"/>
        <w:spacing w:after="0" w:line="240" w:lineRule="auto"/>
        <w:ind w:left="0" w:firstLine="567"/>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Продавец и организатор аукциона – Администрация муниципального района «Усть-Куломский», адрес: 168060, Республика Коми, Усть-Куломский район, с. Усть-Кулом, ул. Советская, д. 37, тел. 8 (2137) 93-530.</w:t>
      </w:r>
    </w:p>
    <w:p w:rsidR="00BF1CFE" w:rsidRPr="00BF1CFE" w:rsidRDefault="00BF1CFE" w:rsidP="00F45E35">
      <w:pPr>
        <w:widowControl w:val="0"/>
        <w:numPr>
          <w:ilvl w:val="1"/>
          <w:numId w:val="7"/>
        </w:numPr>
        <w:tabs>
          <w:tab w:val="left" w:pos="1134"/>
        </w:tabs>
        <w:autoSpaceDE w:val="0"/>
        <w:autoSpaceDN w:val="0"/>
        <w:spacing w:after="0" w:line="240" w:lineRule="auto"/>
        <w:ind w:left="0" w:firstLine="567"/>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Аукцион</w:t>
      </w:r>
      <w:r w:rsidRPr="00BF1CFE">
        <w:rPr>
          <w:rFonts w:ascii="Times New Roman" w:eastAsia="Times New Roman" w:hAnsi="Times New Roman" w:cs="Times New Roman"/>
          <w:color w:val="000000"/>
          <w:sz w:val="24"/>
          <w:szCs w:val="24"/>
        </w:rPr>
        <w:t xml:space="preserve"> является открытым по составу участников. Подача предложений о цене проводится в день и время, указанные в извещении о проведении торгов на электронной площадке –  универсальная торговая платформа АО «Сбербанк-АСТ», размещенная</w:t>
      </w:r>
      <w:r w:rsidRPr="00BF1CFE">
        <w:rPr>
          <w:rFonts w:ascii="Times New Roman" w:eastAsia="Times New Roman" w:hAnsi="Times New Roman" w:cs="Times New Roman"/>
          <w:sz w:val="24"/>
          <w:szCs w:val="24"/>
        </w:rPr>
        <w:t xml:space="preserve"> на сайте </w:t>
      </w:r>
      <w:hyperlink r:id="rId47" w:history="1">
        <w:r w:rsidRPr="00BF1CFE">
          <w:rPr>
            <w:rFonts w:ascii="Arial" w:eastAsia="Times New Roman" w:hAnsi="Arial" w:cs="Arial"/>
            <w:color w:val="0000FF"/>
            <w:sz w:val="21"/>
            <w:u w:val="single"/>
          </w:rPr>
          <w:t>http://utp.sberbank-ast.ru</w:t>
        </w:r>
      </w:hyperlink>
      <w:r w:rsidRPr="00BF1CFE">
        <w:rPr>
          <w:rFonts w:ascii="Times New Roman" w:eastAsia="Times New Roman" w:hAnsi="Times New Roman" w:cs="Times New Roman"/>
          <w:sz w:val="24"/>
          <w:szCs w:val="24"/>
        </w:rPr>
        <w:t xml:space="preserve"> в сети Интернет. </w:t>
      </w:r>
      <w:r w:rsidRPr="00BF1CFE">
        <w:rPr>
          <w:rFonts w:ascii="Times New Roman" w:eastAsia="Times New Roman" w:hAnsi="Times New Roman" w:cs="Times New Roman"/>
          <w:color w:val="000000"/>
          <w:sz w:val="24"/>
          <w:szCs w:val="24"/>
        </w:rPr>
        <w:t xml:space="preserve">Подача предложений в торговом зале возможна только в случае проведения </w:t>
      </w:r>
      <w:r w:rsidRPr="00BF1CFE">
        <w:rPr>
          <w:rFonts w:ascii="Times New Roman" w:eastAsia="Times New Roman" w:hAnsi="Times New Roman" w:cs="Times New Roman"/>
          <w:sz w:val="24"/>
          <w:szCs w:val="24"/>
        </w:rPr>
        <w:t>аукциона в электронной форме</w:t>
      </w:r>
      <w:r w:rsidRPr="00BF1CFE">
        <w:rPr>
          <w:rFonts w:ascii="Times New Roman" w:eastAsia="Times New Roman" w:hAnsi="Times New Roman" w:cs="Times New Roman"/>
          <w:color w:val="000000"/>
          <w:sz w:val="24"/>
          <w:szCs w:val="24"/>
        </w:rPr>
        <w:t xml:space="preserve">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посредством штатного интерфейса.Подача предложений о цене для многолотовых процедур осуществляется отдельно по каждому лоту. Сроки проведения всех лотов устанавливаются единые. </w:t>
      </w:r>
    </w:p>
    <w:p w:rsidR="00BF1CFE" w:rsidRPr="00BF1CFE" w:rsidRDefault="00BF1CFE" w:rsidP="00F45E35">
      <w:pPr>
        <w:widowControl w:val="0"/>
        <w:numPr>
          <w:ilvl w:val="1"/>
          <w:numId w:val="7"/>
        </w:numPr>
        <w:tabs>
          <w:tab w:val="left" w:pos="1134"/>
        </w:tabs>
        <w:autoSpaceDE w:val="0"/>
        <w:autoSpaceDN w:val="0"/>
        <w:spacing w:after="0" w:line="240" w:lineRule="auto"/>
        <w:ind w:left="0" w:firstLine="567"/>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Информационное извещение о проведении открытых аукционовв электронной форме размещается организатором аукциона на официальном сайте органа местного самоуправления муниципального района «Усть-Куломский» https://ust-kulomsky.gosuslugi.ru (далее – официальный сайт) и размещается также на </w:t>
      </w:r>
      <w:hyperlink r:id="rId48" w:history="1">
        <w:r w:rsidRPr="00BF1CFE">
          <w:rPr>
            <w:rFonts w:ascii="Times New Roman" w:eastAsia="Times New Roman" w:hAnsi="Times New Roman" w:cs="Times New Roman"/>
            <w:color w:val="0000FF"/>
            <w:sz w:val="24"/>
            <w:szCs w:val="24"/>
            <w:u w:val="single"/>
          </w:rPr>
          <w:t>www.</w:t>
        </w:r>
        <w:r w:rsidRPr="00BF1CFE">
          <w:rPr>
            <w:rFonts w:ascii="Times New Roman" w:eastAsia="Times New Roman" w:hAnsi="Times New Roman" w:cs="Times New Roman"/>
            <w:color w:val="0000FF"/>
            <w:sz w:val="24"/>
            <w:szCs w:val="24"/>
            <w:u w:val="single"/>
            <w:lang w:val="en-US"/>
          </w:rPr>
          <w:t>t</w:t>
        </w:r>
        <w:r w:rsidRPr="00BF1CFE">
          <w:rPr>
            <w:rFonts w:ascii="Times New Roman" w:eastAsia="Times New Roman" w:hAnsi="Times New Roman" w:cs="Times New Roman"/>
            <w:color w:val="0000FF"/>
            <w:sz w:val="24"/>
            <w:szCs w:val="24"/>
            <w:u w:val="single"/>
          </w:rPr>
          <w:t>o</w:t>
        </w:r>
        <w:r w:rsidRPr="00BF1CFE">
          <w:rPr>
            <w:rFonts w:ascii="Times New Roman" w:eastAsia="Times New Roman" w:hAnsi="Times New Roman" w:cs="Times New Roman"/>
            <w:color w:val="0000FF"/>
            <w:sz w:val="24"/>
            <w:szCs w:val="24"/>
            <w:u w:val="single"/>
            <w:lang w:val="en-US"/>
          </w:rPr>
          <w:t>rgi</w:t>
        </w:r>
        <w:r w:rsidRPr="00BF1CFE">
          <w:rPr>
            <w:rFonts w:ascii="Times New Roman" w:eastAsia="Times New Roman" w:hAnsi="Times New Roman" w:cs="Times New Roman"/>
            <w:color w:val="0000FF"/>
            <w:sz w:val="24"/>
            <w:szCs w:val="24"/>
            <w:u w:val="single"/>
          </w:rPr>
          <w:t>.</w:t>
        </w:r>
        <w:r w:rsidRPr="00BF1CFE">
          <w:rPr>
            <w:rFonts w:ascii="Times New Roman" w:eastAsia="Times New Roman" w:hAnsi="Times New Roman" w:cs="Times New Roman"/>
            <w:color w:val="0000FF"/>
            <w:sz w:val="24"/>
            <w:szCs w:val="24"/>
            <w:u w:val="single"/>
            <w:lang w:val="en-US"/>
          </w:rPr>
          <w:t>gov</w:t>
        </w:r>
        <w:r w:rsidRPr="00BF1CFE">
          <w:rPr>
            <w:rFonts w:ascii="Times New Roman" w:eastAsia="Times New Roman" w:hAnsi="Times New Roman" w:cs="Times New Roman"/>
            <w:color w:val="0000FF"/>
            <w:sz w:val="24"/>
            <w:szCs w:val="24"/>
            <w:u w:val="single"/>
          </w:rPr>
          <w:t>.ru</w:t>
        </w:r>
      </w:hyperlink>
      <w:r w:rsidRPr="00BF1CFE">
        <w:rPr>
          <w:rFonts w:ascii="Times New Roman" w:eastAsia="Times New Roman" w:hAnsi="Times New Roman" w:cs="Times New Roman"/>
          <w:sz w:val="24"/>
          <w:szCs w:val="24"/>
        </w:rPr>
        <w:t xml:space="preserve"> Аукционная документация, формы заявок и проекты договоров  размещается организатором аукциона на официальном сайте органа местного самоуправления муниципального района «Усть-Куломский» </w:t>
      </w:r>
      <w:hyperlink r:id="rId49" w:history="1">
        <w:r w:rsidRPr="00BF1CFE">
          <w:rPr>
            <w:rFonts w:ascii="Times New Roman" w:eastAsia="Times New Roman" w:hAnsi="Times New Roman" w:cs="Times New Roman"/>
            <w:color w:val="0000FF"/>
            <w:sz w:val="24"/>
            <w:szCs w:val="24"/>
            <w:u w:val="single"/>
          </w:rPr>
          <w:t>https://ust-kulomsky.gosuslugi.ru</w:t>
        </w:r>
      </w:hyperlink>
      <w:r w:rsidRPr="00BF1CFE">
        <w:rPr>
          <w:rFonts w:ascii="Times New Roman" w:eastAsia="Times New Roman" w:hAnsi="Times New Roman" w:cs="Times New Roman"/>
          <w:sz w:val="24"/>
          <w:szCs w:val="24"/>
        </w:rPr>
        <w:t xml:space="preserve"> (далее – официальный сайт) и размещается также на </w:t>
      </w:r>
      <w:hyperlink r:id="rId50" w:history="1">
        <w:r w:rsidRPr="00BF1CFE">
          <w:rPr>
            <w:rFonts w:ascii="Times New Roman" w:eastAsia="Times New Roman" w:hAnsi="Times New Roman" w:cs="Times New Roman"/>
            <w:color w:val="0000FF"/>
            <w:sz w:val="24"/>
            <w:szCs w:val="24"/>
            <w:u w:val="single"/>
          </w:rPr>
          <w:t>www.</w:t>
        </w:r>
        <w:r w:rsidRPr="00BF1CFE">
          <w:rPr>
            <w:rFonts w:ascii="Times New Roman" w:eastAsia="Times New Roman" w:hAnsi="Times New Roman" w:cs="Times New Roman"/>
            <w:color w:val="0000FF"/>
            <w:sz w:val="24"/>
            <w:szCs w:val="24"/>
            <w:u w:val="single"/>
            <w:lang w:val="en-US"/>
          </w:rPr>
          <w:t>t</w:t>
        </w:r>
        <w:r w:rsidRPr="00BF1CFE">
          <w:rPr>
            <w:rFonts w:ascii="Times New Roman" w:eastAsia="Times New Roman" w:hAnsi="Times New Roman" w:cs="Times New Roman"/>
            <w:color w:val="0000FF"/>
            <w:sz w:val="24"/>
            <w:szCs w:val="24"/>
            <w:u w:val="single"/>
          </w:rPr>
          <w:t>o</w:t>
        </w:r>
        <w:r w:rsidRPr="00BF1CFE">
          <w:rPr>
            <w:rFonts w:ascii="Times New Roman" w:eastAsia="Times New Roman" w:hAnsi="Times New Roman" w:cs="Times New Roman"/>
            <w:color w:val="0000FF"/>
            <w:sz w:val="24"/>
            <w:szCs w:val="24"/>
            <w:u w:val="single"/>
            <w:lang w:val="en-US"/>
          </w:rPr>
          <w:t>rgi</w:t>
        </w:r>
        <w:r w:rsidRPr="00BF1CFE">
          <w:rPr>
            <w:rFonts w:ascii="Times New Roman" w:eastAsia="Times New Roman" w:hAnsi="Times New Roman" w:cs="Times New Roman"/>
            <w:color w:val="0000FF"/>
            <w:sz w:val="24"/>
            <w:szCs w:val="24"/>
            <w:u w:val="single"/>
          </w:rPr>
          <w:t>.</w:t>
        </w:r>
        <w:r w:rsidRPr="00BF1CFE">
          <w:rPr>
            <w:rFonts w:ascii="Times New Roman" w:eastAsia="Times New Roman" w:hAnsi="Times New Roman" w:cs="Times New Roman"/>
            <w:color w:val="0000FF"/>
            <w:sz w:val="24"/>
            <w:szCs w:val="24"/>
            <w:u w:val="single"/>
            <w:lang w:val="en-US"/>
          </w:rPr>
          <w:t>gov</w:t>
        </w:r>
        <w:r w:rsidRPr="00BF1CFE">
          <w:rPr>
            <w:rFonts w:ascii="Times New Roman" w:eastAsia="Times New Roman" w:hAnsi="Times New Roman" w:cs="Times New Roman"/>
            <w:color w:val="0000FF"/>
            <w:sz w:val="24"/>
            <w:szCs w:val="24"/>
            <w:u w:val="single"/>
          </w:rPr>
          <w:t>.ru</w:t>
        </w:r>
      </w:hyperlink>
    </w:p>
    <w:p w:rsidR="00BF1CFE" w:rsidRPr="00BF1CFE" w:rsidRDefault="00BF1CFE" w:rsidP="00BF1CFE">
      <w:pPr>
        <w:widowControl w:val="0"/>
        <w:tabs>
          <w:tab w:val="left" w:pos="1134"/>
        </w:tabs>
        <w:autoSpaceDE w:val="0"/>
        <w:autoSpaceDN w:val="0"/>
        <w:spacing w:after="0" w:line="240" w:lineRule="auto"/>
        <w:ind w:left="567"/>
        <w:jc w:val="both"/>
        <w:rPr>
          <w:rFonts w:ascii="Times New Roman" w:eastAsia="Times New Roman" w:hAnsi="Times New Roman" w:cs="Times New Roman"/>
          <w:sz w:val="24"/>
          <w:szCs w:val="24"/>
        </w:rPr>
      </w:pPr>
    </w:p>
    <w:p w:rsidR="00BF1CFE" w:rsidRPr="00BF1CFE" w:rsidRDefault="00BF1CFE" w:rsidP="00BF1CFE">
      <w:pPr>
        <w:autoSpaceDE w:val="0"/>
        <w:autoSpaceDN w:val="0"/>
        <w:adjustRightInd w:val="0"/>
        <w:spacing w:after="0" w:line="240" w:lineRule="auto"/>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2. Сведения о предмете открытого аукционав электронной форме</w:t>
      </w:r>
    </w:p>
    <w:p w:rsidR="00BF1CFE" w:rsidRPr="00BF1CFE" w:rsidRDefault="00BF1CFE" w:rsidP="00BF1CFE">
      <w:pPr>
        <w:spacing w:after="0" w:line="240" w:lineRule="auto"/>
        <w:ind w:firstLine="540"/>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2.1. </w:t>
      </w:r>
      <w:r w:rsidRPr="00BF1CFE">
        <w:rPr>
          <w:rFonts w:ascii="Times New Roman" w:eastAsia="Times New Roman" w:hAnsi="Times New Roman" w:cs="Times New Roman"/>
          <w:b/>
          <w:sz w:val="24"/>
          <w:szCs w:val="24"/>
        </w:rPr>
        <w:t>Способ проведения аукциона:</w:t>
      </w:r>
      <w:r w:rsidRPr="00BF1CFE">
        <w:rPr>
          <w:rFonts w:ascii="Times New Roman" w:eastAsia="Times New Roman" w:hAnsi="Times New Roman" w:cs="Times New Roman"/>
          <w:sz w:val="24"/>
          <w:szCs w:val="24"/>
        </w:rPr>
        <w:t xml:space="preserve"> продажа права заключения договора аренды на земельный участокв электронной форме</w:t>
      </w:r>
    </w:p>
    <w:p w:rsidR="00BF1CFE" w:rsidRPr="00BF1CFE" w:rsidRDefault="00BF1CFE" w:rsidP="00BF1CFE">
      <w:pPr>
        <w:spacing w:after="0" w:line="240" w:lineRule="auto"/>
        <w:jc w:val="both"/>
        <w:rPr>
          <w:rFonts w:ascii="Times New Roman" w:eastAsia="Times New Roman" w:hAnsi="Times New Roman" w:cs="Times New Roman"/>
          <w:b/>
          <w:sz w:val="24"/>
          <w:szCs w:val="24"/>
        </w:rPr>
      </w:pPr>
    </w:p>
    <w:p w:rsidR="00BF1CFE" w:rsidRPr="00BF1CFE" w:rsidRDefault="00BF1CFE" w:rsidP="00BF1CFE">
      <w:pPr>
        <w:spacing w:after="0" w:line="240" w:lineRule="auto"/>
        <w:ind w:firstLine="567"/>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2.1.1. Описание предмета торгов</w:t>
      </w:r>
    </w:p>
    <w:tbl>
      <w:tblPr>
        <w:tblW w:w="10348"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46"/>
        <w:gridCol w:w="1842"/>
        <w:gridCol w:w="2210"/>
        <w:gridCol w:w="1275"/>
        <w:gridCol w:w="709"/>
        <w:gridCol w:w="1843"/>
        <w:gridCol w:w="1423"/>
      </w:tblGrid>
      <w:tr w:rsidR="00BF1CFE" w:rsidRPr="00BF1CFE" w:rsidTr="001E4B2F">
        <w:tc>
          <w:tcPr>
            <w:tcW w:w="1046"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lang w:val="en-US"/>
              </w:rPr>
              <w:t>N</w:t>
            </w:r>
            <w:r w:rsidRPr="00BF1CFE">
              <w:rPr>
                <w:rFonts w:ascii="Times New Roman" w:eastAsia="Times New Roman" w:hAnsi="Times New Roman" w:cs="Times New Roman"/>
                <w:sz w:val="20"/>
                <w:szCs w:val="20"/>
              </w:rPr>
              <w:t xml:space="preserve"> лота</w:t>
            </w:r>
          </w:p>
        </w:tc>
        <w:tc>
          <w:tcPr>
            <w:tcW w:w="1842"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Наименование</w:t>
            </w:r>
          </w:p>
        </w:tc>
        <w:tc>
          <w:tcPr>
            <w:tcW w:w="2210"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Местоположение</w:t>
            </w:r>
          </w:p>
        </w:tc>
        <w:tc>
          <w:tcPr>
            <w:tcW w:w="1275"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Категория земель</w:t>
            </w:r>
          </w:p>
        </w:tc>
        <w:tc>
          <w:tcPr>
            <w:tcW w:w="709"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Площадь</w:t>
            </w:r>
          </w:p>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(м</w:t>
            </w:r>
            <w:r w:rsidRPr="00BF1CFE">
              <w:rPr>
                <w:rFonts w:ascii="Times New Roman" w:eastAsia="Times New Roman" w:hAnsi="Times New Roman" w:cs="Times New Roman"/>
                <w:sz w:val="20"/>
                <w:szCs w:val="20"/>
                <w:vertAlign w:val="superscript"/>
              </w:rPr>
              <w:t>2</w:t>
            </w:r>
            <w:r w:rsidRPr="00BF1CFE">
              <w:rPr>
                <w:rFonts w:ascii="Times New Roman" w:eastAsia="Times New Roman" w:hAnsi="Times New Roman" w:cs="Times New Roman"/>
                <w:sz w:val="20"/>
                <w:szCs w:val="20"/>
              </w:rPr>
              <w:t>)</w:t>
            </w:r>
          </w:p>
        </w:tc>
        <w:tc>
          <w:tcPr>
            <w:tcW w:w="1843"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Кадастровый номер</w:t>
            </w:r>
          </w:p>
        </w:tc>
        <w:tc>
          <w:tcPr>
            <w:tcW w:w="1423" w:type="dxa"/>
          </w:tcPr>
          <w:p w:rsidR="00BF1CFE" w:rsidRPr="00BF1CFE" w:rsidRDefault="00BF1CFE" w:rsidP="00BF1CFE">
            <w:pPr>
              <w:tabs>
                <w:tab w:val="left" w:pos="5488"/>
              </w:tabs>
              <w:spacing w:after="0" w:line="240" w:lineRule="auto"/>
              <w:jc w:val="center"/>
              <w:rPr>
                <w:rFonts w:ascii="Times New Roman" w:eastAsia="Times New Roman" w:hAnsi="Times New Roman" w:cs="Times New Roman"/>
                <w:color w:val="000000"/>
                <w:sz w:val="20"/>
                <w:szCs w:val="20"/>
              </w:rPr>
            </w:pPr>
            <w:r w:rsidRPr="00BF1CFE">
              <w:rPr>
                <w:rFonts w:ascii="Times New Roman" w:eastAsia="Times New Roman" w:hAnsi="Times New Roman" w:cs="Times New Roman"/>
                <w:color w:val="000000"/>
                <w:sz w:val="20"/>
                <w:szCs w:val="20"/>
              </w:rPr>
              <w:t>Начальная цена  годовой арендной платы</w:t>
            </w:r>
          </w:p>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color w:val="000000"/>
                <w:sz w:val="20"/>
                <w:szCs w:val="20"/>
              </w:rPr>
              <w:t xml:space="preserve"> (в руб.)</w:t>
            </w:r>
          </w:p>
        </w:tc>
      </w:tr>
      <w:tr w:rsidR="00BF1CFE" w:rsidRPr="00BF1CFE" w:rsidTr="001E4B2F">
        <w:trPr>
          <w:trHeight w:val="2286"/>
        </w:trPr>
        <w:tc>
          <w:tcPr>
            <w:tcW w:w="104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lastRenderedPageBreak/>
              <w:t>Лот 1</w:t>
            </w:r>
          </w:p>
        </w:tc>
        <w:tc>
          <w:tcPr>
            <w:tcW w:w="184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Земельный участок с видом разрешенного использования: хранение автотранспорта</w:t>
            </w:r>
          </w:p>
        </w:tc>
        <w:tc>
          <w:tcPr>
            <w:tcW w:w="2210"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color w:val="000000"/>
                <w:sz w:val="20"/>
                <w:szCs w:val="20"/>
                <w:shd w:val="clear" w:color="auto" w:fill="FFFFFF"/>
              </w:rPr>
            </w:pPr>
            <w:r w:rsidRPr="00BF1CFE">
              <w:rPr>
                <w:rFonts w:ascii="Times New Roman" w:eastAsia="Times New Roman" w:hAnsi="Times New Roman" w:cs="Times New Roman"/>
                <w:sz w:val="20"/>
                <w:szCs w:val="20"/>
              </w:rPr>
              <w:t>Российская Федерация, Республика Коми, муниципальный район Усть-Куломский, сельское поселение Усть-Кулом, село Усть-Кулом, улица Советская</w:t>
            </w:r>
          </w:p>
        </w:tc>
        <w:tc>
          <w:tcPr>
            <w:tcW w:w="12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bCs/>
                <w:sz w:val="20"/>
                <w:szCs w:val="20"/>
                <w:shd w:val="clear" w:color="auto" w:fill="FFFFFF"/>
              </w:rPr>
              <w:t>Земли населенных пунктов</w:t>
            </w:r>
          </w:p>
        </w:tc>
        <w:tc>
          <w:tcPr>
            <w:tcW w:w="709"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81</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11:07:4201015:548</w:t>
            </w:r>
          </w:p>
        </w:tc>
        <w:tc>
          <w:tcPr>
            <w:tcW w:w="142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2076,60</w:t>
            </w:r>
          </w:p>
        </w:tc>
      </w:tr>
      <w:tr w:rsidR="00BF1CFE" w:rsidRPr="00BF1CFE" w:rsidTr="001E4B2F">
        <w:trPr>
          <w:trHeight w:val="2286"/>
        </w:trPr>
        <w:tc>
          <w:tcPr>
            <w:tcW w:w="104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Лот 2</w:t>
            </w:r>
          </w:p>
        </w:tc>
        <w:tc>
          <w:tcPr>
            <w:tcW w:w="184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Земельный участок с видом разрешенного использования: хранение автотранспорта</w:t>
            </w:r>
          </w:p>
        </w:tc>
        <w:tc>
          <w:tcPr>
            <w:tcW w:w="2210"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color w:val="000000"/>
                <w:sz w:val="20"/>
                <w:szCs w:val="20"/>
                <w:shd w:val="clear" w:color="auto" w:fill="FFFFFF"/>
              </w:rPr>
            </w:pPr>
            <w:r w:rsidRPr="00BF1CFE">
              <w:rPr>
                <w:rFonts w:ascii="Times New Roman" w:eastAsia="Times New Roman" w:hAnsi="Times New Roman" w:cs="Times New Roman"/>
                <w:sz w:val="20"/>
                <w:szCs w:val="20"/>
              </w:rPr>
              <w:t>Российская Федерация, Республика Коми, муниципальный район Усть-Куломский, сельское поселение Усть-Нем, с.Усть-Нем, ул.Тимушева</w:t>
            </w:r>
          </w:p>
        </w:tc>
        <w:tc>
          <w:tcPr>
            <w:tcW w:w="12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sz w:val="20"/>
                <w:szCs w:val="20"/>
              </w:rPr>
              <w:t>Земли населенных пунктов</w:t>
            </w:r>
          </w:p>
        </w:tc>
        <w:tc>
          <w:tcPr>
            <w:tcW w:w="709"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600</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11:07:3001002:265</w:t>
            </w:r>
          </w:p>
        </w:tc>
        <w:tc>
          <w:tcPr>
            <w:tcW w:w="142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2315,40</w:t>
            </w:r>
          </w:p>
        </w:tc>
      </w:tr>
      <w:tr w:rsidR="00BF1CFE" w:rsidRPr="00BF1CFE" w:rsidTr="001E4B2F">
        <w:trPr>
          <w:trHeight w:val="2286"/>
        </w:trPr>
        <w:tc>
          <w:tcPr>
            <w:tcW w:w="104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Лот 3</w:t>
            </w:r>
          </w:p>
        </w:tc>
        <w:tc>
          <w:tcPr>
            <w:tcW w:w="184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Земельный участок с видом разрешенного использования: хранение автотранспорта</w:t>
            </w:r>
          </w:p>
        </w:tc>
        <w:tc>
          <w:tcPr>
            <w:tcW w:w="2210"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Российская Федерация, Республика Коми, муниципальный район Усть-Куломский, сельское поселение Усть-Кулом, село Усть-Кулом, улица Набережная</w:t>
            </w:r>
          </w:p>
        </w:tc>
        <w:tc>
          <w:tcPr>
            <w:tcW w:w="12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Земли населенных пунктов</w:t>
            </w:r>
          </w:p>
        </w:tc>
        <w:tc>
          <w:tcPr>
            <w:tcW w:w="709"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168</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11:07:4201008:369</w:t>
            </w:r>
          </w:p>
        </w:tc>
        <w:tc>
          <w:tcPr>
            <w:tcW w:w="142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4315,92</w:t>
            </w:r>
          </w:p>
        </w:tc>
      </w:tr>
      <w:tr w:rsidR="00BF1CFE" w:rsidRPr="00BF1CFE" w:rsidTr="001E4B2F">
        <w:trPr>
          <w:trHeight w:val="2286"/>
        </w:trPr>
        <w:tc>
          <w:tcPr>
            <w:tcW w:w="104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Лот 4</w:t>
            </w:r>
          </w:p>
        </w:tc>
        <w:tc>
          <w:tcPr>
            <w:tcW w:w="184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Земельный участок с видом разрешенного использования: Создание и эксплуатация объектов лесоперерабатывающей инфраструктуры</w:t>
            </w:r>
          </w:p>
        </w:tc>
        <w:tc>
          <w:tcPr>
            <w:tcW w:w="2210"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Республика Коми, Усть-Куломский район, п.Зимстан</w:t>
            </w:r>
          </w:p>
        </w:tc>
        <w:tc>
          <w:tcPr>
            <w:tcW w:w="12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sz w:val="20"/>
                <w:szCs w:val="20"/>
              </w:rPr>
              <w:t>Земли населенных пунктов</w:t>
            </w:r>
          </w:p>
        </w:tc>
        <w:tc>
          <w:tcPr>
            <w:tcW w:w="709"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4200</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11:07:6001011:7</w:t>
            </w:r>
          </w:p>
        </w:tc>
        <w:tc>
          <w:tcPr>
            <w:tcW w:w="142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11625,60</w:t>
            </w:r>
          </w:p>
        </w:tc>
      </w:tr>
      <w:tr w:rsidR="00BF1CFE" w:rsidRPr="00BF1CFE" w:rsidTr="001E4B2F">
        <w:trPr>
          <w:trHeight w:val="2286"/>
        </w:trPr>
        <w:tc>
          <w:tcPr>
            <w:tcW w:w="1046"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Лот 5</w:t>
            </w:r>
          </w:p>
        </w:tc>
        <w:tc>
          <w:tcPr>
            <w:tcW w:w="1842"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Земельный участок с видом разрешенного использования: Создание и эксплуатация объектов лесоперерабатывающей инфраструктуры</w:t>
            </w:r>
          </w:p>
        </w:tc>
        <w:tc>
          <w:tcPr>
            <w:tcW w:w="2210"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Российская Федерация, Республика Коми, муниципальный район Усть-Куломский</w:t>
            </w:r>
          </w:p>
        </w:tc>
        <w:tc>
          <w:tcPr>
            <w:tcW w:w="1275"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bCs/>
                <w:sz w:val="20"/>
                <w:szCs w:val="20"/>
                <w:shd w:val="clear" w:color="auto" w:fill="FFFFFF"/>
              </w:rPr>
            </w:pPr>
            <w:r w:rsidRPr="00BF1CFE">
              <w:rPr>
                <w:rFonts w:ascii="Times New Roman" w:eastAsia="Times New Roman" w:hAnsi="Times New Roman" w:cs="Times New Roman"/>
                <w:sz w:val="20"/>
                <w:szCs w:val="20"/>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w:t>
            </w:r>
            <w:r w:rsidRPr="00BF1CFE">
              <w:rPr>
                <w:rFonts w:ascii="Times New Roman" w:eastAsia="Times New Roman" w:hAnsi="Times New Roman" w:cs="Times New Roman"/>
                <w:sz w:val="20"/>
                <w:szCs w:val="20"/>
              </w:rPr>
              <w:lastRenderedPageBreak/>
              <w:t>специального назначения</w:t>
            </w:r>
          </w:p>
        </w:tc>
        <w:tc>
          <w:tcPr>
            <w:tcW w:w="709"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lastRenderedPageBreak/>
              <w:t>15000</w:t>
            </w:r>
          </w:p>
        </w:tc>
        <w:tc>
          <w:tcPr>
            <w:tcW w:w="184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11:07:1301002:259</w:t>
            </w:r>
          </w:p>
        </w:tc>
        <w:tc>
          <w:tcPr>
            <w:tcW w:w="1423" w:type="dxa"/>
            <w:tcBorders>
              <w:top w:val="single" w:sz="4" w:space="0" w:color="auto"/>
              <w:left w:val="single" w:sz="4" w:space="0" w:color="auto"/>
              <w:bottom w:val="single" w:sz="4" w:space="0" w:color="auto"/>
              <w:right w:val="single" w:sz="4" w:space="0" w:color="auto"/>
            </w:tcBorders>
          </w:tcPr>
          <w:p w:rsidR="00BF1CFE" w:rsidRPr="00BF1CFE" w:rsidRDefault="00BF1CFE" w:rsidP="00BF1CFE">
            <w:pPr>
              <w:tabs>
                <w:tab w:val="left" w:pos="5488"/>
              </w:tabs>
              <w:spacing w:after="0" w:line="240" w:lineRule="auto"/>
              <w:jc w:val="center"/>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5595,00</w:t>
            </w:r>
          </w:p>
        </w:tc>
      </w:tr>
    </w:tbl>
    <w:p w:rsidR="00BF1CFE" w:rsidRPr="00BF1CFE" w:rsidRDefault="00BF1CFE" w:rsidP="00BF1CFE">
      <w:pPr>
        <w:autoSpaceDE w:val="0"/>
        <w:autoSpaceDN w:val="0"/>
        <w:adjustRightInd w:val="0"/>
        <w:spacing w:after="0" w:line="240" w:lineRule="auto"/>
        <w:ind w:firstLine="567"/>
        <w:jc w:val="center"/>
        <w:rPr>
          <w:rFonts w:ascii="Times New Roman" w:eastAsia="Arial" w:hAnsi="Times New Roman" w:cs="Times New Roman"/>
          <w:b/>
          <w:sz w:val="24"/>
          <w:szCs w:val="24"/>
          <w:lang w:eastAsia="ar-SA"/>
        </w:rPr>
      </w:pPr>
    </w:p>
    <w:p w:rsidR="00BF1CFE" w:rsidRPr="00BF1CFE" w:rsidRDefault="00BF1CFE" w:rsidP="00BF1CFE">
      <w:pPr>
        <w:autoSpaceDE w:val="0"/>
        <w:autoSpaceDN w:val="0"/>
        <w:adjustRightInd w:val="0"/>
        <w:spacing w:after="0" w:line="240" w:lineRule="auto"/>
        <w:ind w:firstLine="567"/>
        <w:jc w:val="center"/>
        <w:rPr>
          <w:rFonts w:ascii="Times New Roman" w:eastAsia="Arial" w:hAnsi="Times New Roman" w:cs="Times New Roman"/>
          <w:b/>
          <w:sz w:val="24"/>
          <w:szCs w:val="24"/>
          <w:lang w:eastAsia="ar-SA"/>
        </w:rPr>
      </w:pPr>
      <w:r w:rsidRPr="00BF1CFE">
        <w:rPr>
          <w:rFonts w:ascii="Times New Roman" w:eastAsia="Arial" w:hAnsi="Times New Roman" w:cs="Times New Roman"/>
          <w:b/>
          <w:sz w:val="24"/>
          <w:szCs w:val="24"/>
          <w:lang w:eastAsia="ar-SA"/>
        </w:rPr>
        <w:t>3. Требования к заявкам на участие в аукционе</w:t>
      </w:r>
    </w:p>
    <w:p w:rsidR="00BF1CFE" w:rsidRPr="00BF1CFE" w:rsidRDefault="00BF1CFE" w:rsidP="00BF1CFE">
      <w:pPr>
        <w:autoSpaceDE w:val="0"/>
        <w:autoSpaceDN w:val="0"/>
        <w:adjustRightInd w:val="0"/>
        <w:spacing w:after="0" w:line="240" w:lineRule="auto"/>
        <w:ind w:firstLine="567"/>
        <w:jc w:val="both"/>
        <w:rPr>
          <w:rFonts w:ascii="Times New Roman" w:eastAsia="Arial" w:hAnsi="Times New Roman" w:cs="Times New Roman"/>
          <w:sz w:val="24"/>
          <w:szCs w:val="24"/>
          <w:lang w:eastAsia="ar-SA"/>
        </w:rPr>
      </w:pPr>
      <w:r w:rsidRPr="00BF1CFE">
        <w:rPr>
          <w:rFonts w:ascii="Times New Roman" w:eastAsia="Arial" w:hAnsi="Times New Roman" w:cs="Times New Roman"/>
          <w:sz w:val="24"/>
          <w:szCs w:val="24"/>
          <w:lang w:eastAsia="ar-SA"/>
        </w:rPr>
        <w:t xml:space="preserve">3.1.  </w:t>
      </w:r>
      <w:r w:rsidRPr="00BF1CFE">
        <w:rPr>
          <w:rFonts w:ascii="Times New Roman" w:eastAsia="Times New Roman" w:hAnsi="Times New Roman" w:cs="Times New Roman"/>
          <w:b/>
          <w:sz w:val="24"/>
          <w:szCs w:val="24"/>
        </w:rPr>
        <w:t>Для участия в торгах претенденту необходимо представить следующие  документы:</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2) копии документов (все листы), удостоверяющих личность заявителя (для граждан);</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rPr>
      </w:pPr>
      <w:r w:rsidRPr="00BF1CFE">
        <w:rPr>
          <w:rFonts w:ascii="Times New Roman" w:eastAsia="Times New Roman" w:hAnsi="Times New Roman" w:cs="Arial CYR"/>
          <w:bCs/>
          <w:color w:val="000000"/>
          <w:sz w:val="24"/>
          <w:szCs w:val="24"/>
        </w:rPr>
        <w:t>4)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BF1CFE" w:rsidRPr="00BF1CFE" w:rsidRDefault="00BF1CFE" w:rsidP="00BF1CFE">
      <w:pPr>
        <w:widowControl w:val="0"/>
        <w:spacing w:after="0" w:line="240" w:lineRule="auto"/>
        <w:ind w:firstLine="709"/>
        <w:jc w:val="both"/>
        <w:rPr>
          <w:rFonts w:ascii="Times New Roman" w:eastAsia="Times New Roman" w:hAnsi="Times New Roman" w:cs="Arial CYR"/>
          <w:bCs/>
          <w:color w:val="000000"/>
          <w:sz w:val="24"/>
          <w:szCs w:val="24"/>
          <w:u w:val="single"/>
        </w:rPr>
      </w:pPr>
      <w:r w:rsidRPr="00BF1CFE">
        <w:rPr>
          <w:rFonts w:ascii="Times New Roman" w:eastAsia="Times New Roman" w:hAnsi="Times New Roman" w:cs="Arial CYR"/>
          <w:bCs/>
          <w:color w:val="000000"/>
          <w:sz w:val="24"/>
          <w:szCs w:val="24"/>
        </w:rPr>
        <w:t xml:space="preserve">5) документы, подтверждающие внесение задатка. </w:t>
      </w:r>
    </w:p>
    <w:p w:rsidR="00BF1CFE" w:rsidRPr="00BF1CFE" w:rsidRDefault="00BF1CFE" w:rsidP="00BF1CFE">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BF1CFE" w:rsidRPr="00BF1CFE" w:rsidRDefault="00BF1CFE" w:rsidP="00BF1CFE">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 xml:space="preserve">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w:t>
      </w:r>
    </w:p>
    <w:p w:rsidR="00BF1CFE" w:rsidRPr="00BF1CFE" w:rsidRDefault="00BF1CFE" w:rsidP="00BF1CFE">
      <w:pPr>
        <w:tabs>
          <w:tab w:val="left" w:pos="540"/>
        </w:tabs>
        <w:spacing w:after="0" w:line="240" w:lineRule="auto"/>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ab/>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BF1CFE" w:rsidRPr="00BF1CFE" w:rsidRDefault="00BF1CFE" w:rsidP="00BF1CFE">
      <w:pPr>
        <w:tabs>
          <w:tab w:val="left" w:pos="540"/>
        </w:tabs>
        <w:spacing w:after="0" w:line="240" w:lineRule="auto"/>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ab/>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BF1CFE" w:rsidRPr="00BF1CFE" w:rsidRDefault="00BF1CFE" w:rsidP="00BF1CFE">
      <w:pPr>
        <w:tabs>
          <w:tab w:val="left" w:pos="540"/>
        </w:tabs>
        <w:spacing w:after="0" w:line="240" w:lineRule="auto"/>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lastRenderedPageBreak/>
        <w:tab/>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BF1CFE" w:rsidRPr="00BF1CFE" w:rsidRDefault="00BF1CFE" w:rsidP="00BF1CFE">
      <w:pPr>
        <w:spacing w:after="0" w:line="240" w:lineRule="auto"/>
        <w:jc w:val="both"/>
        <w:rPr>
          <w:rFonts w:ascii="Times New Roman" w:eastAsia="Times New Roman" w:hAnsi="Times New Roman" w:cs="Times New Roman"/>
          <w:sz w:val="24"/>
          <w:szCs w:val="24"/>
        </w:rPr>
      </w:pPr>
    </w:p>
    <w:p w:rsidR="00BF1CFE" w:rsidRPr="00BF1CFE" w:rsidRDefault="00BF1CFE" w:rsidP="00BF1CFE">
      <w:pPr>
        <w:autoSpaceDE w:val="0"/>
        <w:autoSpaceDN w:val="0"/>
        <w:adjustRightInd w:val="0"/>
        <w:spacing w:after="0" w:line="240" w:lineRule="auto"/>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4. Порядок предоставления документов на аукцион</w:t>
      </w:r>
    </w:p>
    <w:p w:rsidR="00BF1CFE" w:rsidRPr="00BF1CFE" w:rsidRDefault="00BF1CFE" w:rsidP="00BF1CFE">
      <w:pPr>
        <w:widowControl w:val="0"/>
        <w:spacing w:after="0" w:line="240" w:lineRule="auto"/>
        <w:ind w:firstLine="709"/>
        <w:jc w:val="both"/>
        <w:rPr>
          <w:rFonts w:ascii="Times New Roman" w:eastAsia="Times New Roman" w:hAnsi="Times New Roman" w:cs="Times New Roman"/>
          <w:b/>
          <w:sz w:val="28"/>
          <w:szCs w:val="20"/>
        </w:rPr>
      </w:pPr>
      <w:r w:rsidRPr="00BF1CFE">
        <w:rPr>
          <w:rFonts w:ascii="Times New Roman" w:eastAsia="Times New Roman" w:hAnsi="Times New Roman" w:cs="Times New Roman"/>
          <w:sz w:val="24"/>
          <w:szCs w:val="24"/>
        </w:rPr>
        <w:t xml:space="preserve">4.1. Для участия в аукционе претендент вносит задаток в размере 20 процентов от начальной цены, указанной в информационном сообщении о проведении  торгов в электронной форме на право заключения договора аренды земельного участка. </w:t>
      </w:r>
    </w:p>
    <w:p w:rsidR="00BF1CFE" w:rsidRPr="00BF1CFE" w:rsidRDefault="00BF1CFE" w:rsidP="00BF1CFE">
      <w:pPr>
        <w:spacing w:after="0" w:line="240" w:lineRule="auto"/>
        <w:ind w:firstLine="708"/>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4.2. Для участия в аукционе претендент подает документы в электронной площадке АО «Сбербанк-АСТ». </w:t>
      </w:r>
    </w:p>
    <w:p w:rsidR="00BF1CFE" w:rsidRPr="00BF1CFE" w:rsidRDefault="00BF1CFE" w:rsidP="00BF1CFE">
      <w:pPr>
        <w:spacing w:after="0" w:line="240" w:lineRule="auto"/>
        <w:ind w:firstLine="708"/>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Одно лицо имеет право подать только одну заявку в отношении каждого предмета аукциона (лота).</w:t>
      </w:r>
    </w:p>
    <w:p w:rsidR="00BF1CFE" w:rsidRPr="00BF1CFE" w:rsidRDefault="00BF1CFE" w:rsidP="00BF1CFE">
      <w:pPr>
        <w:spacing w:after="0" w:line="240" w:lineRule="auto"/>
        <w:ind w:firstLine="708"/>
        <w:jc w:val="both"/>
        <w:rPr>
          <w:rFonts w:ascii="Times New Roman" w:eastAsia="Times New Roman" w:hAnsi="Times New Roman" w:cs="Times New Roman"/>
          <w:sz w:val="24"/>
          <w:szCs w:val="24"/>
        </w:rPr>
      </w:pPr>
    </w:p>
    <w:p w:rsidR="00BF1CFE" w:rsidRPr="00BF1CFE" w:rsidRDefault="00BF1CFE" w:rsidP="00BF1CFE">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5. Порядок рассмотрения заявок на участие в аукционе и  признания</w:t>
      </w:r>
    </w:p>
    <w:p w:rsidR="00BF1CFE" w:rsidRPr="00BF1CFE" w:rsidRDefault="00BF1CFE" w:rsidP="00BF1CFE">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 xml:space="preserve">претендентов участниками аукциона </w:t>
      </w:r>
    </w:p>
    <w:p w:rsidR="00BF1CFE" w:rsidRPr="00BF1CFE" w:rsidRDefault="00BF1CFE" w:rsidP="00BF1CFE">
      <w:pPr>
        <w:tabs>
          <w:tab w:val="left" w:pos="567"/>
        </w:tabs>
        <w:spacing w:after="0" w:line="240" w:lineRule="auto"/>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ab/>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rsidR="00BF1CFE" w:rsidRPr="00BF1CFE" w:rsidRDefault="00BF1CFE" w:rsidP="00BF1CFE">
      <w:pPr>
        <w:tabs>
          <w:tab w:val="left" w:pos="567"/>
        </w:tabs>
        <w:spacing w:after="0" w:line="240" w:lineRule="auto"/>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ab/>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www.torgi.gov.ru и на официальном сайте Продавца </w:t>
      </w:r>
      <w:hyperlink r:id="rId51" w:history="1">
        <w:r w:rsidRPr="00BF1CFE">
          <w:rPr>
            <w:rFonts w:ascii="Times New Roman" w:eastAsia="Times New Roman" w:hAnsi="Times New Roman" w:cs="Times New Roman"/>
            <w:color w:val="0000FF"/>
            <w:sz w:val="24"/>
            <w:szCs w:val="24"/>
            <w:u w:val="single"/>
          </w:rPr>
          <w:t>https://ust-kulomsky.gosuslugi.ru</w:t>
        </w:r>
      </w:hyperlink>
      <w:r w:rsidRPr="00BF1CFE">
        <w:rPr>
          <w:rFonts w:ascii="Times New Roman" w:eastAsia="Times New Roman" w:hAnsi="Times New Roman" w:cs="Times New Roman"/>
          <w:sz w:val="24"/>
          <w:szCs w:val="24"/>
        </w:rPr>
        <w:t xml:space="preserve"> .</w:t>
      </w:r>
    </w:p>
    <w:p w:rsidR="00BF1CFE" w:rsidRPr="00BF1CFE" w:rsidRDefault="00BF1CFE" w:rsidP="00BF1CFE">
      <w:pPr>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BF1CFE" w:rsidRPr="00BF1CFE" w:rsidRDefault="00BF1CFE" w:rsidP="00BF1CFE">
      <w:pPr>
        <w:spacing w:after="0" w:line="240" w:lineRule="auto"/>
        <w:ind w:firstLine="708"/>
        <w:jc w:val="both"/>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6. Претендент не допускается к участию в аукционе по следующим основаниям:</w:t>
      </w:r>
    </w:p>
    <w:p w:rsidR="00BF1CFE" w:rsidRPr="00BF1CFE" w:rsidRDefault="00BF1CFE" w:rsidP="00BF1CFE">
      <w:pPr>
        <w:widowControl w:val="0"/>
        <w:spacing w:after="0" w:line="240" w:lineRule="auto"/>
        <w:ind w:firstLine="709"/>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xml:space="preserve">- представлены не все документы в соответствии с перечнем, указанным в информационном извещении </w:t>
      </w:r>
      <w:r w:rsidRPr="00BF1CFE">
        <w:rPr>
          <w:rFonts w:ascii="Times New Roman" w:eastAsia="Times New Roman" w:hAnsi="Times New Roman" w:cs="Times New Roman"/>
          <w:sz w:val="24"/>
          <w:szCs w:val="24"/>
        </w:rPr>
        <w:t>о проведении  торгов в электронной форме на право заключения договора аренды земельного участка</w:t>
      </w:r>
      <w:r w:rsidRPr="00BF1CFE">
        <w:rPr>
          <w:rFonts w:ascii="Times New Roman" w:eastAsia="Calibri" w:hAnsi="Times New Roman" w:cs="Times New Roman"/>
          <w:sz w:val="24"/>
          <w:szCs w:val="24"/>
        </w:rPr>
        <w:t>, либо оформление указанных документов не соответствует законодательству Российской Федерации;</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 заявка подана лицом, не уполномоченным претендентом на осуществление таких действий;</w:t>
      </w:r>
    </w:p>
    <w:p w:rsidR="00BF1CFE" w:rsidRPr="00BF1CFE" w:rsidRDefault="00BF1CFE" w:rsidP="00BF1CFE">
      <w:pPr>
        <w:tabs>
          <w:tab w:val="left" w:pos="540"/>
        </w:tabs>
        <w:spacing w:after="0" w:line="240" w:lineRule="auto"/>
        <w:ind w:firstLine="709"/>
        <w:jc w:val="both"/>
        <w:outlineLvl w:val="0"/>
        <w:rPr>
          <w:rFonts w:ascii="Times New Roman" w:eastAsia="Calibri" w:hAnsi="Times New Roman" w:cs="Times New Roman"/>
          <w:sz w:val="24"/>
          <w:szCs w:val="24"/>
        </w:rPr>
      </w:pPr>
      <w:r w:rsidRPr="00BF1CFE">
        <w:rPr>
          <w:rFonts w:ascii="Times New Roman" w:eastAsia="Calibri" w:hAnsi="Times New Roman" w:cs="Times New Roman"/>
          <w:sz w:val="24"/>
          <w:szCs w:val="24"/>
        </w:rPr>
        <w:t>- не подтверждено поступление в установленный срок задатка на счета, указанные в информационном извещении.</w:t>
      </w:r>
    </w:p>
    <w:p w:rsidR="00BF1CFE" w:rsidRPr="00BF1CFE" w:rsidRDefault="00BF1CFE" w:rsidP="00BF1CFE">
      <w:pPr>
        <w:spacing w:after="0" w:line="240" w:lineRule="auto"/>
        <w:ind w:firstLine="708"/>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Аукцион признается несостоявшимся только в отношении тех лотов, в отношении  которых подана только одна заявка или не подано ни одной заявки.</w:t>
      </w:r>
    </w:p>
    <w:p w:rsidR="00BF1CFE" w:rsidRPr="00BF1CFE" w:rsidRDefault="00BF1CFE" w:rsidP="00BF1CFE">
      <w:pPr>
        <w:spacing w:after="0" w:line="240" w:lineRule="auto"/>
        <w:jc w:val="both"/>
        <w:rPr>
          <w:rFonts w:ascii="Times New Roman" w:eastAsia="Times New Roman" w:hAnsi="Times New Roman" w:cs="Times New Roman"/>
          <w:sz w:val="24"/>
          <w:szCs w:val="24"/>
        </w:rPr>
      </w:pPr>
    </w:p>
    <w:p w:rsidR="00BF1CFE" w:rsidRPr="00BF1CFE" w:rsidRDefault="00BF1CFE" w:rsidP="00F45E35">
      <w:pPr>
        <w:numPr>
          <w:ilvl w:val="0"/>
          <w:numId w:val="8"/>
        </w:numPr>
        <w:tabs>
          <w:tab w:val="num" w:pos="928"/>
        </w:tabs>
        <w:autoSpaceDE w:val="0"/>
        <w:autoSpaceDN w:val="0"/>
        <w:adjustRightInd w:val="0"/>
        <w:spacing w:after="0" w:line="240" w:lineRule="auto"/>
        <w:ind w:left="928"/>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Порядок проведения аукциона</w:t>
      </w:r>
    </w:p>
    <w:p w:rsidR="00BF1CFE" w:rsidRPr="00BF1CFE" w:rsidRDefault="00BF1CFE" w:rsidP="00BF1CFE">
      <w:pPr>
        <w:tabs>
          <w:tab w:val="left" w:pos="0"/>
          <w:tab w:val="left" w:pos="709"/>
        </w:tabs>
        <w:spacing w:before="120" w:after="0" w:line="240" w:lineRule="auto"/>
        <w:ind w:firstLine="567"/>
        <w:jc w:val="both"/>
        <w:rPr>
          <w:rFonts w:ascii="Times New Roman" w:eastAsia="Calibri" w:hAnsi="Times New Roman" w:cs="Times New Roman"/>
          <w:sz w:val="24"/>
          <w:szCs w:val="24"/>
          <w:lang w:eastAsia="en-US"/>
        </w:rPr>
      </w:pPr>
      <w:r w:rsidRPr="00BF1CFE">
        <w:rPr>
          <w:rFonts w:ascii="Times New Roman" w:eastAsia="Times New Roman" w:hAnsi="Times New Roman" w:cs="Times New Roman"/>
          <w:sz w:val="24"/>
          <w:szCs w:val="24"/>
        </w:rPr>
        <w:t xml:space="preserve">Аукцион в электронной форме проводится в указанные в информационном извещении день и час </w:t>
      </w:r>
      <w:r w:rsidRPr="00BF1CFE">
        <w:rPr>
          <w:rFonts w:ascii="Times New Roman" w:eastAsia="Calibri" w:hAnsi="Times New Roman" w:cs="Times New Roman"/>
          <w:sz w:val="24"/>
          <w:szCs w:val="24"/>
        </w:rPr>
        <w:t>путем последовательного повышения участниками начальной цены продажи на величину, равную либо кратную величине «шага аукциона».</w:t>
      </w:r>
    </w:p>
    <w:p w:rsidR="00BF1CFE" w:rsidRPr="00BF1CFE" w:rsidRDefault="00BF1CFE" w:rsidP="00BF1CFE">
      <w:pPr>
        <w:spacing w:after="0" w:line="240" w:lineRule="auto"/>
        <w:ind w:firstLine="567"/>
        <w:jc w:val="both"/>
        <w:rPr>
          <w:rFonts w:ascii="Times New Roman" w:eastAsia="Times New Roman" w:hAnsi="Times New Roman" w:cs="Times New Roman"/>
          <w:color w:val="000000"/>
          <w:sz w:val="24"/>
          <w:szCs w:val="24"/>
        </w:rPr>
      </w:pPr>
      <w:r w:rsidRPr="00BF1CFE">
        <w:rPr>
          <w:rFonts w:ascii="Times New Roman" w:eastAsia="Calibri" w:hAnsi="Times New Roman" w:cs="Times New Roman"/>
          <w:sz w:val="24"/>
          <w:szCs w:val="24"/>
        </w:rPr>
        <w:lastRenderedPageBreak/>
        <w:t xml:space="preserve">«Шаг аукциона» устанавливается по каждому лоту отдельно </w:t>
      </w:r>
      <w:r w:rsidRPr="00BF1CFE">
        <w:rPr>
          <w:rFonts w:ascii="Times New Roman" w:eastAsia="Times New Roman" w:hAnsi="Times New Roman" w:cs="Times New Roman"/>
          <w:color w:val="000000"/>
          <w:sz w:val="24"/>
          <w:szCs w:val="24"/>
        </w:rPr>
        <w:t>в размере 3 процентов начальной цены и не изменяется в течение всего аукциона.</w:t>
      </w:r>
    </w:p>
    <w:p w:rsidR="00BF1CFE" w:rsidRPr="00BF1CFE" w:rsidRDefault="00BF1CFE" w:rsidP="00BF1CFE">
      <w:pPr>
        <w:tabs>
          <w:tab w:val="left" w:pos="0"/>
          <w:tab w:val="left" w:pos="709"/>
        </w:tabs>
        <w:autoSpaceDE w:val="0"/>
        <w:autoSpaceDN w:val="0"/>
        <w:adjustRightInd w:val="0"/>
        <w:spacing w:after="0" w:line="240" w:lineRule="auto"/>
        <w:ind w:firstLine="567"/>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BF1CFE" w:rsidRPr="00BF1CFE" w:rsidRDefault="00BF1CFE" w:rsidP="00BF1CFE">
      <w:pPr>
        <w:tabs>
          <w:tab w:val="left" w:pos="0"/>
          <w:tab w:val="left" w:pos="709"/>
        </w:tabs>
        <w:autoSpaceDE w:val="0"/>
        <w:autoSpaceDN w:val="0"/>
        <w:adjustRightInd w:val="0"/>
        <w:spacing w:after="0"/>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имущества или от лучшего предложения о цене, или предложение, равное начальной цене в установленных Регламентом электронной площадки случаях.</w:t>
      </w:r>
    </w:p>
    <w:p w:rsidR="00BF1CFE" w:rsidRPr="00BF1CFE" w:rsidRDefault="00BF1CFE" w:rsidP="00BF1CFE">
      <w:pPr>
        <w:tabs>
          <w:tab w:val="left" w:pos="0"/>
          <w:tab w:val="left" w:pos="709"/>
        </w:tabs>
        <w:spacing w:after="0" w:line="240" w:lineRule="auto"/>
        <w:ind w:firstLine="567"/>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Со времени начала проведения процедуры аукциона Оператором электронной площадки размещается:</w:t>
      </w:r>
    </w:p>
    <w:p w:rsidR="00BF1CFE" w:rsidRPr="00BF1CFE" w:rsidRDefault="00BF1CFE" w:rsidP="00BF1CFE">
      <w:pPr>
        <w:tabs>
          <w:tab w:val="left" w:pos="0"/>
          <w:tab w:val="left" w:pos="709"/>
        </w:tabs>
        <w:spacing w:after="0"/>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BF1CFE" w:rsidRPr="00BF1CFE" w:rsidRDefault="00BF1CFE" w:rsidP="00BF1CFE">
      <w:pPr>
        <w:tabs>
          <w:tab w:val="left" w:pos="709"/>
          <w:tab w:val="left" w:pos="1134"/>
        </w:tabs>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BF1CFE" w:rsidRPr="00BF1CFE" w:rsidRDefault="00BF1CFE" w:rsidP="00BF1CFE">
      <w:pPr>
        <w:tabs>
          <w:tab w:val="left" w:pos="709"/>
          <w:tab w:val="left" w:pos="1134"/>
        </w:tabs>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В течение тридцати минут с момента начала проведения процедуры аукциона участникам предлагается заявить о согласии заключить договор аренды на земельный участок по начальной цене. В случае, если в течение указанного времени:</w:t>
      </w:r>
    </w:p>
    <w:p w:rsidR="00BF1CFE" w:rsidRPr="00BF1CFE" w:rsidRDefault="00BF1CFE" w:rsidP="00BF1CFE">
      <w:pPr>
        <w:tabs>
          <w:tab w:val="left" w:pos="709"/>
          <w:tab w:val="left" w:pos="1134"/>
        </w:tabs>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 момента представления каждого следующего предложения. Если в течение 10 (десяти) минут после представления последнего предложения о стоимости арендной платы следующее предложение не поступило, аукцион с помощью программно-аппаратных средств электронной площадки завершается;</w:t>
      </w:r>
    </w:p>
    <w:p w:rsidR="00BF1CFE" w:rsidRPr="00BF1CFE" w:rsidRDefault="00BF1CFE" w:rsidP="00BF1CFE">
      <w:pPr>
        <w:tabs>
          <w:tab w:val="left" w:pos="709"/>
          <w:tab w:val="left" w:pos="1134"/>
        </w:tabs>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BF1CFE" w:rsidRPr="00BF1CFE" w:rsidRDefault="00BF1CFE" w:rsidP="00BF1CFE">
      <w:pPr>
        <w:tabs>
          <w:tab w:val="left" w:pos="709"/>
          <w:tab w:val="left" w:pos="1134"/>
        </w:tabs>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В ходе проведения подачи предложений о цене имущества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rsidR="00BF1CFE" w:rsidRPr="00BF1CFE" w:rsidRDefault="00BF1CFE" w:rsidP="00BF1CFE">
      <w:pPr>
        <w:tabs>
          <w:tab w:val="left" w:pos="709"/>
          <w:tab w:val="left" w:pos="1134"/>
        </w:tabs>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предложение о цене предоставлено до начала или по истечении установленного времени для подачи предложений о цене;</w:t>
      </w:r>
    </w:p>
    <w:p w:rsidR="00BF1CFE" w:rsidRPr="00BF1CFE" w:rsidRDefault="00BF1CFE" w:rsidP="00BF1CFE">
      <w:pPr>
        <w:tabs>
          <w:tab w:val="left" w:pos="709"/>
          <w:tab w:val="left" w:pos="1134"/>
        </w:tabs>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представленное предложение о цене ниже начальной цены продажи;</w:t>
      </w:r>
    </w:p>
    <w:p w:rsidR="00BF1CFE" w:rsidRPr="00BF1CFE" w:rsidRDefault="00BF1CFE" w:rsidP="00BF1CFE">
      <w:pPr>
        <w:tabs>
          <w:tab w:val="left" w:pos="709"/>
          <w:tab w:val="left" w:pos="1134"/>
        </w:tabs>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представленное предложение о цене равно нулю;</w:t>
      </w:r>
    </w:p>
    <w:p w:rsidR="00BF1CFE" w:rsidRPr="00BF1CFE" w:rsidRDefault="00BF1CFE" w:rsidP="00BF1CFE">
      <w:pPr>
        <w:tabs>
          <w:tab w:val="left" w:pos="709"/>
          <w:tab w:val="left" w:pos="1134"/>
        </w:tabs>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представленное предложение о цене не соответствует увеличению текущей цены в соответствии с «шагом аукциона»;</w:t>
      </w:r>
    </w:p>
    <w:p w:rsidR="00BF1CFE" w:rsidRPr="00BF1CFE" w:rsidRDefault="00BF1CFE" w:rsidP="00BF1CFE">
      <w:pPr>
        <w:tabs>
          <w:tab w:val="left" w:pos="709"/>
          <w:tab w:val="left" w:pos="1134"/>
        </w:tabs>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представленное Участником предложение о цене меньше ранее представленных предложений;</w:t>
      </w:r>
    </w:p>
    <w:p w:rsidR="00BF1CFE" w:rsidRPr="00BF1CFE" w:rsidRDefault="00BF1CFE" w:rsidP="00BF1CFE">
      <w:pPr>
        <w:tabs>
          <w:tab w:val="left" w:pos="709"/>
          <w:tab w:val="left" w:pos="1134"/>
        </w:tabs>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lastRenderedPageBreak/>
        <w:t>- представленное Участником предложение о цене является лучшим текущим предложением о цене.</w:t>
      </w:r>
    </w:p>
    <w:p w:rsidR="00BF1CFE" w:rsidRPr="00BF1CFE" w:rsidRDefault="00BF1CFE" w:rsidP="00BF1CFE">
      <w:pPr>
        <w:tabs>
          <w:tab w:val="left" w:pos="709"/>
          <w:tab w:val="left" w:pos="1134"/>
        </w:tabs>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Победителем аукциона признается участник, предложивший наибольшую стоимость годовой арендной платы.</w:t>
      </w:r>
    </w:p>
    <w:p w:rsidR="00BF1CFE" w:rsidRPr="00BF1CFE" w:rsidRDefault="00BF1CFE" w:rsidP="00BF1CFE">
      <w:pPr>
        <w:widowControl w:val="0"/>
        <w:tabs>
          <w:tab w:val="left" w:pos="709"/>
          <w:tab w:val="left" w:pos="1134"/>
        </w:tabs>
        <w:autoSpaceDE w:val="0"/>
        <w:autoSpaceDN w:val="0"/>
        <w:adjustRightInd w:val="0"/>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rsidR="00BF1CFE" w:rsidRPr="00BF1CFE" w:rsidRDefault="00BF1CFE" w:rsidP="00BF1CFE">
      <w:pPr>
        <w:tabs>
          <w:tab w:val="left" w:pos="709"/>
          <w:tab w:val="left" w:pos="1134"/>
        </w:tabs>
        <w:autoSpaceDE w:val="0"/>
        <w:autoSpaceDN w:val="0"/>
        <w:adjustRightInd w:val="0"/>
        <w:ind w:firstLine="567"/>
        <w:contextualSpacing/>
        <w:jc w:val="both"/>
        <w:outlineLvl w:val="1"/>
        <w:rPr>
          <w:rFonts w:ascii="Times New Roman" w:eastAsia="Calibri" w:hAnsi="Times New Roman" w:cs="Times New Roman"/>
          <w:bCs/>
          <w:sz w:val="24"/>
          <w:szCs w:val="24"/>
        </w:rPr>
      </w:pPr>
      <w:r w:rsidRPr="00BF1CFE">
        <w:rPr>
          <w:rFonts w:ascii="Times New Roman" w:eastAsia="Calibri" w:hAnsi="Times New Roman" w:cs="Times New Roman"/>
          <w:bCs/>
          <w:sz w:val="24"/>
          <w:szCs w:val="24"/>
        </w:rPr>
        <w:t>Протокол об итогах аукциона, содержащий наибольшую стоимость годового размера арендной платы, предложенную победителем, и удостоверяющий право победителя на заключение договора аренды земельного участка, подписывается продавцом в течение одного часа со времени получения электронного журнала.</w:t>
      </w:r>
    </w:p>
    <w:p w:rsidR="00BF1CFE" w:rsidRPr="00BF1CFE" w:rsidRDefault="00BF1CFE" w:rsidP="00BF1CFE">
      <w:pPr>
        <w:tabs>
          <w:tab w:val="left" w:pos="709"/>
          <w:tab w:val="left" w:pos="1134"/>
        </w:tabs>
        <w:autoSpaceDE w:val="0"/>
        <w:autoSpaceDN w:val="0"/>
        <w:adjustRightInd w:val="0"/>
        <w:ind w:firstLine="567"/>
        <w:contextualSpacing/>
        <w:jc w:val="both"/>
        <w:outlineLvl w:val="1"/>
        <w:rPr>
          <w:rFonts w:ascii="Times New Roman" w:eastAsia="Calibri" w:hAnsi="Times New Roman" w:cs="Times New Roman"/>
          <w:sz w:val="24"/>
          <w:szCs w:val="24"/>
        </w:rPr>
      </w:pPr>
      <w:r w:rsidRPr="00BF1CFE">
        <w:rPr>
          <w:rFonts w:ascii="Times New Roman" w:eastAsia="Calibri" w:hAnsi="Times New Roman" w:cs="Times New Roman"/>
          <w:sz w:val="24"/>
          <w:szCs w:val="24"/>
        </w:rPr>
        <w:t xml:space="preserve">Процедура аукциона считается завершенной с момента подписания Продавцом протокола об итогах аукциона. </w:t>
      </w:r>
    </w:p>
    <w:p w:rsidR="00BF1CFE" w:rsidRPr="00BF1CFE" w:rsidRDefault="00BF1CFE" w:rsidP="00BF1CFE">
      <w:pPr>
        <w:tabs>
          <w:tab w:val="left" w:pos="709"/>
          <w:tab w:val="left" w:pos="1134"/>
        </w:tabs>
        <w:ind w:firstLine="567"/>
        <w:contextualSpacing/>
        <w:rPr>
          <w:rFonts w:ascii="Times New Roman" w:eastAsia="Calibri" w:hAnsi="Times New Roman" w:cs="Times New Roman"/>
          <w:sz w:val="24"/>
          <w:szCs w:val="24"/>
          <w:lang w:eastAsia="en-US"/>
        </w:rPr>
      </w:pPr>
      <w:r w:rsidRPr="00BF1CFE">
        <w:rPr>
          <w:rFonts w:ascii="Times New Roman" w:eastAsia="Calibri" w:hAnsi="Times New Roman" w:cs="Times New Roman"/>
          <w:sz w:val="24"/>
          <w:szCs w:val="24"/>
        </w:rPr>
        <w:t>Аукцион признается несостоявшимся в следующих случаях:</w:t>
      </w:r>
    </w:p>
    <w:p w:rsidR="00BF1CFE" w:rsidRPr="00BF1CFE" w:rsidRDefault="00BF1CFE" w:rsidP="00BF1CFE">
      <w:pPr>
        <w:tabs>
          <w:tab w:val="left" w:pos="709"/>
          <w:tab w:val="left" w:pos="1134"/>
        </w:tabs>
        <w:autoSpaceDE w:val="0"/>
        <w:autoSpaceDN w:val="0"/>
        <w:adjustRightInd w:val="0"/>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не было подано ни одной заявки на участие либо ни один из Претендентов не признан участником;</w:t>
      </w:r>
    </w:p>
    <w:p w:rsidR="00BF1CFE" w:rsidRPr="00BF1CFE" w:rsidRDefault="00BF1CFE" w:rsidP="00BF1CFE">
      <w:pPr>
        <w:tabs>
          <w:tab w:val="left" w:pos="709"/>
          <w:tab w:val="left" w:pos="1134"/>
        </w:tabs>
        <w:autoSpaceDE w:val="0"/>
        <w:autoSpaceDN w:val="0"/>
        <w:adjustRightInd w:val="0"/>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принято решение о признании только одного Претендента участником;</w:t>
      </w:r>
    </w:p>
    <w:p w:rsidR="00BF1CFE" w:rsidRPr="00BF1CFE" w:rsidRDefault="00BF1CFE" w:rsidP="00BF1CFE">
      <w:pPr>
        <w:tabs>
          <w:tab w:val="left" w:pos="709"/>
          <w:tab w:val="left" w:pos="1134"/>
        </w:tabs>
        <w:autoSpaceDE w:val="0"/>
        <w:autoSpaceDN w:val="0"/>
        <w:adjustRightInd w:val="0"/>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ни один из участников не сделал предложение о начальной цене имущества.</w:t>
      </w:r>
    </w:p>
    <w:p w:rsidR="00BF1CFE" w:rsidRPr="00BF1CFE" w:rsidRDefault="00BF1CFE" w:rsidP="00BF1CFE">
      <w:pPr>
        <w:tabs>
          <w:tab w:val="left" w:pos="709"/>
          <w:tab w:val="left" w:pos="1134"/>
        </w:tabs>
        <w:autoSpaceDE w:val="0"/>
        <w:autoSpaceDN w:val="0"/>
        <w:adjustRightInd w:val="0"/>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Решение о признании аукциона несостоявшимся оформляется протоколом об итогах аукциона.</w:t>
      </w:r>
    </w:p>
    <w:p w:rsidR="00BF1CFE" w:rsidRPr="00BF1CFE" w:rsidRDefault="00BF1CFE" w:rsidP="00BF1CFE">
      <w:pPr>
        <w:tabs>
          <w:tab w:val="left" w:pos="709"/>
          <w:tab w:val="left" w:pos="1134"/>
        </w:tabs>
        <w:autoSpaceDE w:val="0"/>
        <w:autoSpaceDN w:val="0"/>
        <w:adjustRightInd w:val="0"/>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В течение одного рабочего дня со дня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BF1CFE" w:rsidRPr="00BF1CFE" w:rsidRDefault="00BF1CFE" w:rsidP="00BF1CFE">
      <w:pPr>
        <w:tabs>
          <w:tab w:val="left" w:pos="709"/>
          <w:tab w:val="left" w:pos="1134"/>
        </w:tabs>
        <w:autoSpaceDE w:val="0"/>
        <w:autoSpaceDN w:val="0"/>
        <w:adjustRightInd w:val="0"/>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предмет аукциона, в том числе сведения о местоположении и площади земельного участка;</w:t>
      </w:r>
    </w:p>
    <w:p w:rsidR="00BF1CFE" w:rsidRPr="00BF1CFE" w:rsidRDefault="00BF1CFE" w:rsidP="00BF1CFE">
      <w:pPr>
        <w:tabs>
          <w:tab w:val="left" w:pos="709"/>
          <w:tab w:val="left" w:pos="1134"/>
        </w:tabs>
        <w:autoSpaceDE w:val="0"/>
        <w:autoSpaceDN w:val="0"/>
        <w:adjustRightInd w:val="0"/>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сведения о последнем предложении о цене предмета аукциона;</w:t>
      </w:r>
    </w:p>
    <w:p w:rsidR="00BF1CFE" w:rsidRPr="00BF1CFE" w:rsidRDefault="00BF1CFE" w:rsidP="00BF1CFE">
      <w:pPr>
        <w:tabs>
          <w:tab w:val="left" w:pos="709"/>
          <w:tab w:val="left" w:pos="1134"/>
        </w:tabs>
        <w:autoSpaceDE w:val="0"/>
        <w:autoSpaceDN w:val="0"/>
        <w:adjustRightInd w:val="0"/>
        <w:ind w:firstLine="567"/>
        <w:contextualSpacing/>
        <w:jc w:val="both"/>
        <w:rPr>
          <w:rFonts w:ascii="Times New Roman" w:eastAsia="Calibri" w:hAnsi="Times New Roman" w:cs="Times New Roman"/>
          <w:sz w:val="24"/>
          <w:szCs w:val="24"/>
        </w:rPr>
      </w:pPr>
      <w:r w:rsidRPr="00BF1CFE">
        <w:rPr>
          <w:rFonts w:ascii="Times New Roman" w:eastAsia="Calibri" w:hAnsi="Times New Roman" w:cs="Times New Roman"/>
          <w:sz w:val="24"/>
          <w:szCs w:val="24"/>
        </w:rPr>
        <w:t>- сведения об участниках аукциона, а так же сведения о наименовании или ФИО победителя аукциона.</w:t>
      </w:r>
    </w:p>
    <w:p w:rsidR="00BF1CFE" w:rsidRPr="00BF1CFE" w:rsidRDefault="00BF1CFE" w:rsidP="00F45E35">
      <w:pPr>
        <w:numPr>
          <w:ilvl w:val="0"/>
          <w:numId w:val="8"/>
        </w:numPr>
        <w:tabs>
          <w:tab w:val="num" w:pos="928"/>
        </w:tabs>
        <w:autoSpaceDE w:val="0"/>
        <w:autoSpaceDN w:val="0"/>
        <w:adjustRightInd w:val="0"/>
        <w:spacing w:after="0" w:line="240" w:lineRule="auto"/>
        <w:ind w:left="928"/>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Порядок заключения договора</w:t>
      </w:r>
    </w:p>
    <w:p w:rsidR="00BF1CFE" w:rsidRPr="00BF1CFE" w:rsidRDefault="00BF1CFE" w:rsidP="00BF1C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BF1CFE">
        <w:rPr>
          <w:rFonts w:ascii="Times New Roman" w:eastAsia="Times New Roman" w:hAnsi="Times New Roman" w:cs="Times New Roman"/>
          <w:sz w:val="24"/>
          <w:szCs w:val="24"/>
        </w:rPr>
        <w:t>Договор аренды земельного участка (образец приведен в Приложении №2</w:t>
      </w:r>
      <w:r w:rsidRPr="00BF1CFE">
        <w:rPr>
          <w:rFonts w:ascii="Times New Roman" w:eastAsia="Times New Roman" w:hAnsi="Times New Roman" w:cs="Times New Roman"/>
          <w:bCs/>
          <w:sz w:val="24"/>
          <w:szCs w:val="24"/>
        </w:rPr>
        <w:t xml:space="preserve"> к настоящему информационному извещению)</w:t>
      </w:r>
      <w:r w:rsidRPr="00BF1CFE">
        <w:rPr>
          <w:rFonts w:ascii="Times New Roman" w:eastAsia="Times New Roman" w:hAnsi="Times New Roman" w:cs="Times New Roman"/>
          <w:sz w:val="24"/>
          <w:szCs w:val="24"/>
        </w:rPr>
        <w:t xml:space="preserve"> заключается между Продавцом и победителем не ранее чем через 10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BF1CFE" w:rsidRPr="00BF1CFE" w:rsidRDefault="00BF1CFE" w:rsidP="00BF1CFE">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Договор аренды земельного участка заключается в электронной форме и подписывается усиленной квалифицированной электронной подписью сторон договора.</w:t>
      </w:r>
    </w:p>
    <w:p w:rsidR="00BF1CFE" w:rsidRPr="00BF1CFE" w:rsidRDefault="00BF1CFE" w:rsidP="00BF1CFE">
      <w:pPr>
        <w:autoSpaceDE w:val="0"/>
        <w:autoSpaceDN w:val="0"/>
        <w:adjustRightInd w:val="0"/>
        <w:spacing w:after="0" w:line="240" w:lineRule="auto"/>
        <w:ind w:firstLine="540"/>
        <w:jc w:val="both"/>
        <w:rPr>
          <w:rFonts w:ascii="Times New Roman" w:eastAsia="Times New Roman" w:hAnsi="Times New Roman" w:cs="Times New Roman"/>
          <w:sz w:val="24"/>
          <w:szCs w:val="24"/>
          <w:lang w:eastAsia="en-US"/>
        </w:rPr>
      </w:pPr>
      <w:r w:rsidRPr="00BF1CFE">
        <w:rPr>
          <w:rFonts w:ascii="Times New Roman" w:eastAsia="Times New Roman" w:hAnsi="Times New Roman" w:cs="Times New Roman"/>
          <w:sz w:val="24"/>
          <w:szCs w:val="24"/>
        </w:rPr>
        <w:t>При уклонении или отказе победителя аукциона</w:t>
      </w:r>
      <w:r w:rsidRPr="00BF1CFE">
        <w:rPr>
          <w:rFonts w:ascii="Times New Roman" w:eastAsia="Calibri" w:hAnsi="Times New Roman" w:cs="Times New Roman"/>
          <w:sz w:val="24"/>
          <w:szCs w:val="24"/>
        </w:rPr>
        <w:t xml:space="preserve"> в электронной форме</w:t>
      </w:r>
      <w:r w:rsidRPr="00BF1CFE">
        <w:rPr>
          <w:rFonts w:ascii="Times New Roman" w:eastAsia="Times New Roman" w:hAnsi="Times New Roman" w:cs="Times New Roman"/>
          <w:sz w:val="24"/>
          <w:szCs w:val="24"/>
        </w:rPr>
        <w:t xml:space="preserve"> от заключения в установленный срок договора аренды или купли-продажи земельного участка результаты продажи аннулируются Продавцом, победитель утрачивает право на заключение указанного договора, задаток ему не возвращается.</w:t>
      </w:r>
    </w:p>
    <w:p w:rsidR="00BF1CFE" w:rsidRPr="00BF1CFE" w:rsidRDefault="00BF1CFE" w:rsidP="00BF1CFE">
      <w:pPr>
        <w:autoSpaceDE w:val="0"/>
        <w:autoSpaceDN w:val="0"/>
        <w:adjustRightInd w:val="0"/>
        <w:spacing w:after="0" w:line="240" w:lineRule="auto"/>
        <w:ind w:firstLine="567"/>
        <w:jc w:val="both"/>
        <w:rPr>
          <w:rFonts w:ascii="Times New Roman" w:eastAsia="Times New Roman" w:hAnsi="Times New Roman" w:cs="Times New Roman"/>
          <w:b/>
          <w:sz w:val="24"/>
          <w:szCs w:val="20"/>
        </w:rPr>
      </w:pPr>
      <w:r w:rsidRPr="00BF1CFE">
        <w:rPr>
          <w:rFonts w:ascii="Times New Roman" w:eastAsia="Times New Roman" w:hAnsi="Times New Roman" w:cs="Times New Roman"/>
          <w:sz w:val="24"/>
          <w:szCs w:val="24"/>
        </w:rPr>
        <w:t>Передача земельного участка и оформление права аренды на него осуществляются в соответствии с законодательством Российской Федерации и договором аренды земельного участка  не позднее чем через 30 (тридцать) днейсо дня направления Победителю проекта договора.</w:t>
      </w:r>
    </w:p>
    <w:p w:rsidR="00BF1CFE" w:rsidRPr="00BF1CFE" w:rsidRDefault="00BF1CFE" w:rsidP="00BF1CFE">
      <w:pPr>
        <w:suppressAutoHyphens/>
        <w:spacing w:after="0" w:line="240" w:lineRule="auto"/>
        <w:ind w:firstLine="540"/>
        <w:jc w:val="both"/>
        <w:rPr>
          <w:rFonts w:ascii="Times New Roman" w:eastAsia="Calibri" w:hAnsi="Times New Roman" w:cs="Times New Roman"/>
          <w:sz w:val="24"/>
          <w:szCs w:val="24"/>
          <w:lang w:eastAsia="en-US"/>
        </w:rPr>
      </w:pPr>
      <w:r w:rsidRPr="00BF1CFE">
        <w:rPr>
          <w:rFonts w:ascii="Times New Roman" w:eastAsia="Calibri" w:hAnsi="Times New Roman" w:cs="Times New Roman"/>
          <w:sz w:val="24"/>
          <w:szCs w:val="24"/>
          <w:lang w:eastAsia="en-US"/>
        </w:rPr>
        <w:lastRenderedPageBreak/>
        <w:t>Банковские реквизиты при выкупе земельного участка указаны в договоре аренды или купли- продажи земельного участка.</w:t>
      </w:r>
    </w:p>
    <w:p w:rsidR="00BF1CFE" w:rsidRPr="00BF1CFE" w:rsidRDefault="00BF1CFE" w:rsidP="00BF1CFE">
      <w:pPr>
        <w:suppressAutoHyphens/>
        <w:spacing w:after="0" w:line="240" w:lineRule="auto"/>
        <w:ind w:firstLine="540"/>
        <w:jc w:val="both"/>
        <w:rPr>
          <w:rFonts w:ascii="Times New Roman" w:eastAsia="Calibri" w:hAnsi="Times New Roman" w:cs="Times New Roman"/>
          <w:sz w:val="24"/>
          <w:szCs w:val="24"/>
          <w:lang w:eastAsia="en-US"/>
        </w:rPr>
      </w:pPr>
      <w:r w:rsidRPr="00BF1CFE">
        <w:rPr>
          <w:rFonts w:ascii="Times New Roman" w:eastAsia="Calibri" w:hAnsi="Times New Roman" w:cs="Times New Roman"/>
          <w:sz w:val="24"/>
          <w:szCs w:val="24"/>
          <w:lang w:eastAsia="en-US"/>
        </w:rPr>
        <w:t xml:space="preserve">Проект договора купли-продажи земельного участка указан в Приложении № 2,           а также размещен в извещении о проведении аукциона на официальном сайте торгов https://new.torgi.gov.ru/ (ГИС Торги) и на официальном сайте администрации МР «Усть-Куломский» - </w:t>
      </w:r>
      <w:hyperlink r:id="rId52" w:history="1">
        <w:r w:rsidRPr="00BF1CFE">
          <w:rPr>
            <w:rFonts w:ascii="Times New Roman" w:eastAsia="Calibri" w:hAnsi="Times New Roman" w:cs="Times New Roman"/>
            <w:color w:val="0000FF"/>
            <w:sz w:val="24"/>
            <w:szCs w:val="24"/>
            <w:u w:val="single"/>
            <w:lang w:eastAsia="en-US"/>
          </w:rPr>
          <w:t>https://ustkulom-r11.gosweb.gosuslugi.ru/</w:t>
        </w:r>
      </w:hyperlink>
      <w:r w:rsidRPr="00BF1CFE">
        <w:rPr>
          <w:rFonts w:ascii="Times New Roman" w:eastAsia="Calibri" w:hAnsi="Times New Roman" w:cs="Times New Roman"/>
          <w:sz w:val="24"/>
          <w:szCs w:val="24"/>
          <w:lang w:eastAsia="en-US"/>
        </w:rPr>
        <w:t>.</w:t>
      </w:r>
    </w:p>
    <w:p w:rsidR="00BF1CFE" w:rsidRPr="00BF1CFE" w:rsidRDefault="00BF1CFE" w:rsidP="00BF1CFE">
      <w:pPr>
        <w:suppressAutoHyphens/>
        <w:spacing w:after="0" w:line="240" w:lineRule="auto"/>
        <w:ind w:firstLine="540"/>
        <w:jc w:val="both"/>
        <w:rPr>
          <w:rFonts w:ascii="Times New Roman" w:eastAsia="Calibri" w:hAnsi="Times New Roman" w:cs="Times New Roman"/>
          <w:sz w:val="24"/>
          <w:szCs w:val="24"/>
          <w:lang w:eastAsia="en-US"/>
        </w:rPr>
      </w:pPr>
      <w:r w:rsidRPr="00BF1CFE">
        <w:rPr>
          <w:rFonts w:ascii="Times New Roman" w:eastAsia="Calibri" w:hAnsi="Times New Roman" w:cs="Times New Roman"/>
          <w:sz w:val="24"/>
          <w:szCs w:val="24"/>
          <w:lang w:eastAsia="en-US"/>
        </w:rPr>
        <w:t>Сведения о лицах, которые уклонились от заключения договора аренды или купли-продажи земельного участка, включаются в реестр недобросовестных участников аукциона.</w:t>
      </w:r>
    </w:p>
    <w:p w:rsidR="00BF1CFE" w:rsidRPr="00BF1CFE" w:rsidRDefault="00BF1CFE" w:rsidP="00BF1CFE">
      <w:pPr>
        <w:suppressAutoHyphens/>
        <w:spacing w:after="0" w:line="240" w:lineRule="auto"/>
        <w:ind w:firstLine="540"/>
        <w:jc w:val="both"/>
        <w:rPr>
          <w:rFonts w:ascii="Times New Roman" w:eastAsia="Calibri" w:hAnsi="Times New Roman" w:cs="Times New Roman"/>
          <w:sz w:val="24"/>
          <w:szCs w:val="24"/>
          <w:lang w:eastAsia="en-US"/>
        </w:rPr>
      </w:pPr>
      <w:r w:rsidRPr="00BF1CFE">
        <w:rPr>
          <w:rFonts w:ascii="Times New Roman" w:eastAsia="Calibri" w:hAnsi="Times New Roman" w:cs="Times New Roman"/>
          <w:sz w:val="24"/>
          <w:szCs w:val="24"/>
          <w:lang w:eastAsia="en-US"/>
        </w:rPr>
        <w:t>Если договор</w:t>
      </w:r>
      <w:r>
        <w:rPr>
          <w:rFonts w:ascii="Times New Roman" w:eastAsia="Calibri" w:hAnsi="Times New Roman" w:cs="Times New Roman"/>
          <w:sz w:val="24"/>
          <w:szCs w:val="24"/>
          <w:lang w:eastAsia="en-US"/>
        </w:rPr>
        <w:t xml:space="preserve"> </w:t>
      </w:r>
      <w:r w:rsidRPr="00BF1CFE">
        <w:rPr>
          <w:rFonts w:ascii="Times New Roman" w:eastAsia="Calibri" w:hAnsi="Times New Roman" w:cs="Times New Roman"/>
          <w:sz w:val="24"/>
          <w:szCs w:val="24"/>
          <w:lang w:eastAsia="en-US"/>
        </w:rPr>
        <w:t>аренды  купли-продажи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BF1CFE" w:rsidRPr="00BF1CFE" w:rsidRDefault="00BF1CFE" w:rsidP="00BF1CFE">
      <w:pPr>
        <w:suppressAutoHyphens/>
        <w:spacing w:after="0" w:line="240" w:lineRule="auto"/>
        <w:ind w:firstLine="540"/>
        <w:jc w:val="both"/>
        <w:rPr>
          <w:rFonts w:ascii="Times New Roman" w:eastAsia="Calibri" w:hAnsi="Times New Roman" w:cs="Times New Roman"/>
          <w:sz w:val="24"/>
          <w:szCs w:val="24"/>
          <w:lang w:eastAsia="en-US"/>
        </w:rPr>
      </w:pPr>
      <w:r w:rsidRPr="00BF1CFE">
        <w:rPr>
          <w:rFonts w:ascii="Times New Roman" w:eastAsia="Calibri" w:hAnsi="Times New Roman" w:cs="Times New Roman"/>
          <w:sz w:val="24"/>
          <w:szCs w:val="24"/>
          <w:lang w:eastAsia="en-US"/>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электронного аукциона или распорядится земельным участком иным образом в соответствии с Земельным Кодексом РФ.</w:t>
      </w:r>
    </w:p>
    <w:p w:rsidR="00BF1CFE" w:rsidRPr="00BF1CFE" w:rsidRDefault="00BF1CFE" w:rsidP="00BF1CFE">
      <w:pPr>
        <w:suppressAutoHyphens/>
        <w:spacing w:after="0" w:line="240" w:lineRule="auto"/>
        <w:ind w:firstLine="540"/>
        <w:jc w:val="both"/>
        <w:rPr>
          <w:rFonts w:ascii="Times New Roman" w:eastAsia="Calibri" w:hAnsi="Times New Roman" w:cs="Times New Roman"/>
          <w:sz w:val="24"/>
          <w:szCs w:val="24"/>
          <w:lang w:eastAsia="en-US"/>
        </w:rPr>
      </w:pPr>
    </w:p>
    <w:p w:rsidR="00BF1CFE" w:rsidRPr="00BF1CFE" w:rsidRDefault="00BF1CFE" w:rsidP="00BF1CFE">
      <w:pPr>
        <w:suppressAutoHyphens/>
        <w:spacing w:after="0" w:line="240" w:lineRule="auto"/>
        <w:ind w:firstLine="540"/>
        <w:jc w:val="both"/>
        <w:rPr>
          <w:rFonts w:ascii="Times New Roman" w:eastAsia="Calibri" w:hAnsi="Times New Roman" w:cs="Times New Roman"/>
          <w:sz w:val="24"/>
          <w:szCs w:val="24"/>
          <w:lang w:eastAsia="en-US"/>
        </w:rPr>
      </w:pPr>
    </w:p>
    <w:p w:rsidR="00BF1CFE" w:rsidRPr="00BF1CFE" w:rsidRDefault="00BF1CFE" w:rsidP="00BF1CFE">
      <w:pPr>
        <w:autoSpaceDE w:val="0"/>
        <w:autoSpaceDN w:val="0"/>
        <w:adjustRightInd w:val="0"/>
        <w:spacing w:after="0" w:line="240" w:lineRule="auto"/>
        <w:ind w:left="1425"/>
        <w:jc w:val="center"/>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9. Заключительные положения</w:t>
      </w:r>
    </w:p>
    <w:p w:rsidR="00BF1CFE" w:rsidRPr="00BF1CFE" w:rsidRDefault="00BF1CFE" w:rsidP="00BF1CFE">
      <w:pPr>
        <w:spacing w:after="0" w:line="240" w:lineRule="auto"/>
        <w:ind w:firstLine="540"/>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9.1. Решение, действие (бездействие) комиссии могут быть обжалованы в соответствии с действующим законодательством.</w:t>
      </w:r>
    </w:p>
    <w:p w:rsidR="00BF1CFE" w:rsidRPr="00BF1CFE" w:rsidRDefault="00BF1CFE" w:rsidP="00BF1CFE">
      <w:pPr>
        <w:spacing w:after="0" w:line="240" w:lineRule="auto"/>
        <w:ind w:firstLine="540"/>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9.2. Споры по результатам аукциона рассматриваются в порядке, установленном законодательством.</w:t>
      </w:r>
    </w:p>
    <w:p w:rsidR="00BF1CFE" w:rsidRPr="00BF1CFE" w:rsidRDefault="00BF1CFE" w:rsidP="00BF1CFE">
      <w:pPr>
        <w:spacing w:after="0" w:line="240" w:lineRule="auto"/>
        <w:ind w:firstLine="540"/>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9.3. В случае если аукцион признан несостоявшимся, организатор аукциона вправе объявить о проведении нового аукциона в установленном порядке.</w:t>
      </w:r>
    </w:p>
    <w:p w:rsidR="00BF1CFE" w:rsidRPr="00BF1CFE" w:rsidRDefault="00BF1CFE" w:rsidP="00BF1CFE">
      <w:pPr>
        <w:spacing w:after="0" w:line="240" w:lineRule="auto"/>
        <w:ind w:firstLine="540"/>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9.4. Информационное извещение об итогах аукциона размещается на официальных сайтах, в которых было опубликовано и размещено информационное извещение о проведении аукциона в соответствии с действующим законодательством.</w:t>
      </w:r>
    </w:p>
    <w:p w:rsidR="00BF1CFE" w:rsidRPr="00BF1CFE" w:rsidRDefault="00BF1CFE" w:rsidP="00BF1CFE">
      <w:pPr>
        <w:spacing w:after="0" w:line="240" w:lineRule="auto"/>
        <w:jc w:val="right"/>
        <w:rPr>
          <w:rFonts w:ascii="Times New Roman" w:eastAsia="Times New Roman" w:hAnsi="Times New Roman" w:cs="Times New Roman"/>
          <w:sz w:val="24"/>
          <w:szCs w:val="24"/>
        </w:rPr>
      </w:pPr>
    </w:p>
    <w:p w:rsidR="00BF1CFE" w:rsidRPr="00BF1CFE" w:rsidRDefault="00BF1CFE" w:rsidP="00BF1CFE">
      <w:pPr>
        <w:spacing w:after="0" w:line="240" w:lineRule="exact"/>
        <w:ind w:firstLine="720"/>
        <w:jc w:val="right"/>
        <w:rPr>
          <w:rFonts w:ascii="Times New Roman" w:eastAsia="Times New Roman" w:hAnsi="Times New Roman" w:cs="Times New Roman"/>
          <w:sz w:val="24"/>
          <w:szCs w:val="24"/>
        </w:rPr>
      </w:pP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br w:type="page"/>
      </w:r>
    </w:p>
    <w:p w:rsidR="00BF1CFE" w:rsidRPr="00BF1CFE" w:rsidRDefault="00BF1CFE" w:rsidP="00BF1CFE">
      <w:pPr>
        <w:spacing w:after="0" w:line="240" w:lineRule="exact"/>
        <w:ind w:firstLine="720"/>
        <w:jc w:val="right"/>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 xml:space="preserve">Приложение № 1 </w:t>
      </w:r>
    </w:p>
    <w:p w:rsidR="00BF1CFE" w:rsidRPr="00BF1CFE" w:rsidRDefault="00BF1CFE" w:rsidP="00BF1CFE">
      <w:pPr>
        <w:spacing w:after="0" w:line="240" w:lineRule="exact"/>
        <w:ind w:firstLine="720"/>
        <w:jc w:val="right"/>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к информационному извещению</w:t>
      </w:r>
    </w:p>
    <w:p w:rsidR="00BF1CFE" w:rsidRPr="00BF1CFE" w:rsidRDefault="00BF1CFE" w:rsidP="00BF1CFE">
      <w:pPr>
        <w:widowControl w:val="0"/>
        <w:spacing w:after="0" w:line="240" w:lineRule="exact"/>
        <w:ind w:left="426" w:firstLine="720"/>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426" w:firstLine="720"/>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ЗАЯВКА НА УЧАСТИЕ В АУКЦИОНЕ НА ПРАВО ЗАКЛЮЧЕНИЯ ДОГОВОРА АРЕНДЫ ЗЕМЕЛЬНОГО УЧАСТКА </w:t>
      </w:r>
    </w:p>
    <w:p w:rsidR="00BF1CFE" w:rsidRPr="00BF1CFE" w:rsidRDefault="00BF1CFE" w:rsidP="00BF1CFE">
      <w:pPr>
        <w:widowControl w:val="0"/>
        <w:spacing w:after="0" w:line="240" w:lineRule="exact"/>
        <w:ind w:left="426" w:firstLine="720"/>
        <w:jc w:val="right"/>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       "____" ____________ 20__ г.</w:t>
      </w:r>
    </w:p>
    <w:p w:rsidR="00BF1CFE" w:rsidRPr="00BF1CFE" w:rsidRDefault="00BF1CFE" w:rsidP="00BF1CFE">
      <w:pPr>
        <w:spacing w:after="0" w:line="240" w:lineRule="exact"/>
        <w:ind w:left="426" w:firstLine="720"/>
        <w:rPr>
          <w:rFonts w:ascii="Times New Roman" w:eastAsia="Times New Roman" w:hAnsi="Times New Roman" w:cs="Times New Roman"/>
          <w:i/>
          <w:sz w:val="24"/>
          <w:szCs w:val="24"/>
        </w:rPr>
      </w:pPr>
    </w:p>
    <w:p w:rsidR="00BF1CFE" w:rsidRPr="00BF1CFE" w:rsidRDefault="00BF1CFE" w:rsidP="00BF1CFE">
      <w:pPr>
        <w:spacing w:after="0" w:line="240" w:lineRule="exact"/>
        <w:ind w:firstLine="720"/>
        <w:rPr>
          <w:rFonts w:ascii="Times New Roman" w:eastAsia="Times New Roman" w:hAnsi="Times New Roman" w:cs="Times New Roman"/>
          <w:i/>
          <w:sz w:val="24"/>
          <w:szCs w:val="24"/>
        </w:rPr>
      </w:pPr>
      <w:r w:rsidRPr="00BF1CFE">
        <w:rPr>
          <w:rFonts w:ascii="Times New Roman" w:eastAsia="Times New Roman" w:hAnsi="Times New Roman" w:cs="Times New Roman"/>
          <w:i/>
          <w:sz w:val="24"/>
          <w:szCs w:val="24"/>
        </w:rPr>
        <w:t>заполняется юридическим лицом:</w:t>
      </w: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firstLine="720"/>
        <w:jc w:val="both"/>
        <w:rPr>
          <w:rFonts w:ascii="Times New Roman" w:eastAsia="Times New Roman" w:hAnsi="Times New Roman" w:cs="Times New Roman"/>
          <w:sz w:val="24"/>
          <w:szCs w:val="24"/>
          <w:u w:val="single"/>
        </w:rPr>
      </w:pPr>
      <w:r w:rsidRPr="00BF1CFE">
        <w:rPr>
          <w:rFonts w:ascii="Times New Roman" w:eastAsia="Times New Roman" w:hAnsi="Times New Roman" w:cs="Times New Roman"/>
          <w:sz w:val="24"/>
          <w:szCs w:val="24"/>
          <w:u w:val="single"/>
        </w:rPr>
        <w:t>_________________________________________________________________________</w:t>
      </w:r>
    </w:p>
    <w:p w:rsidR="00BF1CFE" w:rsidRPr="00BF1CFE" w:rsidRDefault="00BF1CFE" w:rsidP="00BF1CFE">
      <w:pPr>
        <w:widowControl w:val="0"/>
        <w:spacing w:after="0" w:line="240" w:lineRule="exact"/>
        <w:ind w:firstLine="720"/>
        <w:jc w:val="both"/>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(полное  наименование юридического лица, подающего заявку)</w:t>
      </w:r>
    </w:p>
    <w:p w:rsidR="00BF1CFE" w:rsidRPr="00BF1CFE" w:rsidRDefault="00BF1CFE" w:rsidP="00BF1CFE">
      <w:pPr>
        <w:widowControl w:val="0"/>
        <w:spacing w:after="0" w:line="240" w:lineRule="exact"/>
        <w:ind w:firstLine="720"/>
        <w:jc w:val="both"/>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firstLine="720"/>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в лице </w:t>
      </w:r>
      <w:r w:rsidRPr="00BF1CFE">
        <w:rPr>
          <w:rFonts w:ascii="Times New Roman" w:eastAsia="Times New Roman" w:hAnsi="Times New Roman" w:cs="Times New Roman"/>
          <w:sz w:val="24"/>
          <w:szCs w:val="24"/>
          <w:u w:val="single"/>
        </w:rPr>
        <w:t>______________________________________________________________</w:t>
      </w:r>
      <w:r w:rsidRPr="00BF1CFE">
        <w:rPr>
          <w:rFonts w:ascii="Times New Roman" w:eastAsia="Times New Roman" w:hAnsi="Times New Roman" w:cs="Times New Roman"/>
          <w:sz w:val="24"/>
          <w:szCs w:val="24"/>
        </w:rPr>
        <w:t>___,</w:t>
      </w:r>
    </w:p>
    <w:p w:rsidR="00BF1CFE" w:rsidRPr="00BF1CFE" w:rsidRDefault="00BF1CFE" w:rsidP="00BF1CFE">
      <w:pPr>
        <w:widowControl w:val="0"/>
        <w:spacing w:after="0" w:line="240" w:lineRule="exact"/>
        <w:ind w:firstLine="720"/>
        <w:jc w:val="both"/>
        <w:rPr>
          <w:rFonts w:ascii="Times New Roman" w:eastAsia="Times New Roman" w:hAnsi="Times New Roman" w:cs="Times New Roman"/>
          <w:sz w:val="24"/>
          <w:szCs w:val="24"/>
        </w:rPr>
      </w:pPr>
      <w:r w:rsidRPr="00BF1CFE">
        <w:rPr>
          <w:rFonts w:ascii="Times New Roman" w:eastAsia="Times New Roman" w:hAnsi="Times New Roman" w:cs="Times New Roman"/>
          <w:sz w:val="20"/>
          <w:szCs w:val="20"/>
        </w:rPr>
        <w:t>(фамилия, имя, отчество, должность</w:t>
      </w:r>
      <w:r w:rsidRPr="00BF1CFE">
        <w:rPr>
          <w:rFonts w:ascii="Times New Roman" w:eastAsia="Times New Roman" w:hAnsi="Times New Roman" w:cs="Times New Roman"/>
          <w:sz w:val="24"/>
          <w:szCs w:val="24"/>
        </w:rPr>
        <w:t>)</w:t>
      </w: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_________________________________________________________________________</w:t>
      </w:r>
    </w:p>
    <w:p w:rsidR="00BF1CFE" w:rsidRPr="00BF1CFE" w:rsidRDefault="00BF1CFE" w:rsidP="00BF1CFE">
      <w:pPr>
        <w:widowControl w:val="0"/>
        <w:spacing w:after="0" w:line="240" w:lineRule="exact"/>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действующего на основании _</w:t>
      </w:r>
      <w:r w:rsidRPr="00BF1CFE">
        <w:rPr>
          <w:rFonts w:ascii="Times New Roman" w:eastAsia="Times New Roman" w:hAnsi="Times New Roman" w:cs="Times New Roman"/>
          <w:sz w:val="24"/>
          <w:szCs w:val="24"/>
          <w:u w:val="single"/>
        </w:rPr>
        <w:t>_____________________________________________</w:t>
      </w:r>
      <w:r w:rsidRPr="00BF1CFE">
        <w:rPr>
          <w:rFonts w:ascii="Times New Roman" w:eastAsia="Times New Roman" w:hAnsi="Times New Roman" w:cs="Times New Roman"/>
          <w:sz w:val="24"/>
          <w:szCs w:val="24"/>
        </w:rPr>
        <w:t>_,</w:t>
      </w:r>
    </w:p>
    <w:p w:rsidR="00BF1CFE" w:rsidRPr="00BF1CFE" w:rsidRDefault="00BF1CFE" w:rsidP="00BF1CFE">
      <w:pPr>
        <w:widowControl w:val="0"/>
        <w:spacing w:after="0" w:line="240" w:lineRule="exact"/>
        <w:ind w:firstLine="720"/>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 xml:space="preserve">                                                                   (устава, доверенности и т.д.)</w:t>
      </w: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именуемый  далее  Претендент,  </w:t>
      </w: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p>
    <w:p w:rsidR="00BF1CFE" w:rsidRPr="00BF1CFE" w:rsidRDefault="00BF1CFE" w:rsidP="00BF1CFE">
      <w:pPr>
        <w:spacing w:after="0" w:line="240" w:lineRule="exact"/>
        <w:ind w:firstLine="720"/>
        <w:jc w:val="both"/>
        <w:rPr>
          <w:rFonts w:ascii="Times New Roman" w:eastAsia="Times New Roman" w:hAnsi="Times New Roman" w:cs="Times New Roman"/>
          <w:i/>
          <w:sz w:val="24"/>
          <w:szCs w:val="24"/>
        </w:rPr>
      </w:pPr>
      <w:r w:rsidRPr="00BF1CFE">
        <w:rPr>
          <w:rFonts w:ascii="Times New Roman" w:eastAsia="Times New Roman" w:hAnsi="Times New Roman" w:cs="Times New Roman"/>
          <w:i/>
          <w:sz w:val="24"/>
          <w:szCs w:val="24"/>
        </w:rPr>
        <w:t>заполняется физическим лицом, в том числе индивидуальным предпринимателем:</w:t>
      </w: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u w:val="single"/>
        </w:rPr>
        <w:t>____________________________________________________________________</w:t>
      </w:r>
      <w:r w:rsidRPr="00BF1CFE">
        <w:rPr>
          <w:rFonts w:ascii="Times New Roman" w:eastAsia="Times New Roman" w:hAnsi="Times New Roman" w:cs="Times New Roman"/>
          <w:sz w:val="24"/>
          <w:szCs w:val="24"/>
        </w:rPr>
        <w:t>__</w:t>
      </w:r>
    </w:p>
    <w:p w:rsidR="00BF1CFE" w:rsidRPr="00BF1CFE" w:rsidRDefault="00BF1CFE" w:rsidP="00BF1CFE">
      <w:pPr>
        <w:widowControl w:val="0"/>
        <w:spacing w:after="0" w:line="240" w:lineRule="exact"/>
        <w:ind w:firstLine="720"/>
        <w:jc w:val="both"/>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 xml:space="preserve"> (ИП заявителя; фамилия, имя, отчество физического лица, подающего заявку)</w:t>
      </w: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паспортные данные: серия ________________________№______________________________</w:t>
      </w: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кем выдан_______________________________________________________________</w:t>
      </w: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_________________________________________________________________________</w:t>
      </w:r>
    </w:p>
    <w:p w:rsidR="00BF1CFE" w:rsidRPr="00BF1CFE" w:rsidRDefault="00BF1CFE" w:rsidP="00BF1CFE">
      <w:pPr>
        <w:widowControl w:val="0"/>
        <w:spacing w:after="0" w:line="240" w:lineRule="exact"/>
        <w:ind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дата выдачи______________________________________________________________</w:t>
      </w:r>
    </w:p>
    <w:p w:rsidR="00BF1CFE" w:rsidRPr="00BF1CFE" w:rsidRDefault="00BF1CFE" w:rsidP="00BF1CFE">
      <w:pPr>
        <w:widowControl w:val="0"/>
        <w:spacing w:after="0" w:line="240" w:lineRule="exact"/>
        <w:ind w:firstLine="720"/>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зарегистрирован(а) по адресу: ______________________________________________</w:t>
      </w:r>
    </w:p>
    <w:p w:rsidR="00BF1CFE" w:rsidRPr="00BF1CFE" w:rsidRDefault="00BF1CFE" w:rsidP="00BF1CFE">
      <w:pPr>
        <w:widowControl w:val="0"/>
        <w:spacing w:after="0" w:line="240" w:lineRule="exact"/>
        <w:jc w:val="both"/>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709"/>
        <w:jc w:val="both"/>
        <w:rPr>
          <w:rFonts w:ascii="Times New Roman" w:eastAsia="Times New Roman" w:hAnsi="Times New Roman" w:cs="Times New Roman"/>
          <w:sz w:val="24"/>
          <w:szCs w:val="24"/>
          <w:u w:val="single"/>
        </w:rPr>
      </w:pPr>
      <w:r w:rsidRPr="00BF1CFE">
        <w:rPr>
          <w:rFonts w:ascii="Times New Roman" w:eastAsia="Times New Roman" w:hAnsi="Times New Roman" w:cs="Times New Roman"/>
          <w:sz w:val="24"/>
          <w:szCs w:val="24"/>
        </w:rPr>
        <w:t xml:space="preserve">именуемый далее Претендент, </w:t>
      </w:r>
      <w:r w:rsidRPr="00BF1CFE">
        <w:rPr>
          <w:rFonts w:ascii="Times New Roman" w:eastAsia="Times New Roman" w:hAnsi="Times New Roman" w:cs="Times New Roman"/>
          <w:bCs/>
          <w:sz w:val="24"/>
          <w:szCs w:val="24"/>
        </w:rPr>
        <w:t>изучив информационное извещение о проведении настоящей процедуры, включая опубликованные изменения, настоящим удостоверяет, что согласен заключить договор аренды на земельный участок в соответствии с условиями, указанными в информационном сообщении</w:t>
      </w:r>
      <w:r w:rsidRPr="00BF1CFE">
        <w:rPr>
          <w:rFonts w:ascii="Times New Roman" w:eastAsia="Times New Roman" w:hAnsi="Times New Roman" w:cs="Times New Roman"/>
          <w:sz w:val="24"/>
          <w:szCs w:val="24"/>
        </w:rPr>
        <w:t>:</w:t>
      </w:r>
    </w:p>
    <w:p w:rsidR="00BF1CFE" w:rsidRPr="00BF1CFE" w:rsidRDefault="00BF1CFE" w:rsidP="00BF1CFE">
      <w:pPr>
        <w:widowControl w:val="0"/>
        <w:spacing w:after="0" w:line="240" w:lineRule="exact"/>
        <w:ind w:left="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u w:val="single"/>
        </w:rPr>
        <w:t>___________________________________________________________________</w:t>
      </w:r>
      <w:r w:rsidRPr="00BF1CFE">
        <w:rPr>
          <w:rFonts w:ascii="Times New Roman" w:eastAsia="Times New Roman" w:hAnsi="Times New Roman" w:cs="Times New Roman"/>
          <w:sz w:val="24"/>
          <w:szCs w:val="24"/>
        </w:rPr>
        <w:t>______</w:t>
      </w:r>
    </w:p>
    <w:p w:rsidR="00BF1CFE" w:rsidRPr="00BF1CFE" w:rsidRDefault="00BF1CFE" w:rsidP="00BF1CFE">
      <w:pPr>
        <w:widowControl w:val="0"/>
        <w:spacing w:after="0" w:line="240" w:lineRule="exact"/>
        <w:ind w:left="426" w:firstLine="720"/>
        <w:rPr>
          <w:rFonts w:ascii="Times New Roman" w:eastAsia="Times New Roman" w:hAnsi="Times New Roman" w:cs="Times New Roman"/>
          <w:sz w:val="20"/>
          <w:szCs w:val="20"/>
        </w:rPr>
      </w:pPr>
      <w:r w:rsidRPr="00BF1CFE">
        <w:rPr>
          <w:rFonts w:ascii="Times New Roman" w:eastAsia="Times New Roman" w:hAnsi="Times New Roman" w:cs="Times New Roman"/>
          <w:sz w:val="20"/>
          <w:szCs w:val="20"/>
        </w:rPr>
        <w:t>(наименование имущества, его основные характеристики и местонахождение)</w:t>
      </w:r>
    </w:p>
    <w:p w:rsidR="00BF1CFE" w:rsidRPr="00BF1CFE" w:rsidRDefault="00BF1CFE" w:rsidP="00BF1CFE">
      <w:pPr>
        <w:widowControl w:val="0"/>
        <w:spacing w:after="0" w:line="240" w:lineRule="exact"/>
        <w:ind w:left="709"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   __</w:t>
      </w:r>
    </w:p>
    <w:p w:rsidR="00BF1CFE" w:rsidRPr="00BF1CFE" w:rsidRDefault="00BF1CFE" w:rsidP="00BF1CFE">
      <w:pPr>
        <w:widowControl w:val="0"/>
        <w:spacing w:after="0" w:line="240" w:lineRule="exact"/>
        <w:ind w:left="709"/>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начальная цена объекта (имущества)____________________________________________________</w:t>
      </w:r>
    </w:p>
    <w:p w:rsidR="00BF1CFE" w:rsidRPr="00BF1CFE" w:rsidRDefault="00BF1CFE" w:rsidP="00BF1CFE">
      <w:pPr>
        <w:widowControl w:val="0"/>
        <w:spacing w:after="0" w:line="240" w:lineRule="exact"/>
        <w:ind w:left="709" w:firstLine="283"/>
        <w:jc w:val="both"/>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709" w:firstLine="283"/>
        <w:jc w:val="both"/>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709" w:firstLine="283"/>
        <w:jc w:val="both"/>
        <w:rPr>
          <w:rFonts w:ascii="Times New Roman" w:eastAsia="Times New Roman" w:hAnsi="Times New Roman" w:cs="Times New Roman"/>
          <w:sz w:val="24"/>
          <w:szCs w:val="24"/>
        </w:rPr>
      </w:pPr>
      <w:r w:rsidRPr="00BF1CFE">
        <w:rPr>
          <w:rFonts w:ascii="Times New Roman" w:eastAsia="Times New Roman" w:hAnsi="Times New Roman" w:cs="Times New Roman"/>
          <w:bCs/>
          <w:sz w:val="24"/>
          <w:szCs w:val="24"/>
        </w:rPr>
        <w:t xml:space="preserve">Претендент подтверждает, что </w:t>
      </w:r>
      <w:r w:rsidRPr="00BF1CFE">
        <w:rPr>
          <w:rFonts w:ascii="Times New Roman" w:eastAsia="Times New Roman" w:hAnsi="Times New Roman" w:cs="Times New Roman"/>
          <w:sz w:val="24"/>
          <w:szCs w:val="24"/>
        </w:rPr>
        <w:t>располагает данными о Продавце, предмете аукциона, начальной цене годового размера арендной платы, величине повышения начальной цены годового размера арендной платы на земельный участок («шаг аукциона»), дате, времени и месте проведения аукциона, порядке ее проведения, порядке определения победителя, заключения договора аренды и его условиями, последствиях уклонения или отказа от подписания договора аренды.</w:t>
      </w:r>
    </w:p>
    <w:p w:rsidR="00BF1CFE" w:rsidRPr="00BF1CFE" w:rsidRDefault="00BF1CFE" w:rsidP="00BF1CFE">
      <w:pPr>
        <w:widowControl w:val="0"/>
        <w:spacing w:after="0" w:line="240" w:lineRule="exact"/>
        <w:ind w:left="709" w:firstLine="567"/>
        <w:jc w:val="both"/>
        <w:rPr>
          <w:rFonts w:ascii="Times New Roman" w:eastAsia="Times New Roman" w:hAnsi="Times New Roman" w:cs="Times New Roman"/>
          <w:bCs/>
          <w:sz w:val="24"/>
          <w:szCs w:val="24"/>
        </w:rPr>
      </w:pPr>
      <w:r w:rsidRPr="00BF1CFE">
        <w:rPr>
          <w:rFonts w:ascii="Times New Roman" w:eastAsia="Times New Roman" w:hAnsi="Times New Roman" w:cs="Times New Roman"/>
          <w:bCs/>
          <w:sz w:val="24"/>
          <w:szCs w:val="24"/>
        </w:rPr>
        <w:t>Претендент подтверждает, что на дату подписания настоящей заявки ознакомлен с характеристиками земельного участка, указанными в информационном сообщении о проведении настоящей процедуры, что был произведен осмотр земельного участка и претензий к Продавцу не имеет.</w:t>
      </w:r>
    </w:p>
    <w:p w:rsidR="00BF1CFE" w:rsidRPr="00BF1CFE" w:rsidRDefault="00BF1CFE" w:rsidP="00BF1CFE">
      <w:pPr>
        <w:widowControl w:val="0"/>
        <w:spacing w:after="0" w:line="240" w:lineRule="exact"/>
        <w:ind w:left="426" w:firstLine="720"/>
        <w:jc w:val="both"/>
        <w:rPr>
          <w:rFonts w:ascii="Times New Roman" w:eastAsia="Times New Roman" w:hAnsi="Times New Roman" w:cs="Times New Roman"/>
          <w:bCs/>
          <w:sz w:val="24"/>
          <w:szCs w:val="24"/>
        </w:rPr>
      </w:pPr>
    </w:p>
    <w:p w:rsidR="00BF1CFE" w:rsidRPr="00BF1CFE" w:rsidRDefault="00BF1CFE" w:rsidP="00BF1CFE">
      <w:pPr>
        <w:widowControl w:val="0"/>
        <w:spacing w:after="0" w:line="240" w:lineRule="exact"/>
        <w:ind w:left="426" w:firstLine="720"/>
        <w:jc w:val="both"/>
        <w:rPr>
          <w:rFonts w:ascii="Times New Roman" w:eastAsia="Times New Roman" w:hAnsi="Times New Roman" w:cs="Times New Roman"/>
          <w:bCs/>
          <w:sz w:val="24"/>
          <w:szCs w:val="24"/>
        </w:rPr>
      </w:pPr>
      <w:r w:rsidRPr="00BF1CFE">
        <w:rPr>
          <w:rFonts w:ascii="Times New Roman" w:eastAsia="Times New Roman" w:hAnsi="Times New Roman" w:cs="Times New Roman"/>
          <w:bCs/>
          <w:sz w:val="24"/>
          <w:szCs w:val="24"/>
        </w:rPr>
        <w:t>Претендент гарантирует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BF1CFE" w:rsidRPr="00BF1CFE" w:rsidRDefault="00BF1CFE" w:rsidP="00BF1CFE">
      <w:pPr>
        <w:widowControl w:val="0"/>
        <w:spacing w:after="0" w:line="240" w:lineRule="exact"/>
        <w:ind w:left="426" w:firstLine="720"/>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426"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Настоящей заявкой подтверждаем(-ю) свое согласие на обработку персональных данных.</w:t>
      </w:r>
    </w:p>
    <w:p w:rsidR="00BF1CFE" w:rsidRPr="00BF1CFE" w:rsidRDefault="00BF1CFE" w:rsidP="00BF1CFE">
      <w:pPr>
        <w:widowControl w:val="0"/>
        <w:spacing w:after="0" w:line="240" w:lineRule="exact"/>
        <w:ind w:left="426" w:firstLine="720"/>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426"/>
        <w:jc w:val="center"/>
        <w:rPr>
          <w:rFonts w:ascii="Times New Roman" w:eastAsia="Times New Roman" w:hAnsi="Times New Roman" w:cs="Times New Roman"/>
          <w:b/>
          <w:sz w:val="24"/>
          <w:szCs w:val="24"/>
        </w:rPr>
      </w:pPr>
    </w:p>
    <w:p w:rsidR="00BF1CFE" w:rsidRPr="00BF1CFE" w:rsidRDefault="00BF1CFE" w:rsidP="00BF1CFE">
      <w:pPr>
        <w:widowControl w:val="0"/>
        <w:spacing w:after="0" w:line="240" w:lineRule="exact"/>
        <w:ind w:left="426"/>
        <w:jc w:val="center"/>
        <w:rPr>
          <w:rFonts w:ascii="Times New Roman" w:eastAsia="Times New Roman" w:hAnsi="Times New Roman" w:cs="Times New Roman"/>
          <w:sz w:val="24"/>
          <w:szCs w:val="24"/>
        </w:rPr>
      </w:pPr>
      <w:r w:rsidRPr="00BF1CFE">
        <w:rPr>
          <w:rFonts w:ascii="Times New Roman" w:eastAsia="Times New Roman" w:hAnsi="Times New Roman" w:cs="Times New Roman"/>
          <w:b/>
          <w:sz w:val="24"/>
          <w:szCs w:val="24"/>
        </w:rPr>
        <w:t>Адрес, телефон и банковские реквизиты Претендента</w:t>
      </w:r>
      <w:r w:rsidRPr="00BF1CFE">
        <w:rPr>
          <w:rFonts w:ascii="Times New Roman" w:eastAsia="Times New Roman" w:hAnsi="Times New Roman" w:cs="Times New Roman"/>
          <w:sz w:val="24"/>
          <w:szCs w:val="24"/>
        </w:rPr>
        <w:t>:</w:t>
      </w:r>
    </w:p>
    <w:p w:rsidR="00BF1CFE" w:rsidRPr="00BF1CFE" w:rsidRDefault="00BF1CFE" w:rsidP="00BF1CFE">
      <w:pPr>
        <w:widowControl w:val="0"/>
        <w:spacing w:after="0" w:line="240" w:lineRule="exact"/>
        <w:ind w:left="426"/>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   ____________________________________________________________________</w:t>
      </w:r>
    </w:p>
    <w:p w:rsidR="00BF1CFE" w:rsidRPr="00BF1CFE" w:rsidRDefault="00BF1CFE" w:rsidP="00BF1CFE">
      <w:pPr>
        <w:widowControl w:val="0"/>
        <w:spacing w:after="0" w:line="240" w:lineRule="exact"/>
        <w:ind w:left="426"/>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___________________________________________________________________________</w:t>
      </w:r>
    </w:p>
    <w:p w:rsidR="00BF1CFE" w:rsidRPr="00BF1CFE" w:rsidRDefault="00BF1CFE" w:rsidP="00BF1CFE">
      <w:pPr>
        <w:widowControl w:val="0"/>
        <w:spacing w:after="0" w:line="240" w:lineRule="exact"/>
        <w:ind w:left="426"/>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___________________________________________________________________________</w:t>
      </w:r>
    </w:p>
    <w:p w:rsidR="00BF1CFE" w:rsidRPr="00BF1CFE" w:rsidRDefault="00BF1CFE" w:rsidP="00BF1CFE">
      <w:pPr>
        <w:widowControl w:val="0"/>
        <w:spacing w:after="0" w:line="240" w:lineRule="exact"/>
        <w:ind w:left="426"/>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___________________________________________________________________________</w:t>
      </w:r>
    </w:p>
    <w:p w:rsidR="00BF1CFE" w:rsidRPr="00BF1CFE" w:rsidRDefault="00BF1CFE" w:rsidP="00BF1CFE">
      <w:pPr>
        <w:widowControl w:val="0"/>
        <w:spacing w:after="0" w:line="240" w:lineRule="exact"/>
        <w:ind w:left="426"/>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___________________________________________________________________________</w:t>
      </w:r>
    </w:p>
    <w:p w:rsidR="00BF1CFE" w:rsidRPr="00BF1CFE" w:rsidRDefault="00BF1CFE" w:rsidP="00BF1CFE">
      <w:pPr>
        <w:widowControl w:val="0"/>
        <w:spacing w:after="0" w:line="240" w:lineRule="exact"/>
        <w:ind w:left="426"/>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___________________________________________________________________________</w:t>
      </w:r>
    </w:p>
    <w:p w:rsidR="00BF1CFE" w:rsidRPr="00BF1CFE" w:rsidRDefault="00BF1CFE" w:rsidP="00BF1CFE">
      <w:pPr>
        <w:widowControl w:val="0"/>
        <w:spacing w:after="0" w:line="240" w:lineRule="exact"/>
        <w:ind w:left="426" w:firstLine="720"/>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426" w:firstLine="72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Приложения:</w:t>
      </w:r>
    </w:p>
    <w:p w:rsidR="00BF1CFE" w:rsidRPr="00BF1CFE" w:rsidRDefault="00BF1CFE" w:rsidP="00BF1CFE">
      <w:pPr>
        <w:widowControl w:val="0"/>
        <w:spacing w:after="0" w:line="240" w:lineRule="exact"/>
        <w:ind w:left="426" w:firstLine="720"/>
        <w:rPr>
          <w:rFonts w:ascii="Times New Roman" w:eastAsia="Times New Roman" w:hAnsi="Times New Roman" w:cs="Times New Roman"/>
          <w:sz w:val="24"/>
          <w:szCs w:val="24"/>
        </w:rPr>
      </w:pPr>
      <w:r w:rsidRPr="00BF1CFE">
        <w:rPr>
          <w:rFonts w:ascii="Times New Roman" w:eastAsia="Times New Roman" w:hAnsi="Times New Roman" w:cs="Times New Roman"/>
          <w:i/>
          <w:sz w:val="24"/>
          <w:szCs w:val="24"/>
        </w:rPr>
        <w:t>1. Копия документа, удостоверяющего личность заявителя (для граждан).</w:t>
      </w:r>
    </w:p>
    <w:p w:rsidR="00BF1CFE" w:rsidRPr="00BF1CFE" w:rsidRDefault="00BF1CFE" w:rsidP="00BF1CFE">
      <w:pPr>
        <w:widowControl w:val="0"/>
        <w:spacing w:after="0" w:line="240" w:lineRule="exact"/>
        <w:ind w:left="426" w:firstLine="720"/>
        <w:rPr>
          <w:rFonts w:ascii="Times New Roman" w:eastAsia="Times New Roman" w:hAnsi="Times New Roman" w:cs="Times New Roman"/>
          <w:sz w:val="24"/>
          <w:szCs w:val="24"/>
        </w:rPr>
      </w:pPr>
      <w:r w:rsidRPr="00BF1CFE">
        <w:rPr>
          <w:rFonts w:ascii="Times New Roman" w:eastAsia="Times New Roman" w:hAnsi="Times New Roman" w:cs="Times New Roman"/>
          <w:i/>
          <w:sz w:val="24"/>
          <w:szCs w:val="24"/>
        </w:rPr>
        <w:t>2. Платежный документ с отметкой банка, подтверждающий внесение задатка.</w:t>
      </w:r>
    </w:p>
    <w:p w:rsidR="00BF1CFE" w:rsidRPr="00BF1CFE" w:rsidRDefault="00BF1CFE" w:rsidP="00BF1CFE">
      <w:pPr>
        <w:widowControl w:val="0"/>
        <w:spacing w:after="0" w:line="240" w:lineRule="exact"/>
        <w:ind w:left="426" w:firstLine="720"/>
        <w:jc w:val="both"/>
        <w:rPr>
          <w:rFonts w:ascii="Times New Roman" w:eastAsia="Times New Roman" w:hAnsi="Times New Roman" w:cs="Times New Roman"/>
          <w:i/>
          <w:sz w:val="24"/>
          <w:szCs w:val="24"/>
        </w:rPr>
      </w:pPr>
      <w:r w:rsidRPr="00BF1CFE">
        <w:rPr>
          <w:rFonts w:ascii="Times New Roman" w:eastAsia="Times New Roman" w:hAnsi="Times New Roman" w:cs="Times New Roman"/>
          <w:i/>
          <w:sz w:val="24"/>
          <w:szCs w:val="24"/>
        </w:rPr>
        <w:t>3. Документы о государственной регистрации юридического лица в соответствии с законодательством иностранного государства, с надлежащим образом заверенным переводом на русский язык (для заявителей, являющихся иностранным юридическим лицом).</w:t>
      </w:r>
    </w:p>
    <w:p w:rsidR="00BF1CFE" w:rsidRPr="00BF1CFE" w:rsidRDefault="00BF1CFE" w:rsidP="00BF1CFE">
      <w:pPr>
        <w:widowControl w:val="0"/>
        <w:spacing w:after="0" w:line="240" w:lineRule="exact"/>
        <w:ind w:left="426" w:firstLine="720"/>
        <w:jc w:val="both"/>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426" w:firstLine="720"/>
        <w:jc w:val="both"/>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426" w:firstLine="720"/>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______________            _____________________________</w:t>
      </w:r>
    </w:p>
    <w:p w:rsidR="00BF1CFE" w:rsidRPr="00BF1CFE" w:rsidRDefault="00BF1CFE" w:rsidP="00BF1CFE">
      <w:pPr>
        <w:spacing w:after="0" w:line="240" w:lineRule="exact"/>
        <w:ind w:left="426" w:firstLine="720"/>
        <w:jc w:val="both"/>
        <w:rPr>
          <w:rFonts w:ascii="Times New Roman" w:eastAsia="Times New Roman" w:hAnsi="Times New Roman" w:cs="Times New Roman"/>
          <w:i/>
          <w:sz w:val="20"/>
          <w:szCs w:val="20"/>
        </w:rPr>
      </w:pPr>
      <w:r w:rsidRPr="00BF1CFE">
        <w:rPr>
          <w:rFonts w:ascii="Times New Roman" w:eastAsia="Times New Roman" w:hAnsi="Times New Roman" w:cs="Times New Roman"/>
          <w:i/>
          <w:sz w:val="20"/>
          <w:szCs w:val="20"/>
        </w:rPr>
        <w:t>должность заявителя</w:t>
      </w:r>
      <w:r w:rsidRPr="00BF1CFE">
        <w:rPr>
          <w:rFonts w:ascii="Times New Roman" w:eastAsia="Times New Roman" w:hAnsi="Times New Roman" w:cs="Times New Roman"/>
          <w:i/>
          <w:sz w:val="20"/>
          <w:szCs w:val="20"/>
        </w:rPr>
        <w:tab/>
        <w:t xml:space="preserve">   (подпись)</w:t>
      </w:r>
      <w:r w:rsidRPr="00BF1CFE">
        <w:rPr>
          <w:rFonts w:ascii="Times New Roman" w:eastAsia="Times New Roman" w:hAnsi="Times New Roman" w:cs="Times New Roman"/>
          <w:i/>
          <w:sz w:val="20"/>
          <w:szCs w:val="20"/>
        </w:rPr>
        <w:tab/>
        <w:t xml:space="preserve">        расшифровка подписи (фамилия, инициалы)</w:t>
      </w:r>
    </w:p>
    <w:p w:rsidR="00BF1CFE" w:rsidRPr="00BF1CFE" w:rsidRDefault="00BF1CFE" w:rsidP="00BF1CFE">
      <w:pPr>
        <w:widowControl w:val="0"/>
        <w:spacing w:after="0" w:line="240" w:lineRule="exact"/>
        <w:ind w:left="426" w:firstLine="720"/>
        <w:jc w:val="both"/>
        <w:rPr>
          <w:rFonts w:ascii="Times New Roman" w:eastAsia="Times New Roman" w:hAnsi="Times New Roman" w:cs="Times New Roman"/>
          <w:sz w:val="24"/>
          <w:szCs w:val="24"/>
        </w:rPr>
      </w:pPr>
    </w:p>
    <w:p w:rsidR="00BF1CFE" w:rsidRPr="00BF1CFE" w:rsidRDefault="00BF1CFE" w:rsidP="00BF1CFE">
      <w:pPr>
        <w:widowControl w:val="0"/>
        <w:spacing w:after="0" w:line="240" w:lineRule="exact"/>
        <w:ind w:left="426" w:firstLine="720"/>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М.П. «______»__________________202__ г.   </w:t>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exact"/>
        <w:ind w:firstLine="720"/>
        <w:jc w:val="right"/>
        <w:rPr>
          <w:rFonts w:ascii="Times New Roman" w:eastAsia="Times New Roman" w:hAnsi="Times New Roman" w:cs="Times New Roman"/>
          <w:sz w:val="24"/>
          <w:szCs w:val="24"/>
        </w:rPr>
      </w:pPr>
    </w:p>
    <w:p w:rsidR="00BF1CFE" w:rsidRPr="00BF1CFE" w:rsidRDefault="00BF1CFE" w:rsidP="00BF1CFE">
      <w:pPr>
        <w:spacing w:after="0" w:line="240" w:lineRule="exact"/>
        <w:ind w:firstLine="720"/>
        <w:jc w:val="right"/>
        <w:rPr>
          <w:rFonts w:ascii="Times New Roman" w:eastAsia="Times New Roman" w:hAnsi="Times New Roman" w:cs="Times New Roman"/>
          <w:sz w:val="24"/>
          <w:szCs w:val="24"/>
        </w:rPr>
      </w:pPr>
    </w:p>
    <w:p w:rsidR="00BF1CFE" w:rsidRPr="00BF1CFE" w:rsidRDefault="00BF1CFE" w:rsidP="00BF1CFE">
      <w:pPr>
        <w:spacing w:after="0" w:line="240" w:lineRule="exact"/>
        <w:ind w:firstLine="720"/>
        <w:jc w:val="right"/>
        <w:rPr>
          <w:rFonts w:ascii="Times New Roman" w:eastAsia="Times New Roman" w:hAnsi="Times New Roman" w:cs="Times New Roman"/>
          <w:sz w:val="24"/>
          <w:szCs w:val="24"/>
        </w:rPr>
      </w:pPr>
    </w:p>
    <w:p w:rsidR="00BF1CFE" w:rsidRPr="00BF1CFE" w:rsidRDefault="00BF1CFE" w:rsidP="00BF1CFE">
      <w:pPr>
        <w:spacing w:after="0" w:line="240" w:lineRule="exact"/>
        <w:ind w:firstLine="720"/>
        <w:jc w:val="right"/>
        <w:rPr>
          <w:rFonts w:ascii="Times New Roman" w:eastAsia="Times New Roman" w:hAnsi="Times New Roman" w:cs="Times New Roman"/>
          <w:sz w:val="24"/>
          <w:szCs w:val="24"/>
        </w:rPr>
      </w:pPr>
    </w:p>
    <w:p w:rsidR="00BF1CFE" w:rsidRPr="00BF1CFE" w:rsidRDefault="00BF1CFE" w:rsidP="00BF1CFE">
      <w:pPr>
        <w:spacing w:after="0" w:line="240" w:lineRule="exact"/>
        <w:ind w:firstLine="720"/>
        <w:jc w:val="right"/>
        <w:rPr>
          <w:rFonts w:ascii="Times New Roman" w:eastAsia="Times New Roman" w:hAnsi="Times New Roman" w:cs="Times New Roman"/>
          <w:sz w:val="24"/>
          <w:szCs w:val="24"/>
        </w:rPr>
      </w:pPr>
    </w:p>
    <w:p w:rsidR="00BF1CFE" w:rsidRPr="00BF1CFE" w:rsidRDefault="00BF1CFE" w:rsidP="00BF1CFE">
      <w:pPr>
        <w:spacing w:after="0" w:line="240" w:lineRule="exact"/>
        <w:ind w:firstLine="720"/>
        <w:jc w:val="right"/>
        <w:rPr>
          <w:rFonts w:ascii="Times New Roman" w:eastAsia="Times New Roman" w:hAnsi="Times New Roman" w:cs="Times New Roman"/>
          <w:sz w:val="24"/>
          <w:szCs w:val="24"/>
        </w:rPr>
      </w:pPr>
    </w:p>
    <w:p w:rsidR="00BF1CFE" w:rsidRPr="00BF1CFE" w:rsidRDefault="00BF1CFE" w:rsidP="00BF1CFE">
      <w:pPr>
        <w:spacing w:after="0" w:line="240" w:lineRule="exact"/>
        <w:ind w:firstLine="720"/>
        <w:jc w:val="right"/>
        <w:rPr>
          <w:rFonts w:ascii="Times New Roman" w:eastAsia="Times New Roman" w:hAnsi="Times New Roman" w:cs="Times New Roman"/>
          <w:sz w:val="24"/>
          <w:szCs w:val="24"/>
        </w:rPr>
      </w:pPr>
    </w:p>
    <w:p w:rsidR="00BF1CFE" w:rsidRPr="00BF1CFE" w:rsidRDefault="00BF1CFE" w:rsidP="00BF1CFE">
      <w:pPr>
        <w:spacing w:after="0" w:line="240" w:lineRule="exact"/>
        <w:ind w:firstLine="720"/>
        <w:jc w:val="right"/>
        <w:rPr>
          <w:rFonts w:ascii="Times New Roman" w:eastAsia="Times New Roman" w:hAnsi="Times New Roman" w:cs="Times New Roman"/>
          <w:sz w:val="24"/>
          <w:szCs w:val="24"/>
        </w:rPr>
      </w:pPr>
    </w:p>
    <w:p w:rsidR="00BF1CFE" w:rsidRPr="00BF1CFE" w:rsidRDefault="00BF1CFE" w:rsidP="00BF1CFE">
      <w:pPr>
        <w:spacing w:after="0" w:line="240" w:lineRule="exact"/>
        <w:ind w:firstLine="720"/>
        <w:jc w:val="right"/>
        <w:rPr>
          <w:rFonts w:ascii="Times New Roman" w:eastAsia="Times New Roman" w:hAnsi="Times New Roman" w:cs="Times New Roman"/>
          <w:sz w:val="24"/>
          <w:szCs w:val="24"/>
        </w:rPr>
      </w:pPr>
    </w:p>
    <w:p w:rsidR="00BF1CFE" w:rsidRPr="00BF1CFE" w:rsidRDefault="00BF1CFE" w:rsidP="00BF1CFE">
      <w:pPr>
        <w:spacing w:after="0" w:line="240" w:lineRule="exact"/>
        <w:ind w:firstLine="720"/>
        <w:jc w:val="right"/>
        <w:rPr>
          <w:rFonts w:ascii="Times New Roman" w:eastAsia="Times New Roman" w:hAnsi="Times New Roman" w:cs="Times New Roman"/>
          <w:sz w:val="24"/>
          <w:szCs w:val="24"/>
        </w:rPr>
      </w:pPr>
    </w:p>
    <w:p w:rsidR="00BF1CFE" w:rsidRPr="00BF1CFE" w:rsidRDefault="00BF1CFE" w:rsidP="00BF1CFE">
      <w:pPr>
        <w:spacing w:after="0" w:line="240" w:lineRule="exact"/>
        <w:ind w:firstLine="720"/>
        <w:jc w:val="right"/>
        <w:rPr>
          <w:rFonts w:ascii="Times New Roman" w:eastAsia="Times New Roman" w:hAnsi="Times New Roman" w:cs="Times New Roman"/>
          <w:sz w:val="24"/>
          <w:szCs w:val="24"/>
        </w:rPr>
      </w:pPr>
    </w:p>
    <w:p w:rsidR="00BF1CFE" w:rsidRPr="00BF1CFE" w:rsidRDefault="00BF1CFE" w:rsidP="00BF1CFE">
      <w:pPr>
        <w:spacing w:after="0" w:line="240" w:lineRule="exact"/>
        <w:ind w:firstLine="720"/>
        <w:jc w:val="right"/>
        <w:rPr>
          <w:rFonts w:ascii="Times New Roman" w:eastAsia="Times New Roman" w:hAnsi="Times New Roman" w:cs="Times New Roman"/>
          <w:sz w:val="24"/>
          <w:szCs w:val="24"/>
        </w:rPr>
      </w:pPr>
    </w:p>
    <w:p w:rsidR="00BF1CFE" w:rsidRPr="00BF1CFE" w:rsidRDefault="00BF1CFE" w:rsidP="00BF1CFE">
      <w:pPr>
        <w:spacing w:after="0" w:line="240" w:lineRule="auto"/>
        <w:rPr>
          <w:rFonts w:ascii="Times New Roman" w:eastAsia="Times New Roman" w:hAnsi="Times New Roman" w:cs="Times New Roman"/>
          <w:sz w:val="28"/>
          <w:szCs w:val="28"/>
        </w:rPr>
      </w:pPr>
      <w:r w:rsidRPr="00BF1CFE">
        <w:rPr>
          <w:rFonts w:ascii="Times New Roman" w:eastAsia="Times New Roman" w:hAnsi="Times New Roman" w:cs="Times New Roman"/>
          <w:sz w:val="28"/>
          <w:szCs w:val="28"/>
        </w:rPr>
        <w:br w:type="page"/>
      </w:r>
    </w:p>
    <w:p w:rsidR="00BF1CFE" w:rsidRPr="00BF1CFE" w:rsidRDefault="00BF1CFE" w:rsidP="00BF1CFE">
      <w:pPr>
        <w:spacing w:after="0" w:line="240" w:lineRule="auto"/>
        <w:jc w:val="right"/>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 xml:space="preserve">Приложение № 2 </w:t>
      </w:r>
    </w:p>
    <w:p w:rsidR="00BF1CFE" w:rsidRPr="00BF1CFE" w:rsidRDefault="00BF1CFE" w:rsidP="00BF1CFE">
      <w:pPr>
        <w:spacing w:after="0" w:line="240" w:lineRule="auto"/>
        <w:jc w:val="right"/>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к информационному извещению</w:t>
      </w:r>
    </w:p>
    <w:p w:rsidR="00BF1CFE" w:rsidRPr="00BF1CFE" w:rsidRDefault="00BF1CFE" w:rsidP="00BF1CFE">
      <w:pPr>
        <w:spacing w:after="0" w:line="240" w:lineRule="auto"/>
        <w:jc w:val="right"/>
        <w:rPr>
          <w:rFonts w:ascii="Times New Roman" w:eastAsia="Times New Roman" w:hAnsi="Times New Roman" w:cs="Times New Roman"/>
          <w:sz w:val="28"/>
          <w:szCs w:val="28"/>
        </w:rPr>
      </w:pPr>
    </w:p>
    <w:p w:rsidR="00BF1CFE" w:rsidRPr="00BF1CFE" w:rsidRDefault="00BF1CFE" w:rsidP="00BF1CFE">
      <w:pPr>
        <w:spacing w:after="0" w:line="240" w:lineRule="auto"/>
        <w:jc w:val="center"/>
        <w:rPr>
          <w:rFonts w:ascii="Times New Roman" w:eastAsia="Times New Roman" w:hAnsi="Times New Roman" w:cs="Times New Roman"/>
          <w:b/>
          <w:bCs/>
          <w:sz w:val="24"/>
          <w:szCs w:val="24"/>
        </w:rPr>
      </w:pPr>
      <w:r w:rsidRPr="00BF1CFE">
        <w:rPr>
          <w:rFonts w:ascii="Times New Roman" w:eastAsia="Times New Roman" w:hAnsi="Times New Roman" w:cs="Times New Roman"/>
          <w:b/>
          <w:bCs/>
          <w:sz w:val="24"/>
          <w:szCs w:val="24"/>
        </w:rPr>
        <w:t>ДОГОВОР №______</w:t>
      </w:r>
    </w:p>
    <w:p w:rsidR="00BF1CFE" w:rsidRPr="00BF1CFE" w:rsidRDefault="00BF1CFE" w:rsidP="00BF1CFE">
      <w:pPr>
        <w:spacing w:after="0" w:line="240" w:lineRule="auto"/>
        <w:jc w:val="center"/>
        <w:rPr>
          <w:rFonts w:ascii="Times New Roman" w:eastAsia="Times New Roman" w:hAnsi="Times New Roman" w:cs="Times New Roman"/>
          <w:b/>
          <w:bCs/>
          <w:sz w:val="24"/>
          <w:szCs w:val="24"/>
        </w:rPr>
      </w:pPr>
      <w:r w:rsidRPr="00BF1CFE">
        <w:rPr>
          <w:rFonts w:ascii="Times New Roman" w:eastAsia="Times New Roman" w:hAnsi="Times New Roman" w:cs="Times New Roman"/>
          <w:b/>
          <w:bCs/>
          <w:sz w:val="24"/>
          <w:szCs w:val="24"/>
        </w:rPr>
        <w:t>аренды земельного участка</w:t>
      </w:r>
    </w:p>
    <w:p w:rsidR="00BF1CFE" w:rsidRPr="00BF1CFE" w:rsidRDefault="00BF1CFE" w:rsidP="00BF1CFE">
      <w:pPr>
        <w:spacing w:after="0" w:line="240" w:lineRule="auto"/>
        <w:rPr>
          <w:rFonts w:ascii="Times New Roman" w:eastAsia="Times New Roman" w:hAnsi="Times New Roman" w:cs="Times New Roman"/>
          <w:b/>
          <w:bCs/>
          <w:sz w:val="24"/>
          <w:szCs w:val="24"/>
        </w:rPr>
      </w:pP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с.Усть-Кулом </w:t>
      </w:r>
      <w:r w:rsidRPr="00BF1CFE">
        <w:rPr>
          <w:rFonts w:ascii="Times New Roman" w:eastAsia="Times New Roman" w:hAnsi="Times New Roman" w:cs="Times New Roman"/>
          <w:sz w:val="24"/>
          <w:szCs w:val="24"/>
        </w:rPr>
        <w:tab/>
      </w:r>
      <w:r w:rsidRPr="00BF1CFE">
        <w:rPr>
          <w:rFonts w:ascii="Times New Roman" w:eastAsia="Times New Roman" w:hAnsi="Times New Roman" w:cs="Times New Roman"/>
          <w:sz w:val="24"/>
          <w:szCs w:val="24"/>
        </w:rPr>
        <w:tab/>
      </w:r>
      <w:r w:rsidRPr="00BF1CFE">
        <w:rPr>
          <w:rFonts w:ascii="Times New Roman" w:eastAsia="Times New Roman" w:hAnsi="Times New Roman" w:cs="Times New Roman"/>
          <w:sz w:val="24"/>
          <w:szCs w:val="24"/>
        </w:rPr>
        <w:tab/>
      </w:r>
      <w:r w:rsidRPr="00BF1CFE">
        <w:rPr>
          <w:rFonts w:ascii="Times New Roman" w:eastAsia="Times New Roman" w:hAnsi="Times New Roman" w:cs="Times New Roman"/>
          <w:sz w:val="24"/>
          <w:szCs w:val="24"/>
        </w:rPr>
        <w:tab/>
        <w:t xml:space="preserve"> «___»_____________ 20__ года</w:t>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       Администрация муниципального района «Усть-Куломский», именуемая в дальнейшем «Арендодатель», в лице Главы МР «Усть-Куломский» руководителя администрации муниципального района  «Усть-Куломский» Рубана Сергея Владимировича,  действующего на основании Устава, с одной стороны и _______________________________________________________________, именуемый в договоре “Арендатор”, в лице ______________________, действующего на основании ________________________, с другой стороны, совместно именуемые “Стороны”, на основании протокола о результатах аукциона на право заключения договора аренды земельного участка (протокол рассмотрения заявок на участие в аукционе на право заключения договора аренды земельного участка)  от «___» ___________ 20__ года, заключили  настоящий Договор о нижеследующем:</w:t>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 ПРЕДМЕТ ДОГОВОРА</w:t>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1.1. Арендодатель предоставляет, а Арендатор принимает в аренду земельный участок (далее - Участок), указанный в п. 1.2.</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1.2. Сведения Участка:</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1.2.1. Участок имеет кадастровый номер ___________________________;</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1.2.2.МестоположениеУчастка: __________________________________ _________________________________________________________________________________________________________________________________</w:t>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1.2.3. Площадь Участка: _________ квадратных метров;</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1.2.4. Категория земель: земли населенных пунктов; </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1.2.5. Разрешенное использование Участка:____________________________;</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1.2.6. Обременения (ограничения) ____</w:t>
      </w:r>
      <w:r w:rsidRPr="00BF1CFE">
        <w:rPr>
          <w:rFonts w:ascii="Times New Roman" w:eastAsia="Times New Roman" w:hAnsi="Times New Roman" w:cs="Times New Roman"/>
          <w:sz w:val="24"/>
          <w:szCs w:val="24"/>
          <w:u w:val="single"/>
        </w:rPr>
        <w:t>нет</w:t>
      </w:r>
      <w:r w:rsidRPr="00BF1CFE">
        <w:rPr>
          <w:rFonts w:ascii="Times New Roman" w:eastAsia="Times New Roman" w:hAnsi="Times New Roman" w:cs="Times New Roman"/>
          <w:sz w:val="24"/>
          <w:szCs w:val="24"/>
        </w:rPr>
        <w:t>_____________;</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1.2.7. Кадастровая стоимость Участка: _________________________________</w:t>
      </w:r>
    </w:p>
    <w:p w:rsidR="00BF1CFE" w:rsidRPr="00BF1CFE" w:rsidRDefault="00BF1CFE" w:rsidP="00BF1CFE">
      <w:pPr>
        <w:spacing w:after="0" w:line="240" w:lineRule="auto"/>
        <w:rPr>
          <w:rFonts w:ascii="Times New Roman" w:eastAsia="Times New Roman" w:hAnsi="Times New Roman" w:cs="Times New Roman"/>
          <w:color w:val="FF0000"/>
          <w:sz w:val="24"/>
          <w:szCs w:val="24"/>
        </w:rPr>
      </w:pPr>
      <w:r w:rsidRPr="00BF1CFE">
        <w:rPr>
          <w:rFonts w:ascii="Times New Roman" w:eastAsia="Times New Roman" w:hAnsi="Times New Roman" w:cs="Times New Roman"/>
          <w:sz w:val="24"/>
          <w:szCs w:val="24"/>
        </w:rPr>
        <w:t>__________________________________________________________________;</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1.3. Участок предоставляется по акту приема-передачи. Границы земельного участка определены и отражены в кадастровом паспорте земельного участка.</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1.4. Фактическое состояние земельного участка соответствует условиям Настоящего Договора и целевому использованию Участка.</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1.5. Настоящий Договор подлежит государственной регистрации в порядке, установленном Федеральным законом «О государственной регистрации недвижимости», и вступает в силу с момента такой регистрации.</w:t>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 СРОК ДЕЙСТВИЯ ДОГОВОРА И АРЕНДНАЯ ПЛАТА</w:t>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2.1. Срок аренды Участка устанавливается с «___»______________ 20__ года по «___» ___________ 20___ года.</w:t>
      </w:r>
    </w:p>
    <w:p w:rsidR="00BF1CFE" w:rsidRPr="00BF1CFE" w:rsidRDefault="00BF1CFE" w:rsidP="00BF1CFE">
      <w:pPr>
        <w:spacing w:after="0" w:line="240" w:lineRule="auto"/>
        <w:jc w:val="both"/>
        <w:rPr>
          <w:rFonts w:ascii="Times New Roman" w:eastAsia="Times New Roman" w:hAnsi="Times New Roman" w:cs="Times New Roman"/>
          <w:sz w:val="24"/>
          <w:szCs w:val="24"/>
          <w:shd w:val="clear" w:color="auto" w:fill="FFFFFF"/>
        </w:rPr>
      </w:pPr>
      <w:r w:rsidRPr="00BF1CFE">
        <w:rPr>
          <w:rFonts w:ascii="Times New Roman" w:eastAsia="Times New Roman" w:hAnsi="Times New Roman" w:cs="Times New Roman"/>
          <w:sz w:val="24"/>
          <w:szCs w:val="24"/>
        </w:rPr>
        <w:t>2.2. Арендная плата устанавливается по результатам аукциона в сумме ________________ рублей ежегодно</w:t>
      </w:r>
      <w:r w:rsidRPr="00BF1CFE">
        <w:rPr>
          <w:rFonts w:ascii="Times New Roman" w:eastAsia="Times New Roman" w:hAnsi="Times New Roman" w:cs="Times New Roman"/>
          <w:sz w:val="24"/>
          <w:szCs w:val="24"/>
          <w:shd w:val="clear" w:color="auto" w:fill="FFFFFF"/>
        </w:rPr>
        <w:t>.</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shd w:val="clear" w:color="auto" w:fill="FFFFFF"/>
        </w:rPr>
        <w:lastRenderedPageBreak/>
        <w:t>2.3. Сумма арендной платы, указанная в пункте 2.2 настоящего Договора за вычетом внесенного задатка составляет ____________ руб. и уплачивается за первый год аренды согласно приложению к настоящему Договору.</w:t>
      </w:r>
    </w:p>
    <w:p w:rsidR="00BF1CFE" w:rsidRPr="00BF1CFE" w:rsidRDefault="00BF1CFE" w:rsidP="00BF1CFE">
      <w:pPr>
        <w:spacing w:after="0" w:line="240" w:lineRule="auto"/>
        <w:ind w:firstLine="720"/>
        <w:jc w:val="both"/>
        <w:rPr>
          <w:rFonts w:ascii="Times New Roman" w:eastAsia="Times New Roman" w:hAnsi="Times New Roman" w:cs="Times New Roman"/>
          <w:b/>
          <w:sz w:val="24"/>
          <w:szCs w:val="24"/>
        </w:rPr>
      </w:pPr>
      <w:r w:rsidRPr="00BF1CFE">
        <w:rPr>
          <w:rFonts w:ascii="Times New Roman" w:eastAsia="Times New Roman" w:hAnsi="Times New Roman" w:cs="Times New Roman"/>
          <w:sz w:val="24"/>
          <w:szCs w:val="24"/>
        </w:rPr>
        <w:t xml:space="preserve">2.4. Во второй и последующие годы арендная плата вносится Арендатором за первое полугодие – не позднее 25 июня, за второе полугодие 25 декабря путем перечисления на счет: </w:t>
      </w:r>
      <w:r w:rsidRPr="00BF1CFE">
        <w:rPr>
          <w:rFonts w:ascii="Times New Roman" w:eastAsia="Times New Roman" w:hAnsi="Times New Roman" w:cs="Times New Roman"/>
          <w:b/>
          <w:sz w:val="24"/>
          <w:szCs w:val="24"/>
        </w:rPr>
        <w:t>ОТДЕЛЕНИЯ - НБ РЕСПУБЛИКА КОМИ  БАНКА РОССИИ /УФК по Республике Коми г.Сыктывкар</w:t>
      </w:r>
    </w:p>
    <w:p w:rsidR="00BF1CFE" w:rsidRPr="00BF1CFE" w:rsidRDefault="00BF1CFE" w:rsidP="00BF1CFE">
      <w:pPr>
        <w:spacing w:after="0" w:line="240" w:lineRule="auto"/>
        <w:ind w:firstLine="720"/>
        <w:jc w:val="both"/>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Казначейский счет 03100643000000010700 Единый казначейский счет 40102810245370000074 БИК УФК по Республике Коми  018702501</w:t>
      </w:r>
    </w:p>
    <w:p w:rsidR="00BF1CFE" w:rsidRPr="00BF1CFE" w:rsidRDefault="00BF1CFE" w:rsidP="00BF1CFE">
      <w:pPr>
        <w:spacing w:after="0" w:line="240" w:lineRule="auto"/>
        <w:ind w:firstLine="720"/>
        <w:jc w:val="both"/>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ФИНАНСОВОЕ УПРАВЛЕНИЕ АДМИНИСТРАЦИИ  МУНИЦИПАЛЬНОГО РАЙОНА "УСТЬ-КУЛОМСКИЙ" (Администрация МР «Усть-Куломский», л/с  04073003300)ИНН 1114000888 КПП 111401001 ОКТМО 87648000  КБК 923 1 11 05013 05 0000 120.</w:t>
      </w:r>
    </w:p>
    <w:p w:rsidR="00BF1CFE" w:rsidRPr="00BF1CFE" w:rsidRDefault="00BF1CFE" w:rsidP="00BF1CFE">
      <w:pPr>
        <w:spacing w:after="0" w:line="240" w:lineRule="auto"/>
        <w:jc w:val="both"/>
        <w:rPr>
          <w:rFonts w:ascii="Times New Roman" w:eastAsia="Times New Roman" w:hAnsi="Times New Roman" w:cs="Times New Roman"/>
          <w:sz w:val="24"/>
          <w:szCs w:val="24"/>
          <w:shd w:val="clear" w:color="auto" w:fill="FFFFFF"/>
        </w:rPr>
      </w:pPr>
      <w:r w:rsidRPr="00BF1CFE">
        <w:rPr>
          <w:rFonts w:ascii="Times New Roman" w:eastAsia="Times New Roman" w:hAnsi="Times New Roman" w:cs="Times New Roman"/>
          <w:sz w:val="24"/>
          <w:szCs w:val="24"/>
        </w:rPr>
        <w:t xml:space="preserve">2.5. Размер арендной платы изменяется ежегодно путем корректировки </w:t>
      </w:r>
      <w:r w:rsidRPr="00BF1CFE">
        <w:rPr>
          <w:rFonts w:ascii="Times New Roman" w:eastAsia="Times New Roman" w:hAnsi="Times New Roman" w:cs="Times New Roman"/>
          <w:sz w:val="24"/>
          <w:szCs w:val="24"/>
          <w:shd w:val="clear" w:color="auto" w:fill="FFFFFF"/>
        </w:rPr>
        <w:t>индекса инфляции на текущий финансовый год в соответствии с федеральным законом о федеральном бюджете на соответствующий год и не чаще одного раза в год при изменении кадастровой стоимости земли. В этом случае исчисление и уплата Арендатором арендной платы осуществляется на основании уведомления Арендодателя.</w:t>
      </w:r>
    </w:p>
    <w:p w:rsidR="00BF1CFE" w:rsidRPr="00BF1CFE" w:rsidRDefault="00BF1CFE" w:rsidP="00BF1CFE">
      <w:pPr>
        <w:spacing w:after="0" w:line="240" w:lineRule="auto"/>
        <w:jc w:val="both"/>
        <w:rPr>
          <w:rFonts w:ascii="Times New Roman" w:eastAsia="Times New Roman" w:hAnsi="Times New Roman" w:cs="Times New Roman"/>
          <w:sz w:val="24"/>
          <w:szCs w:val="24"/>
          <w:shd w:val="clear" w:color="auto" w:fill="FFFFFF"/>
        </w:rPr>
      </w:pPr>
      <w:r w:rsidRPr="00BF1CFE">
        <w:rPr>
          <w:rFonts w:ascii="Times New Roman" w:eastAsia="Times New Roman" w:hAnsi="Times New Roman" w:cs="Times New Roman"/>
          <w:sz w:val="24"/>
          <w:szCs w:val="24"/>
          <w:shd w:val="clear" w:color="auto" w:fill="FFFFFF"/>
        </w:rPr>
        <w:t>2.6. В случае передачи арендатором земельного участка в субаренду арендная плата за Участок переданный в субаренду увеличивается на двадцать процентов.</w:t>
      </w:r>
    </w:p>
    <w:p w:rsidR="00BF1CFE" w:rsidRPr="00BF1CFE" w:rsidRDefault="00BF1CFE" w:rsidP="00BF1CFE">
      <w:pPr>
        <w:spacing w:after="0" w:line="240" w:lineRule="auto"/>
        <w:jc w:val="both"/>
        <w:rPr>
          <w:rFonts w:ascii="Times New Roman" w:eastAsia="Times New Roman" w:hAnsi="Times New Roman" w:cs="Times New Roman"/>
          <w:sz w:val="24"/>
          <w:szCs w:val="24"/>
          <w:shd w:val="clear" w:color="auto" w:fill="FFFFFF"/>
        </w:rPr>
      </w:pPr>
      <w:r w:rsidRPr="00BF1CFE">
        <w:rPr>
          <w:rFonts w:ascii="Times New Roman" w:eastAsia="Times New Roman" w:hAnsi="Times New Roman" w:cs="Times New Roman"/>
          <w:sz w:val="24"/>
          <w:szCs w:val="24"/>
          <w:shd w:val="clear" w:color="auto" w:fill="FFFFFF"/>
        </w:rPr>
        <w:t>2.7. Не использование Участка Арендатором не освобождает его от обязанности по внесению арендной платы.</w:t>
      </w:r>
    </w:p>
    <w:p w:rsidR="00BF1CFE" w:rsidRPr="00BF1CFE" w:rsidRDefault="00BF1CFE" w:rsidP="00BF1CFE">
      <w:pPr>
        <w:spacing w:after="0" w:line="240" w:lineRule="auto"/>
        <w:jc w:val="both"/>
        <w:rPr>
          <w:rFonts w:ascii="Times New Roman" w:eastAsia="Times New Roman" w:hAnsi="Times New Roman" w:cs="Times New Roman"/>
          <w:sz w:val="24"/>
          <w:szCs w:val="24"/>
          <w:shd w:val="clear" w:color="auto" w:fill="FFFFFF"/>
        </w:rPr>
      </w:pPr>
      <w:r w:rsidRPr="00BF1CFE">
        <w:rPr>
          <w:rFonts w:ascii="Times New Roman" w:eastAsia="Times New Roman" w:hAnsi="Times New Roman" w:cs="Times New Roman"/>
          <w:sz w:val="24"/>
          <w:szCs w:val="24"/>
          <w:shd w:val="clear" w:color="auto" w:fill="FFFFFF"/>
        </w:rPr>
        <w:t>2.8. Отсутствие государственной регистрации настоящего договора не является основанием для освобождения Арендатора от платы за фактическое пользование Земельным участком в размере и порядке, установленных пунктами 2.2-2.4 настоящего договора. В этом случае настоящий договор имеет силу соглашения сторон о размере, порядке оплаты и условиях фактического использования Участка.</w:t>
      </w:r>
    </w:p>
    <w:p w:rsidR="00BF1CFE" w:rsidRPr="00BF1CFE" w:rsidRDefault="00BF1CFE" w:rsidP="00BF1CFE">
      <w:pPr>
        <w:spacing w:after="0" w:line="240" w:lineRule="auto"/>
        <w:jc w:val="both"/>
        <w:rPr>
          <w:rFonts w:ascii="Times New Roman" w:eastAsia="Times New Roman" w:hAnsi="Times New Roman" w:cs="Times New Roman"/>
          <w:sz w:val="24"/>
          <w:szCs w:val="24"/>
        </w:rPr>
      </w:pPr>
    </w:p>
    <w:p w:rsidR="00BF1CFE" w:rsidRPr="00BF1CFE" w:rsidRDefault="00BF1CFE" w:rsidP="00BF1CFE">
      <w:pPr>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 ПРАВА И ОБЯЗАННОСТИ АРЕНДОДАТЕЛЯ И АРЕНДАТОРА</w:t>
      </w:r>
    </w:p>
    <w:p w:rsidR="00BF1CFE" w:rsidRPr="00BF1CFE" w:rsidRDefault="00BF1CFE" w:rsidP="00BF1CFE">
      <w:pPr>
        <w:spacing w:after="0" w:line="240" w:lineRule="auto"/>
        <w:jc w:val="both"/>
        <w:rPr>
          <w:rFonts w:ascii="Times New Roman" w:eastAsia="Times New Roman" w:hAnsi="Times New Roman" w:cs="Times New Roman"/>
          <w:sz w:val="24"/>
          <w:szCs w:val="24"/>
        </w:rPr>
      </w:pP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3.1. Арендодатель имеет право:</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3.1.1. 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 внесении арендной платы более двух раз подряд по истечении срока установленного настоящим Договором и нарушения других условий Договора.</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3.1.2.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3.1.3. На беспрепятственный доступ на территорию арендуемого земельного участка с целью его осмотра на предмет соблюдения условий настоящего Договора. </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3.1.4. Требовать досрочного внесения арендной платы в срок, установленный Арендодателем, за два срока подряд в случае существенного (более двух раз подряд) нарушения Арендатором сроков внесения арендной платы, предусмотренных пунктом 2.4 настоящего договора.</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3.1.5. Осуществлять иные права, предусмотренные действующим законодательством и условиями настоящего Договора.</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3.2. Арендодатель обязан:</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3.2.1. Не вмешиваться в хозяйственную деятельность Арендатора, если она не противоречит условиям настоящего Договора, а также земельному законодательству.</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3.2.2. Предоставить Арендатору участок для использования в целях, предусмотренных настоящим Договором, по акту приема-передачи, а по окончании срока аренды принять Участок.</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3.2.3. Письменно уведомить Арендатора об изменении номеров счетов для перечисления арендной платы, указанных в п.2.4.</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3.2.4. Сообщать Арендатору о правах третьих лиц на данный Участок, возникающих после подписания данного Договора, в течение 10 дней с момента возникновения таких прав.</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3.2.5. Имеет иные обязанности, установленные законодательством.</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3.3. Арендатор имеет право.</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3.3.1. Использовать Участок на условиях, установленных настоящим Договором.</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3.3.2. Заключить договор о передаче земельного участка (или его части) в субаренду другим юридическим и физическим лицам на срок, не превышающий срок действия договора аренды, с получением предварительного письменного согласия Арендодателя и с регистрацией договора субаренды в соответствии с действующим законодательством.</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3.3.3. Требовать досрочного расторжения настоящего Договора в случаях, предусмотренных Гражданским законодательством Российской Федерации.</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3.3.4. Имеет иные права, установленные действующим законодательством.</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 Арендатор обязан:</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3.4.1. Выполнять в полном объеме все условия Договора.</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3.4.2. Использовать Участок в соответствии с целевым назначением и разрешенным использованием.</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3.4.3. Своевременно уплачивать в размере и на условиях, установленных Договором, арендную плату.</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3.4.4. 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3.4.6.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xml:space="preserve">3.4.7. После подписания Договора и изменений к нему в течение 3-х месяцев произвести его государственную регистрацию в Управлении Федеральной регистрационной службе по Республике Коми.          </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3.4.8. В трехдневный срок  после государственной регистрации договора направить копию договора арендодателю.</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3.4.9. Выполнять условия эксплуатации подземных и наземных коммуникаций, сооружений, дорог, проездов и не препятствовать их ремонту и обслуживанию.</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3.4.10. В случае изменения адреса или иных реквизитов в недельный срок направить Арендодателю письменное уведомление об этом.</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3.4.11. При досрочном расторжении настоящего Договора или по истечении его срока все произведенные без разрешения Арендодателя на земельном участке улучшения передать Арендодателю безвозмездно.</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3.4.12. В случае прекращения деятельности Арендатора его правопреемник должен направить Арендодателю письменное уведомление об этом в течение 10 (десяти) календарных дней с заявкой на оформление новых документов, удостоверяющих право на земельный участок, или заявить отказ.</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3.4.13. Обеспечить проведение работ по рекультивации арендуемого земельного участка.</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3.4.14. Сохранять межевые, геодезические и другие специальные знаки, установленные на Участке в соответствии с законодательством.</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3.4.15. После окончания срока действия настоящего Договора Арендатор обязан вернуть участок Арендодателю по акту приема-передачи.</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3.4.16. Обеспечить допуск представителей собственника линейного объекта, расположенного на территории арендуемого Участка, или представителей организации, осуществляющей эксплуатацию линейного объекта, к данному объекту в целях обеспечения его безопасности.</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3.4.17. Исполнять иные обязанности, предусмотренные законодательством и вытекающие из арендных отношений.</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3.5. Арендатор Участка, не имеет преимущественного права на заключение на новый срок договора аренды такого земельного участка без проведения торгов.</w:t>
      </w:r>
    </w:p>
    <w:p w:rsidR="00BF1CFE" w:rsidRPr="00BF1CFE" w:rsidRDefault="00BF1CFE" w:rsidP="00BF1CFE">
      <w:pPr>
        <w:spacing w:after="0" w:line="240" w:lineRule="auto"/>
        <w:jc w:val="both"/>
        <w:rPr>
          <w:rFonts w:ascii="Times New Roman" w:eastAsia="Times New Roman" w:hAnsi="Times New Roman" w:cs="Times New Roman"/>
          <w:sz w:val="24"/>
          <w:szCs w:val="24"/>
        </w:rPr>
      </w:pPr>
    </w:p>
    <w:p w:rsidR="00BF1CFE" w:rsidRPr="00BF1CFE" w:rsidRDefault="00BF1CFE" w:rsidP="00BF1CFE">
      <w:pPr>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4. ОТВЕТСТВЕННОСТЬ СТОРОН</w:t>
      </w:r>
    </w:p>
    <w:p w:rsidR="00BF1CFE" w:rsidRPr="00BF1CFE" w:rsidRDefault="00BF1CFE" w:rsidP="00BF1CFE">
      <w:pPr>
        <w:spacing w:after="0" w:line="240" w:lineRule="auto"/>
        <w:jc w:val="both"/>
        <w:rPr>
          <w:rFonts w:ascii="Times New Roman" w:eastAsia="Times New Roman" w:hAnsi="Times New Roman" w:cs="Times New Roman"/>
          <w:sz w:val="24"/>
          <w:szCs w:val="24"/>
        </w:rPr>
      </w:pP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4.1. За нарушение условий настоящего Договора Стороны несут ответственность, предусмотренную законодательством Российской Федерации и Республики Коми.</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4.2.  За нарушение срока внесения арендной платы по настоящему Договору, Арендатор выплачивает Арендодателю пени в размере 0,2 % суммы задолженности за каждый день просрочки задержанной суммы.</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4.3.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BF1CFE" w:rsidRPr="00BF1CFE" w:rsidRDefault="00BF1CFE" w:rsidP="00BF1CFE">
      <w:pPr>
        <w:spacing w:after="0" w:line="240" w:lineRule="auto"/>
        <w:jc w:val="both"/>
        <w:rPr>
          <w:rFonts w:ascii="Times New Roman" w:eastAsia="Times New Roman" w:hAnsi="Times New Roman" w:cs="Times New Roman"/>
          <w:sz w:val="24"/>
          <w:szCs w:val="24"/>
        </w:rPr>
      </w:pPr>
    </w:p>
    <w:p w:rsidR="00BF1CFE" w:rsidRPr="00BF1CFE" w:rsidRDefault="00BF1CFE" w:rsidP="00BF1CFE">
      <w:pPr>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5. ОСОБЫЕ ОБСТОЯТЕЛЬСТВА</w:t>
      </w:r>
    </w:p>
    <w:p w:rsidR="00BF1CFE" w:rsidRPr="00BF1CFE" w:rsidRDefault="00BF1CFE" w:rsidP="00BF1CFE">
      <w:pPr>
        <w:spacing w:after="0" w:line="240" w:lineRule="auto"/>
        <w:jc w:val="center"/>
        <w:rPr>
          <w:rFonts w:ascii="Times New Roman" w:eastAsia="Times New Roman" w:hAnsi="Times New Roman" w:cs="Times New Roman"/>
          <w:sz w:val="24"/>
          <w:szCs w:val="24"/>
        </w:rPr>
      </w:pP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5.1. Под особыми обстоятельствами понимаются обстоятельства непреодолимой силы, такие как пожар, взрыв, наводнение, землетрясение, другие стихийные бедствия, военные действия, забастовки, препятствующие одной из сторон исполнить свои обязательства по настоящему договору, что освобождает ее от ответственности за неисполнение этих обязательств.</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5.2. Сторона, которая подвергается действию непреодолимой силы, должна доказать существование обстоятельств, освобождающих от ответственности, достоверными документами.</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5.3. О наступлении особых обстоятельств каждая из сторон обязана немедленно известить другую сторону. При продолжительности особых обстоятельств в течение шести месяцев Стороны должны встретиться для выработки взаимоприемлемого решения, связанного с продолжением настоящего Договора.</w:t>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6. ДОПОЛНИТЕЛЬНЫЕ УСЛОВИЯ ДОГОВОРА</w:t>
      </w:r>
    </w:p>
    <w:p w:rsidR="00BF1CFE" w:rsidRPr="00BF1CFE" w:rsidRDefault="00BF1CFE" w:rsidP="00BF1CFE">
      <w:pPr>
        <w:spacing w:after="0" w:line="240" w:lineRule="auto"/>
        <w:jc w:val="center"/>
        <w:rPr>
          <w:rFonts w:ascii="Times New Roman" w:eastAsia="Times New Roman" w:hAnsi="Times New Roman" w:cs="Times New Roman"/>
          <w:sz w:val="24"/>
          <w:szCs w:val="24"/>
        </w:rPr>
      </w:pP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6.1. Изменения, дополнения и поправки к условиям настоящего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6.2. Внесение изменений в Настоящий Договор в части изменения вида разрешенного использования земельного участка не допускается.</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6.3.  Настоящий Договор может быть расторгнут досрочно по требованию Арендодателя по решению суда на основании и в порядке, установленном гражданским и земельным законодательством, а так же в случае указанном в  пункте 3.1.1 настоящего Договора.</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6.4. Арендодатель подтверждает, что на день вступления настоящего Договора в силу отсутствовали основания или обязательства, которые могли бы послужить причиной расторжения Договора аренды земли. Арендодатель также подтверждает, что имеет право заключить настоящий Договор без каких-либо дополнительных разрешений органов управления.</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lastRenderedPageBreak/>
        <w:t>6.5. Каждая из Сторон подтверждает, что она получила все необходимые разрешения для вступления в настоящий Договор аренды и что лица, подписавшие его, на это уполномочены.</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6.6. Споры между Сторонами, возникающие по настоящему Договору, подлежат рассмотрению в порядке, установленном действующим законодательством Российской Федерации.</w:t>
      </w:r>
    </w:p>
    <w:p w:rsidR="00BF1CFE" w:rsidRPr="00BF1CFE" w:rsidRDefault="00BF1CFE" w:rsidP="00BF1CFE">
      <w:pPr>
        <w:spacing w:after="0" w:line="240" w:lineRule="auto"/>
        <w:jc w:val="both"/>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6.7. Настоящий Договор составлен на 3 листах и подписан в 3 экземплярах, по одному экземпляру каждой из Сторон, один – для регистрирующего органа.</w:t>
      </w:r>
    </w:p>
    <w:p w:rsidR="00BF1CFE" w:rsidRPr="00BF1CFE" w:rsidRDefault="00BF1CFE" w:rsidP="00BF1CFE">
      <w:pPr>
        <w:spacing w:after="0" w:line="240" w:lineRule="auto"/>
        <w:jc w:val="both"/>
        <w:rPr>
          <w:rFonts w:ascii="Times New Roman" w:eastAsia="Times New Roman" w:hAnsi="Times New Roman" w:cs="Times New Roman"/>
          <w:sz w:val="24"/>
          <w:szCs w:val="24"/>
        </w:rPr>
      </w:pPr>
    </w:p>
    <w:p w:rsidR="00BF1CFE" w:rsidRPr="00BF1CFE" w:rsidRDefault="00BF1CFE" w:rsidP="00BF1CFE">
      <w:pPr>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7. ПРИЛОЖЕНИЯ К ДОГОВОРУ</w:t>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7.1. Приложения к настоящему Договору следующие:</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расчет арендной платы на 1 листе (прил. 1);</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 акт приема-передачи на 1 листе (прил. 2).</w:t>
      </w:r>
    </w:p>
    <w:p w:rsidR="00BF1CFE" w:rsidRPr="00BF1CFE" w:rsidRDefault="00BF1CFE" w:rsidP="00BF1CFE">
      <w:pPr>
        <w:spacing w:after="0" w:line="240" w:lineRule="auto"/>
        <w:rPr>
          <w:rFonts w:ascii="Times New Roman" w:eastAsia="Times New Roman" w:hAnsi="Times New Roman" w:cs="Times New Roman"/>
          <w:bCs/>
          <w:sz w:val="24"/>
          <w:szCs w:val="24"/>
        </w:rPr>
      </w:pPr>
    </w:p>
    <w:p w:rsidR="00BF1CFE" w:rsidRPr="00BF1CFE" w:rsidRDefault="00BF1CFE" w:rsidP="00BF1CFE">
      <w:pPr>
        <w:spacing w:after="0" w:line="240" w:lineRule="auto"/>
        <w:jc w:val="center"/>
        <w:rPr>
          <w:rFonts w:ascii="Times New Roman" w:eastAsia="Times New Roman" w:hAnsi="Times New Roman" w:cs="Times New Roman"/>
          <w:bCs/>
          <w:sz w:val="24"/>
          <w:szCs w:val="24"/>
        </w:rPr>
      </w:pPr>
      <w:r w:rsidRPr="00BF1CFE">
        <w:rPr>
          <w:rFonts w:ascii="Times New Roman" w:eastAsia="Times New Roman" w:hAnsi="Times New Roman" w:cs="Times New Roman"/>
          <w:bCs/>
          <w:sz w:val="24"/>
          <w:szCs w:val="24"/>
        </w:rPr>
        <w:t>9. Адреса и реквизиты сторон:</w:t>
      </w:r>
    </w:p>
    <w:p w:rsidR="00BF1CFE" w:rsidRPr="00BF1CFE" w:rsidRDefault="00BF1CFE" w:rsidP="00BF1CFE">
      <w:pPr>
        <w:spacing w:after="0" w:line="240" w:lineRule="auto"/>
        <w:rPr>
          <w:rFonts w:ascii="Times New Roman" w:eastAsia="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9"/>
        <w:gridCol w:w="4814"/>
      </w:tblGrid>
      <w:tr w:rsidR="00BF1CFE" w:rsidRPr="00BF1CFE" w:rsidTr="001E4B2F">
        <w:tc>
          <w:tcPr>
            <w:tcW w:w="5040" w:type="dxa"/>
            <w:tcBorders>
              <w:top w:val="nil"/>
              <w:left w:val="nil"/>
              <w:bottom w:val="nil"/>
              <w:right w:val="nil"/>
            </w:tcBorders>
          </w:tcPr>
          <w:p w:rsidR="00BF1CFE" w:rsidRPr="00BF1CFE" w:rsidRDefault="00BF1CFE" w:rsidP="00BF1CFE">
            <w:pPr>
              <w:spacing w:after="0" w:line="240" w:lineRule="auto"/>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АРЕНДОДАТЕЛЬ:</w:t>
            </w:r>
          </w:p>
          <w:p w:rsidR="00BF1CFE" w:rsidRPr="00BF1CFE" w:rsidRDefault="00BF1CFE" w:rsidP="00BF1CFE">
            <w:pPr>
              <w:spacing w:after="0" w:line="240" w:lineRule="auto"/>
              <w:rPr>
                <w:rFonts w:ascii="Times New Roman" w:eastAsia="Times New Roman" w:hAnsi="Times New Roman" w:cs="Times New Roman"/>
                <w:noProof/>
                <w:sz w:val="24"/>
                <w:szCs w:val="24"/>
              </w:rPr>
            </w:pPr>
            <w:r w:rsidRPr="00BF1CFE">
              <w:rPr>
                <w:rFonts w:ascii="Times New Roman" w:eastAsia="Times New Roman" w:hAnsi="Times New Roman" w:cs="Times New Roman"/>
                <w:noProof/>
                <w:sz w:val="24"/>
                <w:szCs w:val="24"/>
              </w:rPr>
              <w:t xml:space="preserve">Администрация  </w:t>
            </w:r>
          </w:p>
          <w:p w:rsidR="00BF1CFE" w:rsidRPr="00BF1CFE" w:rsidRDefault="00BF1CFE" w:rsidP="00BF1CFE">
            <w:pPr>
              <w:spacing w:after="0" w:line="240" w:lineRule="auto"/>
              <w:rPr>
                <w:rFonts w:ascii="Times New Roman" w:eastAsia="Times New Roman" w:hAnsi="Times New Roman" w:cs="Times New Roman"/>
                <w:noProof/>
                <w:sz w:val="24"/>
                <w:szCs w:val="24"/>
              </w:rPr>
            </w:pPr>
            <w:r w:rsidRPr="00BF1CFE">
              <w:rPr>
                <w:rFonts w:ascii="Times New Roman" w:eastAsia="Times New Roman" w:hAnsi="Times New Roman" w:cs="Times New Roman"/>
                <w:noProof/>
                <w:sz w:val="24"/>
                <w:szCs w:val="24"/>
              </w:rPr>
              <w:t>МР «Усть-Куломский»</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168060, Россия, Республика Коми,   с.Усть-Кулом, ул. Советская, д.37</w:t>
            </w:r>
          </w:p>
          <w:p w:rsidR="00BF1CFE" w:rsidRPr="00BF1CFE" w:rsidRDefault="00BF1CFE" w:rsidP="00BF1CFE">
            <w:pPr>
              <w:spacing w:after="0" w:line="240" w:lineRule="auto"/>
              <w:rPr>
                <w:rFonts w:ascii="Times New Roman" w:eastAsia="Times New Roman" w:hAnsi="Times New Roman" w:cs="Times New Roman"/>
                <w:bCs/>
                <w:sz w:val="24"/>
                <w:szCs w:val="24"/>
              </w:rPr>
            </w:pPr>
          </w:p>
        </w:tc>
        <w:tc>
          <w:tcPr>
            <w:tcW w:w="4920" w:type="dxa"/>
            <w:tcBorders>
              <w:top w:val="nil"/>
              <w:left w:val="nil"/>
              <w:bottom w:val="nil"/>
              <w:right w:val="nil"/>
            </w:tcBorders>
          </w:tcPr>
          <w:p w:rsidR="00BF1CFE" w:rsidRPr="00BF1CFE" w:rsidRDefault="00BF1CFE" w:rsidP="00BF1CFE">
            <w:pPr>
              <w:spacing w:after="0" w:line="240" w:lineRule="auto"/>
              <w:rPr>
                <w:rFonts w:ascii="Times New Roman" w:eastAsia="Times New Roman" w:hAnsi="Times New Roman" w:cs="Times New Roman"/>
                <w:b/>
                <w:sz w:val="24"/>
                <w:szCs w:val="24"/>
              </w:rPr>
            </w:pPr>
            <w:r w:rsidRPr="00BF1CFE">
              <w:rPr>
                <w:rFonts w:ascii="Times New Roman" w:eastAsia="Times New Roman" w:hAnsi="Times New Roman" w:cs="Times New Roman"/>
                <w:b/>
                <w:sz w:val="24"/>
                <w:szCs w:val="24"/>
              </w:rPr>
              <w:t xml:space="preserve">АРЕНДАТОР: </w:t>
            </w:r>
          </w:p>
          <w:p w:rsidR="00BF1CFE" w:rsidRPr="00BF1CFE" w:rsidRDefault="00BF1CFE" w:rsidP="00BF1CFE">
            <w:pPr>
              <w:spacing w:after="0" w:line="240" w:lineRule="auto"/>
              <w:rPr>
                <w:rFonts w:ascii="Times New Roman" w:eastAsia="Times New Roman" w:hAnsi="Times New Roman" w:cs="Times New Roman"/>
                <w:bCs/>
                <w:sz w:val="24"/>
                <w:szCs w:val="24"/>
              </w:rPr>
            </w:pPr>
            <w:r w:rsidRPr="00BF1CFE">
              <w:rPr>
                <w:rFonts w:ascii="Times New Roman" w:eastAsia="Times New Roman" w:hAnsi="Times New Roman" w:cs="Times New Roman"/>
                <w:bCs/>
                <w:sz w:val="24"/>
                <w:szCs w:val="24"/>
              </w:rPr>
              <w:t>_________________________________</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ИНН ________________________</w:t>
            </w:r>
          </w:p>
          <w:p w:rsidR="00BF1CFE" w:rsidRPr="00BF1CFE" w:rsidRDefault="00BF1CFE" w:rsidP="00BF1CFE">
            <w:pPr>
              <w:spacing w:after="0" w:line="240" w:lineRule="auto"/>
              <w:rPr>
                <w:rFonts w:ascii="Times New Roman" w:eastAsia="Times New Roman" w:hAnsi="Times New Roman" w:cs="Times New Roman"/>
                <w:b/>
                <w:sz w:val="24"/>
                <w:szCs w:val="24"/>
              </w:rPr>
            </w:pPr>
            <w:r w:rsidRPr="00BF1CFE">
              <w:rPr>
                <w:rFonts w:ascii="Times New Roman" w:eastAsia="Times New Roman" w:hAnsi="Times New Roman" w:cs="Times New Roman"/>
                <w:sz w:val="24"/>
                <w:szCs w:val="24"/>
              </w:rPr>
              <w:t>Адрес регистрации: _______________</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_________________________________</w:t>
            </w:r>
          </w:p>
          <w:p w:rsidR="00BF1CFE" w:rsidRPr="00BF1CFE" w:rsidRDefault="00BF1CFE" w:rsidP="00BF1CFE">
            <w:pPr>
              <w:spacing w:after="0" w:line="240" w:lineRule="auto"/>
              <w:rPr>
                <w:rFonts w:ascii="Times New Roman" w:eastAsia="Times New Roman" w:hAnsi="Times New Roman" w:cs="Times New Roman"/>
                <w:bCs/>
                <w:sz w:val="24"/>
                <w:szCs w:val="24"/>
              </w:rPr>
            </w:pPr>
          </w:p>
        </w:tc>
      </w:tr>
    </w:tbl>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jc w:val="center"/>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10.Подписи Сторон:</w:t>
      </w:r>
    </w:p>
    <w:p w:rsidR="00BF1CFE" w:rsidRPr="00BF1CFE" w:rsidRDefault="00BF1CFE" w:rsidP="00BF1CFE">
      <w:pPr>
        <w:spacing w:after="0" w:line="240" w:lineRule="auto"/>
        <w:rPr>
          <w:rFonts w:ascii="Times New Roman" w:eastAsia="Times New Roman" w:hAnsi="Times New Roman" w:cs="Times New Roman"/>
          <w:sz w:val="24"/>
          <w:szCs w:val="24"/>
        </w:rPr>
      </w:pPr>
    </w:p>
    <w:tbl>
      <w:tblPr>
        <w:tblW w:w="978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2"/>
        <w:gridCol w:w="283"/>
        <w:gridCol w:w="4536"/>
      </w:tblGrid>
      <w:tr w:rsidR="00BF1CFE" w:rsidRPr="00BF1CFE" w:rsidTr="001E4B2F">
        <w:tc>
          <w:tcPr>
            <w:tcW w:w="4962" w:type="dxa"/>
            <w:tcBorders>
              <w:top w:val="nil"/>
              <w:left w:val="nil"/>
              <w:bottom w:val="nil"/>
              <w:right w:val="nil"/>
            </w:tcBorders>
            <w:vAlign w:val="center"/>
          </w:tcPr>
          <w:p w:rsidR="00BF1CFE" w:rsidRPr="00BF1CFE" w:rsidRDefault="00BF1CFE" w:rsidP="00BF1CFE">
            <w:pPr>
              <w:spacing w:after="0" w:line="240" w:lineRule="auto"/>
              <w:rPr>
                <w:rFonts w:ascii="Times New Roman" w:eastAsia="Times New Roman" w:hAnsi="Times New Roman" w:cs="Times New Roman"/>
                <w:sz w:val="24"/>
                <w:szCs w:val="28"/>
              </w:rPr>
            </w:pPr>
            <w:r w:rsidRPr="00BF1CFE">
              <w:rPr>
                <w:rFonts w:ascii="Times New Roman" w:eastAsia="Times New Roman" w:hAnsi="Times New Roman" w:cs="Times New Roman"/>
                <w:sz w:val="24"/>
                <w:szCs w:val="24"/>
              </w:rPr>
              <w:t>АРЕНДОДАТЕЛЬ:</w:t>
            </w:r>
            <w:r w:rsidRPr="00BF1CFE">
              <w:rPr>
                <w:rFonts w:ascii="Times New Roman" w:eastAsia="Times New Roman" w:hAnsi="Times New Roman" w:cs="Times New Roman"/>
                <w:sz w:val="24"/>
                <w:szCs w:val="24"/>
              </w:rPr>
              <w:br/>
            </w:r>
            <w:r w:rsidRPr="00BF1CFE">
              <w:rPr>
                <w:rFonts w:ascii="Times New Roman" w:eastAsia="Times New Roman" w:hAnsi="Times New Roman" w:cs="Times New Roman"/>
                <w:sz w:val="24"/>
                <w:szCs w:val="28"/>
              </w:rPr>
              <w:t>Глава МР «Усть-Куломский» -</w:t>
            </w: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8"/>
              </w:rPr>
              <w:t>руководитель администрации района</w:t>
            </w:r>
          </w:p>
          <w:p w:rsidR="00BF1CFE" w:rsidRPr="00BF1CFE" w:rsidRDefault="00BF1CFE" w:rsidP="00BF1CFE">
            <w:pPr>
              <w:spacing w:after="0" w:line="240" w:lineRule="auto"/>
              <w:rPr>
                <w:rFonts w:ascii="Times New Roman" w:eastAsia="Times New Roman" w:hAnsi="Times New Roman" w:cs="Times New Roman"/>
                <w:sz w:val="24"/>
                <w:szCs w:val="24"/>
              </w:rPr>
            </w:pPr>
          </w:p>
        </w:tc>
        <w:tc>
          <w:tcPr>
            <w:tcW w:w="283" w:type="dxa"/>
            <w:tcBorders>
              <w:top w:val="nil"/>
              <w:left w:val="nil"/>
              <w:bottom w:val="nil"/>
              <w:right w:val="nil"/>
            </w:tcBorders>
          </w:tcPr>
          <w:p w:rsidR="00BF1CFE" w:rsidRPr="00BF1CFE" w:rsidRDefault="00BF1CFE" w:rsidP="00BF1CFE">
            <w:pPr>
              <w:spacing w:after="0" w:line="240" w:lineRule="auto"/>
              <w:rPr>
                <w:rFonts w:ascii="Times New Roman" w:eastAsia="Times New Roman" w:hAnsi="Times New Roman" w:cs="Times New Roman"/>
                <w:sz w:val="24"/>
                <w:szCs w:val="24"/>
              </w:rPr>
            </w:pPr>
          </w:p>
        </w:tc>
        <w:tc>
          <w:tcPr>
            <w:tcW w:w="4536" w:type="dxa"/>
            <w:tcBorders>
              <w:top w:val="nil"/>
              <w:left w:val="nil"/>
              <w:bottom w:val="nil"/>
              <w:right w:val="nil"/>
            </w:tcBorders>
          </w:tcPr>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АРЕНДАТОР:</w:t>
            </w:r>
            <w:r w:rsidRPr="00BF1CFE">
              <w:rPr>
                <w:rFonts w:ascii="Times New Roman" w:eastAsia="Times New Roman" w:hAnsi="Times New Roman" w:cs="Times New Roman"/>
                <w:sz w:val="24"/>
                <w:szCs w:val="24"/>
              </w:rPr>
              <w:br/>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rPr>
                <w:rFonts w:ascii="Times New Roman" w:eastAsia="Times New Roman" w:hAnsi="Times New Roman" w:cs="Times New Roman"/>
                <w:sz w:val="24"/>
                <w:szCs w:val="24"/>
              </w:rPr>
            </w:pPr>
          </w:p>
        </w:tc>
      </w:tr>
      <w:tr w:rsidR="00BF1CFE" w:rsidRPr="00BF1CFE" w:rsidTr="001E4B2F">
        <w:trPr>
          <w:trHeight w:val="70"/>
        </w:trPr>
        <w:tc>
          <w:tcPr>
            <w:tcW w:w="4962" w:type="dxa"/>
            <w:tcBorders>
              <w:top w:val="nil"/>
              <w:left w:val="nil"/>
              <w:bottom w:val="nil"/>
              <w:right w:val="nil"/>
            </w:tcBorders>
          </w:tcPr>
          <w:p w:rsidR="00BF1CFE" w:rsidRPr="00BF1CFE" w:rsidRDefault="00BF1CFE" w:rsidP="00BF1CFE">
            <w:pPr>
              <w:spacing w:after="0" w:line="240" w:lineRule="auto"/>
              <w:rPr>
                <w:rFonts w:ascii="Times New Roman" w:eastAsia="Times New Roman" w:hAnsi="Times New Roman" w:cs="Times New Roman"/>
                <w:noProof/>
                <w:sz w:val="24"/>
                <w:szCs w:val="24"/>
              </w:rPr>
            </w:pPr>
          </w:p>
          <w:p w:rsidR="00BF1CFE" w:rsidRPr="00BF1CFE" w:rsidRDefault="00BF1CFE" w:rsidP="00BF1CFE">
            <w:pPr>
              <w:spacing w:after="0" w:line="240" w:lineRule="auto"/>
              <w:rPr>
                <w:rFonts w:ascii="Times New Roman" w:eastAsia="Times New Roman" w:hAnsi="Times New Roman" w:cs="Times New Roman"/>
                <w:noProof/>
                <w:sz w:val="24"/>
                <w:szCs w:val="24"/>
              </w:rPr>
            </w:pPr>
            <w:r w:rsidRPr="00BF1CFE">
              <w:rPr>
                <w:rFonts w:ascii="Times New Roman" w:eastAsia="Times New Roman" w:hAnsi="Times New Roman" w:cs="Times New Roman"/>
                <w:noProof/>
                <w:sz w:val="24"/>
                <w:szCs w:val="24"/>
              </w:rPr>
              <w:t xml:space="preserve">________________С.В.Рубан                         </w:t>
            </w:r>
          </w:p>
          <w:p w:rsidR="00BF1CFE" w:rsidRPr="00BF1CFE" w:rsidRDefault="00BF1CFE" w:rsidP="00BF1CFE">
            <w:pPr>
              <w:spacing w:after="0" w:line="240" w:lineRule="auto"/>
              <w:rPr>
                <w:rFonts w:ascii="Times New Roman" w:eastAsia="Times New Roman" w:hAnsi="Times New Roman" w:cs="Times New Roman"/>
                <w:noProof/>
                <w:sz w:val="24"/>
                <w:szCs w:val="24"/>
              </w:rPr>
            </w:pPr>
          </w:p>
          <w:p w:rsidR="00BF1CFE" w:rsidRPr="00BF1CFE" w:rsidRDefault="00BF1CFE" w:rsidP="00BF1CFE">
            <w:pPr>
              <w:spacing w:after="0" w:line="240" w:lineRule="auto"/>
              <w:rPr>
                <w:rFonts w:ascii="Times New Roman" w:eastAsia="Times New Roman" w:hAnsi="Times New Roman" w:cs="Times New Roman"/>
                <w:noProof/>
                <w:sz w:val="24"/>
                <w:szCs w:val="24"/>
              </w:rPr>
            </w:pP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noProof/>
                <w:sz w:val="24"/>
                <w:szCs w:val="24"/>
              </w:rPr>
              <w:t>М.П.</w:t>
            </w:r>
          </w:p>
        </w:tc>
        <w:tc>
          <w:tcPr>
            <w:tcW w:w="283" w:type="dxa"/>
            <w:tcBorders>
              <w:top w:val="nil"/>
              <w:left w:val="nil"/>
              <w:bottom w:val="nil"/>
              <w:right w:val="nil"/>
            </w:tcBorders>
          </w:tcPr>
          <w:p w:rsidR="00BF1CFE" w:rsidRPr="00BF1CFE" w:rsidRDefault="00BF1CFE" w:rsidP="00BF1CFE">
            <w:pPr>
              <w:spacing w:after="0" w:line="240" w:lineRule="auto"/>
              <w:rPr>
                <w:rFonts w:ascii="Times New Roman" w:eastAsia="Times New Roman" w:hAnsi="Times New Roman" w:cs="Times New Roman"/>
                <w:sz w:val="24"/>
                <w:szCs w:val="24"/>
              </w:rPr>
            </w:pPr>
          </w:p>
        </w:tc>
        <w:tc>
          <w:tcPr>
            <w:tcW w:w="4536" w:type="dxa"/>
            <w:tcBorders>
              <w:top w:val="nil"/>
              <w:left w:val="nil"/>
              <w:bottom w:val="nil"/>
              <w:right w:val="nil"/>
            </w:tcBorders>
          </w:tcPr>
          <w:p w:rsidR="00BF1CFE" w:rsidRPr="00BF1CFE" w:rsidRDefault="00BF1CFE" w:rsidP="00BF1CFE">
            <w:pPr>
              <w:spacing w:after="0" w:line="240" w:lineRule="auto"/>
              <w:rPr>
                <w:rFonts w:ascii="Times New Roman" w:eastAsia="Times New Roman" w:hAnsi="Times New Roman" w:cs="Times New Roman"/>
                <w:noProof/>
                <w:sz w:val="24"/>
                <w:szCs w:val="24"/>
              </w:rPr>
            </w:pPr>
          </w:p>
          <w:p w:rsidR="00BF1CFE" w:rsidRPr="00BF1CFE" w:rsidRDefault="00BF1CFE" w:rsidP="00BF1CFE">
            <w:pPr>
              <w:spacing w:after="0" w:line="240" w:lineRule="auto"/>
              <w:rPr>
                <w:rFonts w:ascii="Times New Roman" w:eastAsia="Times New Roman" w:hAnsi="Times New Roman" w:cs="Times New Roman"/>
                <w:sz w:val="24"/>
                <w:szCs w:val="24"/>
              </w:rPr>
            </w:pPr>
            <w:r w:rsidRPr="00BF1CFE">
              <w:rPr>
                <w:rFonts w:ascii="Times New Roman" w:eastAsia="Times New Roman" w:hAnsi="Times New Roman" w:cs="Times New Roman"/>
                <w:noProof/>
                <w:sz w:val="24"/>
                <w:szCs w:val="24"/>
              </w:rPr>
              <w:t xml:space="preserve"> _____________________________</w:t>
            </w:r>
          </w:p>
          <w:p w:rsidR="00BF1CFE" w:rsidRPr="00BF1CFE" w:rsidRDefault="00BF1CFE" w:rsidP="00BF1CFE">
            <w:pPr>
              <w:spacing w:after="0" w:line="240" w:lineRule="auto"/>
              <w:rPr>
                <w:rFonts w:ascii="Times New Roman" w:eastAsia="Times New Roman" w:hAnsi="Times New Roman" w:cs="Times New Roman"/>
                <w:sz w:val="24"/>
                <w:szCs w:val="24"/>
              </w:rPr>
            </w:pPr>
          </w:p>
        </w:tc>
      </w:tr>
    </w:tbl>
    <w:p w:rsidR="00BF1CFE" w:rsidRPr="00BF1CFE" w:rsidRDefault="00BF1CFE" w:rsidP="00BF1CFE">
      <w:pPr>
        <w:numPr>
          <w:ilvl w:val="12"/>
          <w:numId w:val="0"/>
        </w:numPr>
        <w:tabs>
          <w:tab w:val="left" w:leader="underscore" w:pos="9356"/>
        </w:tabs>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outlineLvl w:val="0"/>
        <w:rPr>
          <w:rFonts w:ascii="Times New Roman" w:eastAsia="Times New Roman" w:hAnsi="Times New Roman" w:cs="Times New Roman"/>
          <w:sz w:val="24"/>
          <w:szCs w:val="24"/>
        </w:rPr>
      </w:pPr>
    </w:p>
    <w:p w:rsidR="00BF1CFE" w:rsidRPr="00BF1CFE" w:rsidRDefault="00BF1CFE" w:rsidP="00BF1CFE">
      <w:pPr>
        <w:spacing w:after="0" w:line="240" w:lineRule="auto"/>
        <w:outlineLvl w:val="0"/>
        <w:rPr>
          <w:rFonts w:ascii="Times New Roman" w:eastAsia="Times New Roman" w:hAnsi="Times New Roman" w:cs="Times New Roman"/>
          <w:sz w:val="24"/>
          <w:szCs w:val="24"/>
        </w:rPr>
      </w:pPr>
    </w:p>
    <w:p w:rsidR="00BF1CFE" w:rsidRPr="00BF1CFE" w:rsidRDefault="00BF1CFE" w:rsidP="00BF1CFE">
      <w:pPr>
        <w:spacing w:after="0" w:line="240" w:lineRule="auto"/>
        <w:outlineLvl w:val="0"/>
        <w:rPr>
          <w:rFonts w:ascii="Times New Roman" w:eastAsia="Times New Roman" w:hAnsi="Times New Roman" w:cs="Times New Roman"/>
          <w:sz w:val="24"/>
          <w:szCs w:val="24"/>
        </w:rPr>
      </w:pPr>
    </w:p>
    <w:p w:rsidR="00BF1CFE" w:rsidRPr="00BF1CFE" w:rsidRDefault="00BF1CFE" w:rsidP="00BF1CFE">
      <w:pPr>
        <w:spacing w:after="0" w:line="240" w:lineRule="auto"/>
        <w:outlineLvl w:val="0"/>
        <w:rPr>
          <w:rFonts w:ascii="Times New Roman" w:eastAsia="Times New Roman" w:hAnsi="Times New Roman" w:cs="Times New Roman"/>
          <w:sz w:val="24"/>
          <w:szCs w:val="24"/>
        </w:rPr>
      </w:pPr>
      <w:r w:rsidRPr="00BF1CFE">
        <w:rPr>
          <w:rFonts w:ascii="Times New Roman" w:eastAsia="Times New Roman" w:hAnsi="Times New Roman" w:cs="Times New Roman"/>
          <w:sz w:val="24"/>
          <w:szCs w:val="24"/>
        </w:rPr>
        <w:t>Вниманию претендентов: условия договора могут быть изменены при его заключении.</w:t>
      </w:r>
    </w:p>
    <w:p w:rsidR="00BF1CFE" w:rsidRPr="00BF1CFE" w:rsidRDefault="00BF1CFE" w:rsidP="00BF1CFE">
      <w:pPr>
        <w:spacing w:after="0" w:line="240" w:lineRule="auto"/>
        <w:rPr>
          <w:rFonts w:ascii="Times New Roman" w:eastAsia="Times New Roman" w:hAnsi="Times New Roman" w:cs="Times New Roman"/>
          <w:sz w:val="24"/>
          <w:szCs w:val="24"/>
        </w:rPr>
      </w:pPr>
    </w:p>
    <w:p w:rsidR="00BF1CFE" w:rsidRPr="00BF1CFE" w:rsidRDefault="00BF1CFE" w:rsidP="00BF1CFE">
      <w:pPr>
        <w:spacing w:after="0" w:line="240" w:lineRule="auto"/>
        <w:jc w:val="right"/>
        <w:rPr>
          <w:rFonts w:ascii="Times New Roman" w:eastAsia="Times New Roman" w:hAnsi="Times New Roman" w:cs="Times New Roman"/>
          <w:sz w:val="28"/>
          <w:szCs w:val="28"/>
        </w:rPr>
      </w:pPr>
    </w:p>
    <w:p w:rsidR="00BF1CFE" w:rsidRDefault="00BF1CFE">
      <w:pPr>
        <w:rPr>
          <w:rFonts w:ascii="Times New Roman" w:eastAsia="Times New Roman" w:hAnsi="Times New Roman" w:cs="Times New Roman"/>
          <w:b/>
          <w:sz w:val="28"/>
          <w:szCs w:val="14"/>
        </w:rPr>
      </w:pPr>
      <w:r>
        <w:rPr>
          <w:rFonts w:ascii="Times New Roman" w:eastAsia="Times New Roman" w:hAnsi="Times New Roman" w:cs="Times New Roman"/>
          <w:b/>
          <w:sz w:val="28"/>
          <w:szCs w:val="14"/>
        </w:rPr>
        <w:br w:type="page"/>
      </w:r>
    </w:p>
    <w:p w:rsidR="00BF1CFE" w:rsidRPr="00BF1CFE" w:rsidRDefault="00BF1CFE" w:rsidP="00BF1CFE">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BF1CFE">
        <w:rPr>
          <w:rFonts w:ascii="Times New Roman" w:eastAsia="Calibri" w:hAnsi="Times New Roman" w:cs="Times New Roman"/>
          <w:b/>
          <w:sz w:val="32"/>
          <w:szCs w:val="32"/>
        </w:rPr>
        <w:lastRenderedPageBreak/>
        <w:t>Оповещение</w:t>
      </w:r>
    </w:p>
    <w:p w:rsidR="00BF1CFE" w:rsidRPr="00BF1CFE" w:rsidRDefault="00BF1CFE" w:rsidP="00BF1CFE">
      <w:pPr>
        <w:autoSpaceDE w:val="0"/>
        <w:autoSpaceDN w:val="0"/>
        <w:adjustRightInd w:val="0"/>
        <w:spacing w:after="0" w:line="240" w:lineRule="auto"/>
        <w:jc w:val="center"/>
        <w:outlineLvl w:val="0"/>
        <w:rPr>
          <w:rFonts w:ascii="Times New Roman" w:eastAsia="Calibri" w:hAnsi="Times New Roman" w:cs="Times New Roman"/>
          <w:sz w:val="32"/>
          <w:szCs w:val="32"/>
        </w:rPr>
      </w:pPr>
      <w:r w:rsidRPr="00BF1CFE">
        <w:rPr>
          <w:rFonts w:ascii="Times New Roman" w:eastAsia="Calibri" w:hAnsi="Times New Roman" w:cs="Times New Roman"/>
          <w:b/>
          <w:sz w:val="32"/>
          <w:szCs w:val="32"/>
        </w:rPr>
        <w:t>о начале публичных слушаний по проекту</w:t>
      </w:r>
    </w:p>
    <w:p w:rsidR="00BF1CFE" w:rsidRPr="00BF1CFE" w:rsidRDefault="00BF1CFE" w:rsidP="00BF1CFE">
      <w:pPr>
        <w:autoSpaceDE w:val="0"/>
        <w:autoSpaceDN w:val="0"/>
        <w:adjustRightInd w:val="0"/>
        <w:spacing w:after="0" w:line="240" w:lineRule="auto"/>
        <w:jc w:val="center"/>
        <w:outlineLvl w:val="0"/>
        <w:rPr>
          <w:rFonts w:ascii="Times New Roman" w:eastAsia="Times New Roman" w:hAnsi="Times New Roman" w:cs="Times New Roman"/>
          <w:b/>
          <w:sz w:val="32"/>
          <w:szCs w:val="32"/>
        </w:rPr>
      </w:pPr>
      <w:r w:rsidRPr="00BF1CFE">
        <w:rPr>
          <w:rFonts w:ascii="Times New Roman" w:eastAsia="Times New Roman" w:hAnsi="Times New Roman" w:cs="Times New Roman"/>
          <w:b/>
          <w:sz w:val="32"/>
          <w:szCs w:val="32"/>
        </w:rPr>
        <w:t>внесения изменений в документацию по планировке территории (проект межевания территории) кадастрового квартала 11:07:4201009 в с.Усть-Кулом</w:t>
      </w:r>
    </w:p>
    <w:p w:rsidR="00BF1CFE" w:rsidRPr="00BF1CFE" w:rsidRDefault="00BF1CFE" w:rsidP="00BF1CFE">
      <w:pPr>
        <w:autoSpaceDE w:val="0"/>
        <w:autoSpaceDN w:val="0"/>
        <w:adjustRightInd w:val="0"/>
        <w:spacing w:after="0" w:line="240" w:lineRule="auto"/>
        <w:jc w:val="center"/>
        <w:outlineLvl w:val="0"/>
        <w:rPr>
          <w:rFonts w:ascii="Times New Roman" w:eastAsia="Calibri" w:hAnsi="Times New Roman" w:cs="Times New Roman"/>
          <w:b/>
          <w:sz w:val="32"/>
          <w:szCs w:val="32"/>
        </w:rPr>
      </w:pPr>
    </w:p>
    <w:p w:rsidR="00BF1CFE" w:rsidRPr="00BF1CFE" w:rsidRDefault="00BF1CFE" w:rsidP="00BF1CFE">
      <w:pPr>
        <w:autoSpaceDE w:val="0"/>
        <w:autoSpaceDN w:val="0"/>
        <w:adjustRightInd w:val="0"/>
        <w:spacing w:after="0" w:line="240" w:lineRule="auto"/>
        <w:ind w:firstLine="708"/>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Перечень информационных материалов к проекту:</w:t>
      </w:r>
    </w:p>
    <w:p w:rsidR="00BF1CFE" w:rsidRPr="00BF1CFE" w:rsidRDefault="00BF1CFE" w:rsidP="00BF1CFE">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rPr>
      </w:pPr>
      <w:r w:rsidRPr="00BF1CFE">
        <w:rPr>
          <w:rFonts w:ascii="Times New Roman" w:eastAsia="Calibri" w:hAnsi="Times New Roman" w:cs="Times New Roman"/>
          <w:sz w:val="28"/>
          <w:szCs w:val="28"/>
        </w:rPr>
        <w:t xml:space="preserve">Рассмотреть вопрос об утверждении документации по проекту  </w:t>
      </w:r>
      <w:r w:rsidRPr="00BF1CFE">
        <w:rPr>
          <w:rFonts w:ascii="Times New Roman" w:eastAsia="Times New Roman" w:hAnsi="Times New Roman" w:cs="Times New Roman"/>
          <w:sz w:val="28"/>
          <w:szCs w:val="28"/>
        </w:rPr>
        <w:t xml:space="preserve">внесения изменений в документацию по планировке территории (проект межевания территории) кадастрового квартала 11:07:4201009 в с.Усть-Кулом, утвержденную Постановлением Администрации МР «Усть-Куломский» </w:t>
      </w:r>
      <w:r w:rsidRPr="00BF1CFE">
        <w:rPr>
          <w:rFonts w:ascii="Times New Roman" w:eastAsia="Calibri" w:hAnsi="Times New Roman" w:cs="Times New Roman"/>
          <w:sz w:val="28"/>
          <w:szCs w:val="28"/>
        </w:rPr>
        <w:t>от 06.10.2023 г.  №1501</w:t>
      </w:r>
      <w:r w:rsidRPr="00BF1CFE">
        <w:rPr>
          <w:rFonts w:ascii="Times New Roman" w:eastAsia="Times New Roman" w:hAnsi="Times New Roman" w:cs="Times New Roman"/>
          <w:sz w:val="28"/>
          <w:szCs w:val="28"/>
        </w:rPr>
        <w:t>, расположенной в по адресу Российская Федерация, Республика Коми, Усть-Куломский муниципальный район, сельское поселение Усть-Кулом, с.Усть-Кулом</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b/>
          <w:sz w:val="28"/>
          <w:szCs w:val="28"/>
        </w:rPr>
      </w:pPr>
      <w:r w:rsidRPr="00BF1CFE">
        <w:rPr>
          <w:rFonts w:ascii="Times New Roman" w:eastAsia="Calibri" w:hAnsi="Times New Roman" w:cs="Times New Roman"/>
          <w:sz w:val="28"/>
          <w:szCs w:val="28"/>
        </w:rPr>
        <w:t xml:space="preserve">Публичные слушания проводятся </w:t>
      </w:r>
      <w:r w:rsidRPr="00BF1CFE">
        <w:rPr>
          <w:rFonts w:ascii="Times New Roman" w:eastAsia="Calibri" w:hAnsi="Times New Roman" w:cs="Times New Roman"/>
          <w:b/>
          <w:sz w:val="28"/>
          <w:szCs w:val="28"/>
        </w:rPr>
        <w:t xml:space="preserve">с 29 сентября 2025 по 14 октября 2025 г.  </w:t>
      </w:r>
      <w:r w:rsidRPr="00BF1CFE">
        <w:rPr>
          <w:rFonts w:ascii="Times New Roman" w:eastAsia="Calibri" w:hAnsi="Times New Roman" w:cs="Times New Roman"/>
          <w:color w:val="000000" w:themeColor="text1"/>
          <w:sz w:val="28"/>
          <w:szCs w:val="28"/>
        </w:rPr>
        <w:t>в следующем порядке:</w:t>
      </w:r>
    </w:p>
    <w:p w:rsidR="00BF1CFE" w:rsidRPr="00BF1CFE" w:rsidRDefault="00BF1CFE" w:rsidP="00BF1CFE">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rsidR="00BF1CFE" w:rsidRPr="00BF1CFE" w:rsidRDefault="00BF1CFE" w:rsidP="00BF1CFE">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2) проведение экспозиции проекта;</w:t>
      </w:r>
    </w:p>
    <w:p w:rsidR="00BF1CFE" w:rsidRPr="00BF1CFE" w:rsidRDefault="00BF1CFE" w:rsidP="00BF1CFE">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3) прием предложений и замечаний по проекту;</w:t>
      </w:r>
    </w:p>
    <w:p w:rsidR="00BF1CFE" w:rsidRPr="00BF1CFE" w:rsidRDefault="00BF1CFE" w:rsidP="00BF1CFE">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4) подготовка и оформление протокола публичных слушаний;</w:t>
      </w:r>
    </w:p>
    <w:p w:rsidR="00BF1CFE" w:rsidRPr="00BF1CFE" w:rsidRDefault="00BF1CFE" w:rsidP="00BF1CFE">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5)  подготовка  и  опубликование  заключения о результатах публичных слушаний.</w:t>
      </w:r>
    </w:p>
    <w:p w:rsidR="00BF1CFE" w:rsidRPr="00BF1CFE" w:rsidRDefault="00BF1CFE" w:rsidP="00BF1CFE">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rsidR="00BF1CFE" w:rsidRPr="00BF1CFE" w:rsidRDefault="00BF1CFE" w:rsidP="00BF1CFE">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Место проведения экспозиции проекта:</w:t>
      </w:r>
      <w:r w:rsidRPr="00BF1CFE">
        <w:rPr>
          <w:rFonts w:ascii="Times New Roman" w:eastAsia="Times New Roman" w:hAnsi="Times New Roman" w:cs="Times New Roman"/>
          <w:sz w:val="28"/>
          <w:szCs w:val="28"/>
        </w:rPr>
        <w:t xml:space="preserve"> администрации МР «Усть-Куломский» </w:t>
      </w:r>
      <w:r w:rsidRPr="00BF1CFE">
        <w:rPr>
          <w:rFonts w:ascii="Times New Roman" w:eastAsia="Calibri" w:hAnsi="Times New Roman" w:cs="Times New Roman"/>
          <w:sz w:val="28"/>
          <w:szCs w:val="28"/>
        </w:rPr>
        <w:t>по адресу: с.Усть-Кулом, ул.Советская, д.37</w:t>
      </w:r>
    </w:p>
    <w:p w:rsidR="00BF1CFE" w:rsidRPr="00BF1CFE" w:rsidRDefault="00BF1CFE" w:rsidP="00BF1CFE">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rsidR="00BF1CFE" w:rsidRPr="00BF1CFE" w:rsidRDefault="00BF1CFE" w:rsidP="00BF1CFE">
      <w:pPr>
        <w:spacing w:after="0" w:line="240" w:lineRule="auto"/>
        <w:ind w:firstLine="567"/>
        <w:jc w:val="both"/>
        <w:rPr>
          <w:rFonts w:ascii="Times New Roman" w:eastAsia="Calibri" w:hAnsi="Times New Roman" w:cs="Times New Roman"/>
          <w:b/>
          <w:sz w:val="28"/>
          <w:szCs w:val="28"/>
        </w:rPr>
      </w:pPr>
      <w:r w:rsidRPr="00BF1CFE">
        <w:rPr>
          <w:rFonts w:ascii="Times New Roman" w:eastAsia="Calibri" w:hAnsi="Times New Roman" w:cs="Times New Roman"/>
          <w:sz w:val="28"/>
          <w:szCs w:val="28"/>
        </w:rPr>
        <w:t xml:space="preserve">Дата открытия экспозиции  проекта </w:t>
      </w:r>
      <w:r w:rsidRPr="00BF1CFE">
        <w:rPr>
          <w:rFonts w:ascii="Times New Roman" w:eastAsia="Calibri" w:hAnsi="Times New Roman" w:cs="Times New Roman"/>
          <w:b/>
          <w:sz w:val="28"/>
          <w:szCs w:val="28"/>
        </w:rPr>
        <w:t>28 сентября 2025 г.</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b/>
          <w:sz w:val="28"/>
          <w:szCs w:val="28"/>
        </w:rPr>
      </w:pPr>
      <w:r w:rsidRPr="00BF1CFE">
        <w:rPr>
          <w:rFonts w:ascii="Times New Roman" w:eastAsia="Calibri" w:hAnsi="Times New Roman" w:cs="Times New Roman"/>
          <w:sz w:val="28"/>
          <w:szCs w:val="28"/>
        </w:rPr>
        <w:t xml:space="preserve"> Сроки проведения экспозиции проекта: </w:t>
      </w:r>
      <w:r w:rsidRPr="00BF1CFE">
        <w:rPr>
          <w:rFonts w:ascii="Times New Roman" w:eastAsia="Calibri" w:hAnsi="Times New Roman" w:cs="Times New Roman"/>
          <w:b/>
          <w:sz w:val="28"/>
          <w:szCs w:val="28"/>
        </w:rPr>
        <w:t>с 29 сентября 2025 по 14 октября 2025 г.</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Посещение экспозиции (экспозиций) возможно: В любое время.</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rsidR="00BF1CFE" w:rsidRPr="00BF1CFE" w:rsidRDefault="00BF1CFE" w:rsidP="00BF1CFE">
      <w:pPr>
        <w:spacing w:after="0" w:line="240" w:lineRule="auto"/>
        <w:ind w:firstLine="426"/>
        <w:jc w:val="both"/>
        <w:rPr>
          <w:rFonts w:ascii="Times New Roman" w:eastAsia="Calibri" w:hAnsi="Times New Roman" w:cs="Times New Roman"/>
          <w:sz w:val="28"/>
          <w:szCs w:val="28"/>
        </w:rPr>
      </w:pPr>
      <w:r w:rsidRPr="00BF1CFE">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BF1CFE">
        <w:rPr>
          <w:rFonts w:ascii="Times New Roman" w:eastAsia="Calibri" w:hAnsi="Times New Roman" w:cs="Times New Roman"/>
          <w:sz w:val="28"/>
          <w:szCs w:val="28"/>
        </w:rPr>
        <w:t>по адресу: с.Усть-Кулом, ул.Советская, д.37</w:t>
      </w:r>
      <w:r w:rsidRPr="00BF1CFE">
        <w:rPr>
          <w:rFonts w:ascii="Times New Roman" w:eastAsia="Times New Roman" w:hAnsi="Times New Roman" w:cs="Times New Roman"/>
          <w:sz w:val="28"/>
          <w:szCs w:val="28"/>
        </w:rPr>
        <w:t>, либо по телефону: 8 (82137)94410.</w:t>
      </w:r>
    </w:p>
    <w:p w:rsidR="00BF1CFE" w:rsidRPr="00BF1CFE" w:rsidRDefault="00BF1CFE" w:rsidP="00BF1CFE">
      <w:pPr>
        <w:spacing w:after="0" w:line="240" w:lineRule="auto"/>
        <w:ind w:firstLine="426"/>
        <w:jc w:val="both"/>
        <w:rPr>
          <w:rFonts w:ascii="Times New Roman" w:eastAsia="Times New Roman" w:hAnsi="Times New Roman" w:cs="Times New Roman"/>
          <w:sz w:val="28"/>
          <w:szCs w:val="28"/>
        </w:rPr>
      </w:pPr>
      <w:r w:rsidRPr="00BF1CFE">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w:t>
      </w:r>
      <w:r w:rsidRPr="00BF1CFE">
        <w:rPr>
          <w:rFonts w:ascii="Times New Roman" w:eastAsia="Calibri" w:hAnsi="Times New Roman" w:cs="Times New Roman"/>
          <w:sz w:val="28"/>
          <w:szCs w:val="28"/>
        </w:rPr>
        <w:lastRenderedPageBreak/>
        <w:t>адрес - для юридических лиц) с приложением документов, подтверждающих такие сведения.</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b/>
          <w:sz w:val="28"/>
          <w:szCs w:val="28"/>
        </w:rPr>
      </w:pPr>
      <w:r w:rsidRPr="00BF1CFE">
        <w:rPr>
          <w:rFonts w:ascii="Times New Roman" w:eastAsia="Calibri" w:hAnsi="Times New Roman" w:cs="Times New Roman"/>
          <w:sz w:val="28"/>
          <w:szCs w:val="28"/>
        </w:rPr>
        <w:t xml:space="preserve">Участники  публичных слушаний, прошедшие идентификацию, имеют право </w:t>
      </w:r>
      <w:r w:rsidRPr="00BF1CFE">
        <w:rPr>
          <w:rFonts w:ascii="Times New Roman" w:eastAsia="Calibri" w:hAnsi="Times New Roman" w:cs="Times New Roman"/>
          <w:color w:val="000000" w:themeColor="text1"/>
          <w:sz w:val="28"/>
          <w:szCs w:val="28"/>
        </w:rPr>
        <w:t xml:space="preserve">в срок  </w:t>
      </w:r>
      <w:r w:rsidRPr="00BF1CFE">
        <w:rPr>
          <w:rFonts w:ascii="Times New Roman" w:eastAsia="Calibri" w:hAnsi="Times New Roman" w:cs="Times New Roman"/>
          <w:b/>
          <w:sz w:val="28"/>
          <w:szCs w:val="28"/>
        </w:rPr>
        <w:t>с 29 сентября 2025 по 14 октября 2025 г.</w:t>
      </w:r>
      <w:r w:rsidRPr="00BF1CFE">
        <w:rPr>
          <w:rFonts w:ascii="Times New Roman" w:eastAsia="Calibri" w:hAnsi="Times New Roman" w:cs="Times New Roman"/>
          <w:sz w:val="28"/>
          <w:szCs w:val="28"/>
        </w:rPr>
        <w:t xml:space="preserve">   вносить предложения и замечания, касающиеся данного проекта:</w:t>
      </w:r>
    </w:p>
    <w:p w:rsidR="00BF1CFE" w:rsidRPr="00BF1CFE" w:rsidRDefault="00BF1CFE" w:rsidP="00BF1CFE">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rsidR="00BF1CFE" w:rsidRPr="00BF1CFE" w:rsidRDefault="00BF1CFE" w:rsidP="00BF1CFE">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rsidR="00BF1CFE" w:rsidRPr="00BF1CFE" w:rsidRDefault="00BF1CFE" w:rsidP="00BF1CFE">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rsidR="00BF1CFE" w:rsidRPr="00BF1CFE" w:rsidRDefault="00BF1CFE" w:rsidP="00BF1CFE">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53" w:history="1">
        <w:r w:rsidRPr="00BF1CFE">
          <w:rPr>
            <w:rFonts w:ascii="Times New Roman" w:eastAsia="Calibri" w:hAnsi="Times New Roman" w:cs="Times New Roman"/>
            <w:sz w:val="28"/>
            <w:szCs w:val="28"/>
          </w:rPr>
          <w:t>законом</w:t>
        </w:r>
      </w:hyperlink>
      <w:r w:rsidRPr="00BF1CFE">
        <w:rPr>
          <w:rFonts w:ascii="Times New Roman" w:eastAsia="Calibri" w:hAnsi="Times New Roman" w:cs="Times New Roman"/>
          <w:sz w:val="28"/>
          <w:szCs w:val="28"/>
        </w:rPr>
        <w:t xml:space="preserve">   от 27 июля 2006 года N 152-ФЗ "О персональных данных".</w:t>
      </w:r>
    </w:p>
    <w:p w:rsidR="00BF1CFE" w:rsidRPr="00BF1CFE" w:rsidRDefault="00BF1CFE" w:rsidP="00BF1CFE">
      <w:pPr>
        <w:autoSpaceDE w:val="0"/>
        <w:autoSpaceDN w:val="0"/>
        <w:adjustRightInd w:val="0"/>
        <w:spacing w:after="0" w:line="240" w:lineRule="auto"/>
        <w:ind w:firstLine="426"/>
        <w:jc w:val="both"/>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rsidR="00BF1CFE" w:rsidRPr="00BF1CFE" w:rsidRDefault="00BF1CFE" w:rsidP="00BF1CFE">
      <w:pPr>
        <w:autoSpaceDE w:val="0"/>
        <w:autoSpaceDN w:val="0"/>
        <w:adjustRightInd w:val="0"/>
        <w:spacing w:after="0" w:line="240" w:lineRule="auto"/>
        <w:ind w:firstLine="426"/>
        <w:jc w:val="both"/>
        <w:rPr>
          <w:rFonts w:ascii="Times New Roman" w:eastAsia="Calibri" w:hAnsi="Times New Roman" w:cs="Times New Roman"/>
          <w:sz w:val="28"/>
          <w:szCs w:val="28"/>
        </w:rPr>
      </w:pPr>
    </w:p>
    <w:p w:rsidR="00BF1CFE" w:rsidRPr="00BF1CFE" w:rsidRDefault="00BF1CFE" w:rsidP="00BF1CFE">
      <w:pPr>
        <w:autoSpaceDE w:val="0"/>
        <w:autoSpaceDN w:val="0"/>
        <w:adjustRightInd w:val="0"/>
        <w:spacing w:after="0" w:line="240" w:lineRule="auto"/>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Председатель Комиссии по</w:t>
      </w:r>
    </w:p>
    <w:p w:rsidR="00BF1CFE" w:rsidRPr="00BF1CFE" w:rsidRDefault="00BF1CFE" w:rsidP="00BF1CFE">
      <w:pPr>
        <w:tabs>
          <w:tab w:val="left" w:pos="7016"/>
        </w:tabs>
        <w:autoSpaceDE w:val="0"/>
        <w:autoSpaceDN w:val="0"/>
        <w:adjustRightInd w:val="0"/>
        <w:spacing w:after="0" w:line="240" w:lineRule="auto"/>
        <w:jc w:val="both"/>
        <w:outlineLvl w:val="0"/>
        <w:rPr>
          <w:rFonts w:ascii="Times New Roman" w:eastAsia="Times New Roman" w:hAnsi="Times New Roman" w:cs="Times New Roman"/>
          <w:sz w:val="24"/>
          <w:szCs w:val="24"/>
        </w:rPr>
      </w:pPr>
      <w:r w:rsidRPr="00BF1CFE">
        <w:rPr>
          <w:rFonts w:ascii="Times New Roman" w:eastAsia="Calibri" w:hAnsi="Times New Roman" w:cs="Times New Roman"/>
          <w:sz w:val="28"/>
          <w:szCs w:val="28"/>
        </w:rPr>
        <w:t>землепользованию и застройке</w:t>
      </w:r>
      <w:r w:rsidRPr="00BF1CFE">
        <w:rPr>
          <w:rFonts w:ascii="Times New Roman" w:eastAsia="Calibri" w:hAnsi="Times New Roman" w:cs="Times New Roman"/>
          <w:sz w:val="28"/>
          <w:szCs w:val="28"/>
        </w:rPr>
        <w:tab/>
        <w:t xml:space="preserve">          С.В.Рубан</w:t>
      </w:r>
    </w:p>
    <w:p w:rsidR="00BF1CFE" w:rsidRPr="00BF1CFE" w:rsidRDefault="00BF1CFE" w:rsidP="00BF1CFE">
      <w:pPr>
        <w:autoSpaceDE w:val="0"/>
        <w:autoSpaceDN w:val="0"/>
        <w:adjustRightInd w:val="0"/>
        <w:spacing w:after="0" w:line="240" w:lineRule="auto"/>
        <w:jc w:val="center"/>
        <w:outlineLvl w:val="0"/>
        <w:rPr>
          <w:rFonts w:ascii="Times New Roman" w:eastAsia="Calibri" w:hAnsi="Times New Roman" w:cs="Times New Roman"/>
          <w:b/>
          <w:sz w:val="36"/>
          <w:szCs w:val="36"/>
        </w:rPr>
      </w:pPr>
      <w:r w:rsidRPr="00BF1CFE">
        <w:rPr>
          <w:rFonts w:ascii="Times New Roman" w:eastAsia="Calibri" w:hAnsi="Times New Roman" w:cs="Times New Roman"/>
          <w:b/>
          <w:sz w:val="36"/>
          <w:szCs w:val="36"/>
        </w:rPr>
        <w:lastRenderedPageBreak/>
        <w:t>Оповещение</w:t>
      </w:r>
    </w:p>
    <w:p w:rsidR="00BF1CFE" w:rsidRPr="00BF1CFE" w:rsidRDefault="00BF1CFE" w:rsidP="00BF1CFE">
      <w:pPr>
        <w:autoSpaceDE w:val="0"/>
        <w:autoSpaceDN w:val="0"/>
        <w:adjustRightInd w:val="0"/>
        <w:spacing w:after="0" w:line="240" w:lineRule="auto"/>
        <w:jc w:val="center"/>
        <w:outlineLvl w:val="0"/>
        <w:rPr>
          <w:rFonts w:ascii="Times New Roman" w:eastAsia="Calibri" w:hAnsi="Times New Roman" w:cs="Times New Roman"/>
          <w:sz w:val="36"/>
          <w:szCs w:val="36"/>
        </w:rPr>
      </w:pPr>
      <w:r w:rsidRPr="00BF1CFE">
        <w:rPr>
          <w:rFonts w:ascii="Times New Roman" w:eastAsia="Calibri" w:hAnsi="Times New Roman" w:cs="Times New Roman"/>
          <w:b/>
          <w:sz w:val="36"/>
          <w:szCs w:val="36"/>
        </w:rPr>
        <w:t>о начале публичных слушаний по проекту</w:t>
      </w:r>
    </w:p>
    <w:p w:rsidR="00BF1CFE" w:rsidRPr="00BF1CFE" w:rsidRDefault="00BF1CFE" w:rsidP="00BF1CFE">
      <w:pPr>
        <w:autoSpaceDE w:val="0"/>
        <w:autoSpaceDN w:val="0"/>
        <w:adjustRightInd w:val="0"/>
        <w:spacing w:after="0" w:line="240" w:lineRule="auto"/>
        <w:jc w:val="center"/>
        <w:outlineLvl w:val="0"/>
        <w:rPr>
          <w:rFonts w:ascii="Times New Roman" w:eastAsia="Calibri" w:hAnsi="Times New Roman" w:cs="Times New Roman"/>
          <w:b/>
          <w:sz w:val="36"/>
          <w:szCs w:val="36"/>
        </w:rPr>
      </w:pPr>
      <w:r w:rsidRPr="00BF1CFE">
        <w:rPr>
          <w:rFonts w:ascii="Times New Roman" w:eastAsia="Calibri" w:hAnsi="Times New Roman" w:cs="Times New Roman"/>
          <w:b/>
          <w:sz w:val="36"/>
          <w:szCs w:val="36"/>
        </w:rPr>
        <w:t>внесения изменений в правила землепользования и застройки сельских поселений муниципального района «Усть-Куломский» Республики Коми</w:t>
      </w:r>
    </w:p>
    <w:p w:rsidR="00BF1CFE" w:rsidRPr="00BF1CFE" w:rsidRDefault="00BF1CFE" w:rsidP="00BF1CFE">
      <w:pPr>
        <w:autoSpaceDE w:val="0"/>
        <w:autoSpaceDN w:val="0"/>
        <w:adjustRightInd w:val="0"/>
        <w:spacing w:after="0" w:line="240" w:lineRule="auto"/>
        <w:jc w:val="both"/>
        <w:outlineLvl w:val="0"/>
        <w:rPr>
          <w:rFonts w:ascii="Times New Roman" w:eastAsia="Calibri" w:hAnsi="Times New Roman" w:cs="Times New Roman"/>
          <w:sz w:val="32"/>
          <w:szCs w:val="32"/>
        </w:rPr>
      </w:pP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Перечень информационных материалов к проектам:</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По заключению комиссии от  16.09.2025: рассмотреть вопросы о внесении изменений </w:t>
      </w:r>
      <w:r w:rsidRPr="00BF1CFE">
        <w:rPr>
          <w:rFonts w:ascii="Times New Roman" w:eastAsia="Times New Roman" w:hAnsi="Times New Roman" w:cs="Times New Roman"/>
          <w:sz w:val="28"/>
          <w:szCs w:val="28"/>
        </w:rPr>
        <w:t>в Правила землепользования и застройки сельских поселений»</w:t>
      </w:r>
      <w:r w:rsidRPr="00BF1CFE">
        <w:rPr>
          <w:rFonts w:ascii="Times New Roman" w:eastAsia="Calibri" w:hAnsi="Times New Roman" w:cs="Times New Roman"/>
          <w:sz w:val="28"/>
          <w:szCs w:val="28"/>
        </w:rPr>
        <w:t xml:space="preserve"> муниципального района «Усть-Куломский» Республики Коми</w:t>
      </w:r>
      <w:r w:rsidRPr="00BF1CFE">
        <w:rPr>
          <w:rFonts w:ascii="Times New Roman" w:eastAsia="Times New Roman" w:hAnsi="Times New Roman" w:cs="Times New Roman"/>
          <w:sz w:val="28"/>
          <w:szCs w:val="28"/>
        </w:rPr>
        <w:t>.</w:t>
      </w:r>
      <w:r w:rsidRPr="00BF1CFE">
        <w:rPr>
          <w:rFonts w:ascii="Times New Roman" w:eastAsia="Calibri" w:hAnsi="Times New Roman" w:cs="Times New Roman"/>
          <w:sz w:val="28"/>
          <w:szCs w:val="28"/>
        </w:rPr>
        <w:t xml:space="preserve">     </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color w:val="000000" w:themeColor="text1"/>
          <w:sz w:val="28"/>
          <w:szCs w:val="28"/>
        </w:rPr>
      </w:pPr>
      <w:r w:rsidRPr="00BF1CFE">
        <w:rPr>
          <w:rFonts w:ascii="Times New Roman" w:eastAsia="Calibri" w:hAnsi="Times New Roman" w:cs="Times New Roman"/>
          <w:sz w:val="28"/>
          <w:szCs w:val="28"/>
        </w:rPr>
        <w:t xml:space="preserve">  Публичные слушания проводятся с </w:t>
      </w:r>
      <w:r w:rsidRPr="00BF1CFE">
        <w:rPr>
          <w:rFonts w:ascii="Times New Roman" w:eastAsia="Calibri" w:hAnsi="Times New Roman" w:cs="Times New Roman"/>
          <w:b/>
          <w:sz w:val="28"/>
          <w:szCs w:val="28"/>
        </w:rPr>
        <w:t>29 сентября</w:t>
      </w:r>
      <w:r w:rsidRPr="00BF1CFE">
        <w:rPr>
          <w:rFonts w:ascii="Times New Roman" w:eastAsia="Calibri" w:hAnsi="Times New Roman" w:cs="Times New Roman"/>
          <w:b/>
          <w:color w:val="000000" w:themeColor="text1"/>
          <w:sz w:val="28"/>
          <w:szCs w:val="28"/>
        </w:rPr>
        <w:t xml:space="preserve"> 2025 по 08 октября 20</w:t>
      </w:r>
      <w:r w:rsidRPr="00BF1CFE">
        <w:rPr>
          <w:rFonts w:ascii="Times New Roman" w:eastAsia="Calibri" w:hAnsi="Times New Roman" w:cs="Times New Roman"/>
          <w:b/>
          <w:sz w:val="28"/>
          <w:szCs w:val="28"/>
        </w:rPr>
        <w:t>25</w:t>
      </w:r>
      <w:r w:rsidRPr="00BF1CFE">
        <w:rPr>
          <w:rFonts w:ascii="Times New Roman" w:eastAsia="Calibri" w:hAnsi="Times New Roman" w:cs="Times New Roman"/>
          <w:sz w:val="28"/>
          <w:szCs w:val="28"/>
        </w:rPr>
        <w:t xml:space="preserve"> </w:t>
      </w:r>
      <w:r w:rsidRPr="00BF1CFE">
        <w:rPr>
          <w:rFonts w:ascii="Times New Roman" w:eastAsia="Calibri" w:hAnsi="Times New Roman" w:cs="Times New Roman"/>
          <w:color w:val="000000" w:themeColor="text1"/>
          <w:sz w:val="28"/>
          <w:szCs w:val="28"/>
        </w:rPr>
        <w:t>в следующем порядке:</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1) размещение проектов и информационных материалов к нему на официальном сайте администрации МР "Усть-Куломский";</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2) проведение экспозиции проектов;</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3) прием предложений и замечаний по проектам;</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4) подготовка и оформление протокола публичных слушаний;</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5)  подготовка  и  опубликование  заключения о результатах публичных слушаний.</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rsidR="00BF1CFE" w:rsidRPr="00BF1CFE" w:rsidRDefault="00BF1CFE" w:rsidP="00BF1CFE">
      <w:pPr>
        <w:spacing w:after="0" w:line="240" w:lineRule="auto"/>
        <w:ind w:firstLine="567"/>
        <w:jc w:val="both"/>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Место  проведения    экспозиции  проектов: </w:t>
      </w:r>
      <w:r w:rsidRPr="00BF1CFE">
        <w:rPr>
          <w:rFonts w:ascii="Times New Roman" w:eastAsia="Times New Roman" w:hAnsi="Times New Roman" w:cs="Times New Roman"/>
          <w:sz w:val="28"/>
          <w:szCs w:val="28"/>
        </w:rPr>
        <w:t xml:space="preserve">администрации МР «Усть-Куломский» </w:t>
      </w:r>
      <w:r w:rsidRPr="00BF1CFE">
        <w:rPr>
          <w:rFonts w:ascii="Times New Roman" w:eastAsia="Calibri" w:hAnsi="Times New Roman" w:cs="Times New Roman"/>
          <w:sz w:val="28"/>
          <w:szCs w:val="28"/>
        </w:rPr>
        <w:t>по адресу: с.Усть-Кулом, ул.Советская, д.37</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Дата открытия экспозиции  проекта </w:t>
      </w:r>
      <w:r w:rsidRPr="00BF1CFE">
        <w:rPr>
          <w:rFonts w:ascii="Times New Roman" w:eastAsia="Calibri" w:hAnsi="Times New Roman" w:cs="Times New Roman"/>
          <w:b/>
          <w:sz w:val="28"/>
          <w:szCs w:val="28"/>
        </w:rPr>
        <w:t>29 сентября</w:t>
      </w:r>
      <w:r w:rsidRPr="00BF1CFE">
        <w:rPr>
          <w:rFonts w:ascii="Times New Roman" w:eastAsia="Calibri" w:hAnsi="Times New Roman" w:cs="Times New Roman"/>
          <w:b/>
          <w:color w:val="000000" w:themeColor="text1"/>
          <w:sz w:val="28"/>
          <w:szCs w:val="28"/>
        </w:rPr>
        <w:t xml:space="preserve"> 2025 </w:t>
      </w:r>
      <w:r w:rsidRPr="00BF1CFE">
        <w:rPr>
          <w:rFonts w:ascii="Times New Roman" w:eastAsia="Calibri" w:hAnsi="Times New Roman" w:cs="Times New Roman"/>
          <w:b/>
          <w:sz w:val="28"/>
          <w:szCs w:val="28"/>
        </w:rPr>
        <w:t>г.</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b/>
          <w:color w:val="000000" w:themeColor="text1"/>
          <w:sz w:val="28"/>
          <w:szCs w:val="28"/>
        </w:rPr>
      </w:pPr>
      <w:r w:rsidRPr="00BF1CFE">
        <w:rPr>
          <w:rFonts w:ascii="Times New Roman" w:eastAsia="Calibri" w:hAnsi="Times New Roman" w:cs="Times New Roman"/>
          <w:sz w:val="28"/>
          <w:szCs w:val="28"/>
        </w:rPr>
        <w:t xml:space="preserve">    Сроки проведения экспозиции проекта: </w:t>
      </w:r>
      <w:r w:rsidRPr="00BF1CFE">
        <w:rPr>
          <w:rFonts w:ascii="Times New Roman" w:eastAsia="Calibri" w:hAnsi="Times New Roman" w:cs="Times New Roman"/>
          <w:b/>
          <w:sz w:val="28"/>
          <w:szCs w:val="28"/>
        </w:rPr>
        <w:t>с</w:t>
      </w:r>
      <w:r w:rsidRPr="00BF1CFE">
        <w:rPr>
          <w:rFonts w:ascii="Times New Roman" w:eastAsia="Calibri" w:hAnsi="Times New Roman" w:cs="Times New Roman"/>
          <w:sz w:val="28"/>
          <w:szCs w:val="28"/>
        </w:rPr>
        <w:t xml:space="preserve"> </w:t>
      </w:r>
      <w:r w:rsidRPr="00BF1CFE">
        <w:rPr>
          <w:rFonts w:ascii="Times New Roman" w:eastAsia="Calibri" w:hAnsi="Times New Roman" w:cs="Times New Roman"/>
          <w:b/>
          <w:sz w:val="28"/>
          <w:szCs w:val="28"/>
        </w:rPr>
        <w:t>29 сентября</w:t>
      </w:r>
      <w:r w:rsidRPr="00BF1CFE">
        <w:rPr>
          <w:rFonts w:ascii="Times New Roman" w:eastAsia="Calibri" w:hAnsi="Times New Roman" w:cs="Times New Roman"/>
          <w:b/>
          <w:color w:val="000000" w:themeColor="text1"/>
          <w:sz w:val="28"/>
          <w:szCs w:val="28"/>
        </w:rPr>
        <w:t xml:space="preserve"> 2025 по 08 октября 20</w:t>
      </w:r>
      <w:r w:rsidRPr="00BF1CFE">
        <w:rPr>
          <w:rFonts w:ascii="Times New Roman" w:eastAsia="Calibri" w:hAnsi="Times New Roman" w:cs="Times New Roman"/>
          <w:b/>
          <w:sz w:val="28"/>
          <w:szCs w:val="28"/>
        </w:rPr>
        <w:t>25</w:t>
      </w:r>
      <w:r w:rsidRPr="00BF1CFE">
        <w:rPr>
          <w:rFonts w:ascii="Times New Roman" w:eastAsia="Calibri" w:hAnsi="Times New Roman" w:cs="Times New Roman"/>
          <w:color w:val="000000" w:themeColor="text1"/>
          <w:sz w:val="28"/>
          <w:szCs w:val="28"/>
        </w:rPr>
        <w:t xml:space="preserve"> </w:t>
      </w:r>
      <w:r w:rsidRPr="00BF1CFE">
        <w:rPr>
          <w:rFonts w:ascii="Times New Roman" w:eastAsia="Calibri" w:hAnsi="Times New Roman" w:cs="Times New Roman"/>
          <w:b/>
          <w:color w:val="000000" w:themeColor="text1"/>
          <w:sz w:val="28"/>
          <w:szCs w:val="28"/>
        </w:rPr>
        <w:t>г.</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Посещение экспозиции (экспозиций) возможно: В рабочие дни и время.</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Times New Roman" w:hAnsi="Times New Roman" w:cs="Times New Roman"/>
          <w:sz w:val="28"/>
          <w:szCs w:val="28"/>
        </w:rPr>
        <w:t>Экспозиция проектов,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rsidR="00BF1CFE" w:rsidRPr="00BF1CFE" w:rsidRDefault="00BF1CFE" w:rsidP="00BF1CFE">
      <w:pPr>
        <w:spacing w:after="0" w:line="240" w:lineRule="auto"/>
        <w:ind w:firstLine="426"/>
        <w:jc w:val="both"/>
        <w:rPr>
          <w:rFonts w:ascii="Times New Roman" w:eastAsia="Calibri" w:hAnsi="Times New Roman" w:cs="Times New Roman"/>
          <w:sz w:val="28"/>
          <w:szCs w:val="28"/>
        </w:rPr>
      </w:pPr>
      <w:r w:rsidRPr="00BF1CFE">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BF1CFE">
        <w:rPr>
          <w:rFonts w:ascii="Times New Roman" w:eastAsia="Calibri" w:hAnsi="Times New Roman" w:cs="Times New Roman"/>
          <w:sz w:val="28"/>
          <w:szCs w:val="28"/>
        </w:rPr>
        <w:t>по адресу: с.Усть-Кулом, ул.Советская, д.37</w:t>
      </w:r>
      <w:r w:rsidRPr="00BF1CFE">
        <w:rPr>
          <w:rFonts w:ascii="Times New Roman" w:eastAsia="Times New Roman" w:hAnsi="Times New Roman" w:cs="Times New Roman"/>
          <w:sz w:val="28"/>
          <w:szCs w:val="28"/>
        </w:rPr>
        <w:t>, либо по телефону: 8 (82137)94410.</w:t>
      </w:r>
    </w:p>
    <w:p w:rsidR="00BF1CFE" w:rsidRPr="00BF1CFE" w:rsidRDefault="00BF1CFE" w:rsidP="00BF1CFE">
      <w:pPr>
        <w:spacing w:after="0" w:line="240" w:lineRule="auto"/>
        <w:ind w:firstLine="426"/>
        <w:jc w:val="both"/>
        <w:rPr>
          <w:rFonts w:ascii="Times New Roman" w:eastAsia="Times New Roman" w:hAnsi="Times New Roman" w:cs="Times New Roman"/>
          <w:sz w:val="28"/>
          <w:szCs w:val="28"/>
        </w:rPr>
      </w:pPr>
      <w:r w:rsidRPr="00BF1CFE">
        <w:rPr>
          <w:rFonts w:ascii="Times New Roman" w:eastAsia="Calibri" w:hAnsi="Times New Roman" w:cs="Times New Roman"/>
          <w:sz w:val="28"/>
          <w:szCs w:val="28"/>
        </w:rPr>
        <w:t>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w:t>
      </w:r>
      <w:r w:rsidRPr="00BF1CFE">
        <w:rPr>
          <w:rFonts w:ascii="Times New Roman" w:eastAsia="Calibri" w:hAnsi="Times New Roman" w:cs="Times New Roman"/>
          <w:sz w:val="28"/>
          <w:szCs w:val="28"/>
        </w:rPr>
        <w:lastRenderedPageBreak/>
        <w:t>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Участники  публичных слушаний,  прошедшие идентификацию, имеют право </w:t>
      </w:r>
      <w:r w:rsidRPr="00BF1CFE">
        <w:rPr>
          <w:rFonts w:ascii="Times New Roman" w:eastAsia="Calibri" w:hAnsi="Times New Roman" w:cs="Times New Roman"/>
          <w:color w:val="000000" w:themeColor="text1"/>
          <w:sz w:val="28"/>
          <w:szCs w:val="28"/>
        </w:rPr>
        <w:t xml:space="preserve">в срок  </w:t>
      </w:r>
      <w:r w:rsidRPr="00BF1CFE">
        <w:rPr>
          <w:rFonts w:ascii="Times New Roman" w:eastAsia="Calibri" w:hAnsi="Times New Roman" w:cs="Times New Roman"/>
          <w:b/>
          <w:color w:val="000000" w:themeColor="text1"/>
          <w:sz w:val="28"/>
          <w:szCs w:val="28"/>
        </w:rPr>
        <w:t xml:space="preserve">с  </w:t>
      </w:r>
      <w:r w:rsidRPr="00BF1CFE">
        <w:rPr>
          <w:rFonts w:ascii="Times New Roman" w:eastAsia="Calibri" w:hAnsi="Times New Roman" w:cs="Times New Roman"/>
          <w:b/>
          <w:sz w:val="28"/>
          <w:szCs w:val="28"/>
        </w:rPr>
        <w:t>29 сентября</w:t>
      </w:r>
      <w:r w:rsidRPr="00BF1CFE">
        <w:rPr>
          <w:rFonts w:ascii="Times New Roman" w:eastAsia="Calibri" w:hAnsi="Times New Roman" w:cs="Times New Roman"/>
          <w:b/>
          <w:color w:val="000000" w:themeColor="text1"/>
          <w:sz w:val="28"/>
          <w:szCs w:val="28"/>
        </w:rPr>
        <w:t xml:space="preserve"> 2025 по 08 октября 20</w:t>
      </w:r>
      <w:r w:rsidRPr="00BF1CFE">
        <w:rPr>
          <w:rFonts w:ascii="Times New Roman" w:eastAsia="Calibri" w:hAnsi="Times New Roman" w:cs="Times New Roman"/>
          <w:b/>
          <w:sz w:val="28"/>
          <w:szCs w:val="28"/>
        </w:rPr>
        <w:t>25</w:t>
      </w:r>
      <w:r w:rsidRPr="00BF1CFE">
        <w:rPr>
          <w:rFonts w:ascii="Times New Roman" w:eastAsia="Calibri" w:hAnsi="Times New Roman" w:cs="Times New Roman"/>
          <w:sz w:val="28"/>
          <w:szCs w:val="28"/>
        </w:rPr>
        <w:t xml:space="preserve"> г. вносить предложения и замечания, касающиеся данных проектов:</w:t>
      </w:r>
    </w:p>
    <w:p w:rsidR="00BF1CFE" w:rsidRPr="00BF1CFE" w:rsidRDefault="00BF1CFE" w:rsidP="00BF1CFE">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rsidR="00BF1CFE" w:rsidRPr="00BF1CFE" w:rsidRDefault="00BF1CFE" w:rsidP="00BF1CFE">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rsidR="00BF1CFE" w:rsidRPr="00BF1CFE" w:rsidRDefault="00BF1CFE" w:rsidP="00BF1CFE">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rsidR="00BF1CFE" w:rsidRPr="00BF1CFE" w:rsidRDefault="00BF1CFE" w:rsidP="00BF1CFE">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проектов   участник   публичных слушаний представляет оригиналы и (или) копии документов, подтверждающих сведения об участнике публичных слушаний.</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54" w:history="1">
        <w:r w:rsidRPr="00BF1CFE">
          <w:rPr>
            <w:rFonts w:ascii="Times New Roman" w:eastAsia="Calibri" w:hAnsi="Times New Roman" w:cs="Times New Roman"/>
            <w:sz w:val="28"/>
            <w:szCs w:val="28"/>
          </w:rPr>
          <w:t>законом</w:t>
        </w:r>
      </w:hyperlink>
      <w:r w:rsidRPr="00BF1CFE">
        <w:rPr>
          <w:rFonts w:ascii="Times New Roman" w:eastAsia="Calibri" w:hAnsi="Times New Roman" w:cs="Times New Roman"/>
          <w:sz w:val="28"/>
          <w:szCs w:val="28"/>
        </w:rPr>
        <w:t xml:space="preserve">   от 27 июля 2006 года N 152-ФЗ "О персональных данных".</w:t>
      </w:r>
    </w:p>
    <w:p w:rsidR="00BF1CFE" w:rsidRPr="00BF1CFE" w:rsidRDefault="00BF1CFE" w:rsidP="00BF1CFE">
      <w:pPr>
        <w:autoSpaceDE w:val="0"/>
        <w:autoSpaceDN w:val="0"/>
        <w:adjustRightInd w:val="0"/>
        <w:spacing w:after="0" w:line="240" w:lineRule="auto"/>
        <w:ind w:firstLine="426"/>
        <w:jc w:val="both"/>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rsidR="00BF1CFE" w:rsidRPr="00BF1CFE" w:rsidRDefault="00BF1CFE" w:rsidP="00BF1CFE">
      <w:pPr>
        <w:autoSpaceDE w:val="0"/>
        <w:autoSpaceDN w:val="0"/>
        <w:adjustRightInd w:val="0"/>
        <w:spacing w:after="0" w:line="240" w:lineRule="auto"/>
        <w:jc w:val="both"/>
        <w:outlineLvl w:val="0"/>
        <w:rPr>
          <w:rFonts w:ascii="Times New Roman" w:eastAsia="Calibri" w:hAnsi="Times New Roman" w:cs="Times New Roman"/>
          <w:sz w:val="28"/>
          <w:szCs w:val="28"/>
        </w:rPr>
      </w:pPr>
    </w:p>
    <w:p w:rsidR="00BF1CFE" w:rsidRPr="00BF1CFE" w:rsidRDefault="00BF1CFE" w:rsidP="00BF1CFE">
      <w:pPr>
        <w:autoSpaceDE w:val="0"/>
        <w:autoSpaceDN w:val="0"/>
        <w:adjustRightInd w:val="0"/>
        <w:spacing w:after="0" w:line="240" w:lineRule="auto"/>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Председатель Комиссии по</w:t>
      </w:r>
    </w:p>
    <w:p w:rsidR="00BF1CFE" w:rsidRPr="00BF1CFE" w:rsidRDefault="00BF1CFE" w:rsidP="00BF1CFE">
      <w:pPr>
        <w:tabs>
          <w:tab w:val="left" w:pos="7016"/>
        </w:tabs>
        <w:autoSpaceDE w:val="0"/>
        <w:autoSpaceDN w:val="0"/>
        <w:adjustRightInd w:val="0"/>
        <w:spacing w:after="0" w:line="240" w:lineRule="auto"/>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землепользованию и застройке</w:t>
      </w:r>
      <w:r w:rsidRPr="00BF1CFE">
        <w:rPr>
          <w:rFonts w:ascii="Times New Roman" w:eastAsia="Calibri" w:hAnsi="Times New Roman" w:cs="Times New Roman"/>
          <w:sz w:val="28"/>
          <w:szCs w:val="28"/>
        </w:rPr>
        <w:tab/>
        <w:t>С.В.Рубан</w:t>
      </w:r>
    </w:p>
    <w:p w:rsidR="00BF1CFE" w:rsidRPr="00BF1CFE" w:rsidRDefault="00BF1CFE" w:rsidP="00BF1CFE">
      <w:pPr>
        <w:autoSpaceDE w:val="0"/>
        <w:autoSpaceDN w:val="0"/>
        <w:adjustRightInd w:val="0"/>
        <w:spacing w:after="0" w:line="240" w:lineRule="auto"/>
        <w:jc w:val="both"/>
        <w:outlineLvl w:val="0"/>
        <w:rPr>
          <w:rFonts w:ascii="Times New Roman" w:eastAsia="Times New Roman" w:hAnsi="Times New Roman" w:cs="Times New Roman"/>
          <w:sz w:val="24"/>
          <w:szCs w:val="24"/>
        </w:rPr>
      </w:pPr>
    </w:p>
    <w:p w:rsidR="00BF1CFE" w:rsidRDefault="00BF1CFE">
      <w:pPr>
        <w:rPr>
          <w:rFonts w:ascii="Times New Roman" w:eastAsia="Times New Roman" w:hAnsi="Times New Roman" w:cs="Times New Roman"/>
          <w:b/>
          <w:sz w:val="28"/>
          <w:szCs w:val="14"/>
        </w:rPr>
      </w:pPr>
      <w:r>
        <w:rPr>
          <w:rFonts w:ascii="Times New Roman" w:eastAsia="Times New Roman" w:hAnsi="Times New Roman" w:cs="Times New Roman"/>
          <w:b/>
          <w:sz w:val="28"/>
          <w:szCs w:val="14"/>
        </w:rPr>
        <w:br w:type="page"/>
      </w:r>
    </w:p>
    <w:p w:rsidR="00BF1CFE" w:rsidRPr="00BF1CFE" w:rsidRDefault="00BF1CFE" w:rsidP="00BF1CFE">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BF1CFE">
        <w:rPr>
          <w:rFonts w:ascii="Times New Roman" w:eastAsia="Calibri" w:hAnsi="Times New Roman" w:cs="Times New Roman"/>
          <w:b/>
          <w:sz w:val="32"/>
          <w:szCs w:val="32"/>
        </w:rPr>
        <w:lastRenderedPageBreak/>
        <w:t>Оповещение</w:t>
      </w:r>
    </w:p>
    <w:p w:rsidR="00BF1CFE" w:rsidRPr="00BF1CFE" w:rsidRDefault="00BF1CFE" w:rsidP="00BF1CFE">
      <w:pPr>
        <w:autoSpaceDE w:val="0"/>
        <w:autoSpaceDN w:val="0"/>
        <w:adjustRightInd w:val="0"/>
        <w:spacing w:after="0" w:line="240" w:lineRule="auto"/>
        <w:jc w:val="center"/>
        <w:outlineLvl w:val="0"/>
        <w:rPr>
          <w:rFonts w:ascii="Times New Roman" w:eastAsia="Calibri" w:hAnsi="Times New Roman" w:cs="Times New Roman"/>
          <w:sz w:val="32"/>
          <w:szCs w:val="32"/>
        </w:rPr>
      </w:pPr>
      <w:r w:rsidRPr="00BF1CFE">
        <w:rPr>
          <w:rFonts w:ascii="Times New Roman" w:eastAsia="Calibri" w:hAnsi="Times New Roman" w:cs="Times New Roman"/>
          <w:b/>
          <w:sz w:val="32"/>
          <w:szCs w:val="32"/>
        </w:rPr>
        <w:t>о начале публичных слушаний по проекту</w:t>
      </w:r>
    </w:p>
    <w:p w:rsidR="00BF1CFE" w:rsidRPr="00BF1CFE" w:rsidRDefault="00BF1CFE" w:rsidP="00BF1CFE">
      <w:pPr>
        <w:autoSpaceDE w:val="0"/>
        <w:autoSpaceDN w:val="0"/>
        <w:adjustRightInd w:val="0"/>
        <w:spacing w:after="0" w:line="240" w:lineRule="auto"/>
        <w:jc w:val="center"/>
        <w:outlineLvl w:val="0"/>
        <w:rPr>
          <w:rFonts w:ascii="Times New Roman" w:eastAsia="Calibri" w:hAnsi="Times New Roman" w:cs="Times New Roman"/>
          <w:sz w:val="28"/>
          <w:szCs w:val="28"/>
        </w:rPr>
      </w:pPr>
      <w:r w:rsidRPr="00BF1CFE">
        <w:rPr>
          <w:rFonts w:ascii="Times New Roman" w:eastAsia="Calibri" w:hAnsi="Times New Roman" w:cs="Times New Roman"/>
          <w:b/>
          <w:sz w:val="32"/>
          <w:szCs w:val="32"/>
        </w:rPr>
        <w:t xml:space="preserve">предоставления разрешения на условно разрешенный вид использования земельного участка в </w:t>
      </w:r>
      <w:r w:rsidRPr="00BF1CFE">
        <w:rPr>
          <w:rFonts w:ascii="Times New Roman" w:eastAsia="Times New Roman" w:hAnsi="Times New Roman" w:cs="Times New Roman"/>
          <w:b/>
          <w:sz w:val="32"/>
          <w:szCs w:val="32"/>
        </w:rPr>
        <w:t>п.Тимшер</w:t>
      </w:r>
      <w:r w:rsidRPr="00BF1CFE">
        <w:rPr>
          <w:rFonts w:ascii="Times New Roman" w:eastAsia="Calibri" w:hAnsi="Times New Roman" w:cs="Times New Roman"/>
          <w:b/>
          <w:sz w:val="32"/>
          <w:szCs w:val="32"/>
        </w:rPr>
        <w:t>, блокированная жилая застройка</w:t>
      </w:r>
      <w:r w:rsidRPr="00BF1CFE">
        <w:rPr>
          <w:rFonts w:ascii="Times New Roman" w:eastAsia="Calibri" w:hAnsi="Times New Roman" w:cs="Times New Roman"/>
          <w:sz w:val="28"/>
          <w:szCs w:val="28"/>
        </w:rPr>
        <w:t xml:space="preserve">   </w:t>
      </w:r>
    </w:p>
    <w:p w:rsidR="00BF1CFE" w:rsidRPr="00BF1CFE" w:rsidRDefault="00BF1CFE" w:rsidP="00BF1CFE">
      <w:pPr>
        <w:autoSpaceDE w:val="0"/>
        <w:autoSpaceDN w:val="0"/>
        <w:adjustRightInd w:val="0"/>
        <w:spacing w:after="0" w:line="240" w:lineRule="auto"/>
        <w:jc w:val="center"/>
        <w:outlineLvl w:val="0"/>
        <w:rPr>
          <w:rFonts w:ascii="Times New Roman" w:eastAsia="Calibri" w:hAnsi="Times New Roman" w:cs="Times New Roman"/>
          <w:sz w:val="28"/>
          <w:szCs w:val="28"/>
        </w:rPr>
      </w:pP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Перечень информационных материалов к проекту:</w:t>
      </w:r>
    </w:p>
    <w:p w:rsidR="00BF1CFE" w:rsidRPr="00BF1CFE" w:rsidRDefault="00BF1CFE" w:rsidP="00BF1CFE">
      <w:pPr>
        <w:spacing w:after="0" w:line="240" w:lineRule="auto"/>
        <w:ind w:firstLine="426"/>
        <w:jc w:val="both"/>
        <w:rPr>
          <w:rFonts w:ascii="Times New Roman" w:eastAsia="Times New Roman" w:hAnsi="Times New Roman" w:cs="Times New Roman"/>
          <w:kern w:val="1"/>
          <w:sz w:val="28"/>
          <w:szCs w:val="28"/>
          <w:lang w:eastAsia="zh-CN"/>
        </w:rPr>
      </w:pPr>
      <w:r w:rsidRPr="00BF1CFE">
        <w:rPr>
          <w:rFonts w:ascii="Times New Roman" w:eastAsia="Calibri" w:hAnsi="Times New Roman" w:cs="Times New Roman"/>
          <w:sz w:val="28"/>
          <w:szCs w:val="28"/>
        </w:rPr>
        <w:t xml:space="preserve">  По заключению комиссии от  16.09.2025: рассмотреть вопрос о предоставлении </w:t>
      </w:r>
      <w:r w:rsidRPr="00BF1CFE">
        <w:rPr>
          <w:rFonts w:ascii="Times New Roman" w:eastAsia="Times New Roman" w:hAnsi="Times New Roman" w:cs="Times New Roman"/>
          <w:sz w:val="28"/>
          <w:szCs w:val="28"/>
        </w:rPr>
        <w:t xml:space="preserve">разрешения на условно разрешенный </w:t>
      </w:r>
      <w:r w:rsidRPr="00BF1CFE">
        <w:rPr>
          <w:rFonts w:ascii="Times New Roman" w:eastAsia="Times New Roman" w:hAnsi="Times New Roman" w:cs="Times New Roman"/>
          <w:kern w:val="1"/>
          <w:sz w:val="28"/>
          <w:szCs w:val="28"/>
          <w:lang w:eastAsia="zh-CN"/>
        </w:rPr>
        <w:t xml:space="preserve">вид использования земельного участка, расположенного по адресу: </w:t>
      </w:r>
      <w:r w:rsidRPr="00BF1CFE">
        <w:rPr>
          <w:rFonts w:ascii="Times New Roman" w:eastAsia="Times New Roman" w:hAnsi="Times New Roman" w:cs="Times New Roman"/>
          <w:sz w:val="28"/>
          <w:szCs w:val="28"/>
        </w:rPr>
        <w:t>Российская Федерация, Республика Коми, муниципальный район «Усть-Куломский», сельское поселение «Тимшер», п.Тимшер, ул.Спортивная, д.4,  площадью 2964 кв.м., блокированная жилая застройка</w:t>
      </w:r>
      <w:r w:rsidRPr="00BF1CFE">
        <w:rPr>
          <w:rFonts w:ascii="Times New Roman" w:eastAsia="Times New Roman" w:hAnsi="Times New Roman" w:cs="Times New Roman"/>
          <w:kern w:val="1"/>
          <w:sz w:val="28"/>
          <w:szCs w:val="28"/>
          <w:lang w:eastAsia="zh-CN"/>
        </w:rPr>
        <w:t xml:space="preserve">. </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Times New Roman" w:hAnsi="Times New Roman" w:cs="Times New Roman"/>
          <w:sz w:val="28"/>
          <w:szCs w:val="28"/>
        </w:rPr>
        <w:t>Публичные слушания</w:t>
      </w:r>
      <w:r w:rsidRPr="00BF1CFE">
        <w:rPr>
          <w:rFonts w:ascii="Times New Roman" w:eastAsia="Calibri" w:hAnsi="Times New Roman" w:cs="Times New Roman"/>
          <w:sz w:val="28"/>
          <w:szCs w:val="28"/>
        </w:rPr>
        <w:t xml:space="preserve"> проводятся </w:t>
      </w:r>
      <w:r w:rsidRPr="00BF1CFE">
        <w:rPr>
          <w:rFonts w:ascii="Times New Roman" w:eastAsia="Calibri" w:hAnsi="Times New Roman" w:cs="Times New Roman"/>
          <w:color w:val="000000" w:themeColor="text1"/>
          <w:sz w:val="28"/>
          <w:szCs w:val="28"/>
        </w:rPr>
        <w:t xml:space="preserve">с </w:t>
      </w:r>
      <w:r w:rsidRPr="00BF1CFE">
        <w:rPr>
          <w:rFonts w:ascii="Times New Roman" w:eastAsia="Times New Roman" w:hAnsi="Times New Roman" w:cs="Times New Roman"/>
          <w:sz w:val="28"/>
          <w:szCs w:val="28"/>
        </w:rPr>
        <w:t xml:space="preserve">Оповещения о начале публичных слушаний по проекту предоставления разрешения на условно разрешенный вид использования земельного участка в п.Тимшер, блокированная жилая застройка </w:t>
      </w:r>
      <w:r w:rsidRPr="00BF1CFE">
        <w:rPr>
          <w:rFonts w:ascii="Times New Roman" w:eastAsia="Times New Roman" w:hAnsi="Times New Roman" w:cs="Times New Roman"/>
          <w:b/>
          <w:sz w:val="28"/>
          <w:szCs w:val="28"/>
        </w:rPr>
        <w:t xml:space="preserve">с </w:t>
      </w:r>
      <w:r w:rsidRPr="00BF1CFE">
        <w:rPr>
          <w:rFonts w:ascii="Times New Roman" w:eastAsia="Calibri" w:hAnsi="Times New Roman" w:cs="Times New Roman"/>
          <w:b/>
          <w:sz w:val="28"/>
          <w:szCs w:val="28"/>
        </w:rPr>
        <w:t>29 сентября</w:t>
      </w:r>
      <w:r w:rsidRPr="00BF1CFE">
        <w:rPr>
          <w:rFonts w:ascii="Times New Roman" w:eastAsia="Calibri" w:hAnsi="Times New Roman" w:cs="Times New Roman"/>
          <w:b/>
          <w:color w:val="000000" w:themeColor="text1"/>
          <w:sz w:val="28"/>
          <w:szCs w:val="28"/>
        </w:rPr>
        <w:t xml:space="preserve"> 2025 по 08 октября 20</w:t>
      </w:r>
      <w:r w:rsidRPr="00BF1CFE">
        <w:rPr>
          <w:rFonts w:ascii="Times New Roman" w:eastAsia="Calibri" w:hAnsi="Times New Roman" w:cs="Times New Roman"/>
          <w:b/>
          <w:sz w:val="28"/>
          <w:szCs w:val="28"/>
        </w:rPr>
        <w:t>25</w:t>
      </w:r>
      <w:r w:rsidRPr="00BF1CFE">
        <w:rPr>
          <w:rFonts w:ascii="Times New Roman" w:eastAsia="Calibri" w:hAnsi="Times New Roman" w:cs="Times New Roman"/>
          <w:sz w:val="28"/>
          <w:szCs w:val="28"/>
        </w:rPr>
        <w:t xml:space="preserve"> в следующем порядке:</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1) размещение проекта и информационных материалов к нему на официальном сайте администрации МР "Усть-Куломский";</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2) проведение экспозиции проекта;</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3) прием предложений и замечаний по проекту;</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4) подготовка и оформление протокола публичных слушаний;</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5) подготовка  и  опубликование  заключения о результатах публичных слушаний.</w:t>
      </w:r>
    </w:p>
    <w:p w:rsidR="00BF1CFE" w:rsidRPr="00BF1CFE" w:rsidRDefault="00BF1CFE" w:rsidP="00BF1CFE">
      <w:pPr>
        <w:spacing w:after="0" w:line="240" w:lineRule="auto"/>
        <w:ind w:firstLine="426"/>
        <w:jc w:val="both"/>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Место  проведения    экспозиции  проекта: официальный сайт </w:t>
      </w:r>
      <w:r w:rsidRPr="00BF1CFE">
        <w:rPr>
          <w:rFonts w:ascii="Times New Roman" w:eastAsia="Times New Roman" w:hAnsi="Times New Roman" w:cs="Times New Roman"/>
          <w:sz w:val="28"/>
          <w:szCs w:val="28"/>
        </w:rPr>
        <w:t xml:space="preserve">администрации МР «Усть-Куломский» </w:t>
      </w:r>
      <w:r w:rsidRPr="00BF1CFE">
        <w:rPr>
          <w:rFonts w:ascii="Times New Roman" w:eastAsia="Calibri" w:hAnsi="Times New Roman" w:cs="Times New Roman"/>
          <w:sz w:val="28"/>
          <w:szCs w:val="28"/>
        </w:rPr>
        <w:t xml:space="preserve">по адресу: ust-kulomsky.gosuslugi.ru Дата открытия экспозиции  проекта </w:t>
      </w:r>
      <w:r w:rsidRPr="00BF1CFE">
        <w:rPr>
          <w:rFonts w:ascii="Times New Roman" w:eastAsia="Calibri" w:hAnsi="Times New Roman" w:cs="Times New Roman"/>
          <w:b/>
          <w:sz w:val="28"/>
          <w:szCs w:val="28"/>
        </w:rPr>
        <w:t>29 сентября</w:t>
      </w:r>
      <w:r w:rsidRPr="00BF1CFE">
        <w:rPr>
          <w:rFonts w:ascii="Times New Roman" w:eastAsia="Calibri" w:hAnsi="Times New Roman" w:cs="Times New Roman"/>
          <w:b/>
          <w:color w:val="000000" w:themeColor="text1"/>
          <w:sz w:val="28"/>
          <w:szCs w:val="28"/>
        </w:rPr>
        <w:t xml:space="preserve"> 2025 </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Сроки проведения экспозиции проекта: </w:t>
      </w:r>
      <w:r w:rsidRPr="00BF1CFE">
        <w:rPr>
          <w:rFonts w:ascii="Times New Roman" w:eastAsia="Calibri" w:hAnsi="Times New Roman" w:cs="Times New Roman"/>
          <w:b/>
          <w:sz w:val="28"/>
          <w:szCs w:val="28"/>
        </w:rPr>
        <w:t>с 29 сентября</w:t>
      </w:r>
      <w:r w:rsidRPr="00BF1CFE">
        <w:rPr>
          <w:rFonts w:ascii="Times New Roman" w:eastAsia="Calibri" w:hAnsi="Times New Roman" w:cs="Times New Roman"/>
          <w:b/>
          <w:color w:val="000000" w:themeColor="text1"/>
          <w:sz w:val="28"/>
          <w:szCs w:val="28"/>
        </w:rPr>
        <w:t xml:space="preserve"> 2025 по 08 октября 20</w:t>
      </w:r>
      <w:r w:rsidRPr="00BF1CFE">
        <w:rPr>
          <w:rFonts w:ascii="Times New Roman" w:eastAsia="Calibri" w:hAnsi="Times New Roman" w:cs="Times New Roman"/>
          <w:b/>
          <w:sz w:val="28"/>
          <w:szCs w:val="28"/>
        </w:rPr>
        <w:t>25</w:t>
      </w:r>
      <w:r w:rsidRPr="00BF1CFE">
        <w:rPr>
          <w:rFonts w:ascii="Times New Roman" w:eastAsia="Calibri" w:hAnsi="Times New Roman" w:cs="Times New Roman"/>
          <w:sz w:val="28"/>
          <w:szCs w:val="28"/>
        </w:rPr>
        <w:t xml:space="preserve"> г.</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Посещение экспозиции (экспозиций) возможно: В любое время.</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rsidR="00BF1CFE" w:rsidRPr="00BF1CFE" w:rsidRDefault="00BF1CFE" w:rsidP="00BF1CFE">
      <w:pPr>
        <w:spacing w:after="0" w:line="240" w:lineRule="auto"/>
        <w:ind w:firstLine="426"/>
        <w:jc w:val="both"/>
        <w:rPr>
          <w:rFonts w:ascii="Times New Roman" w:eastAsia="Calibri" w:hAnsi="Times New Roman" w:cs="Times New Roman"/>
          <w:sz w:val="28"/>
          <w:szCs w:val="28"/>
        </w:rPr>
      </w:pPr>
      <w:r w:rsidRPr="00BF1CFE">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BF1CFE">
        <w:rPr>
          <w:rFonts w:ascii="Times New Roman" w:eastAsia="Calibri" w:hAnsi="Times New Roman" w:cs="Times New Roman"/>
          <w:sz w:val="28"/>
          <w:szCs w:val="28"/>
        </w:rPr>
        <w:t>по адресу: с.Усть-Кулом, ул.Советская, д.37</w:t>
      </w:r>
      <w:r w:rsidRPr="00BF1CFE">
        <w:rPr>
          <w:rFonts w:ascii="Times New Roman" w:eastAsia="Times New Roman" w:hAnsi="Times New Roman" w:cs="Times New Roman"/>
          <w:sz w:val="28"/>
          <w:szCs w:val="28"/>
        </w:rPr>
        <w:t>, либо по телефону: 8 (82137)94410.</w:t>
      </w:r>
    </w:p>
    <w:p w:rsidR="00BF1CFE" w:rsidRPr="00BF1CFE" w:rsidRDefault="00BF1CFE" w:rsidP="00BF1CFE">
      <w:pPr>
        <w:spacing w:after="0" w:line="240" w:lineRule="auto"/>
        <w:ind w:firstLine="426"/>
        <w:jc w:val="both"/>
        <w:rPr>
          <w:rFonts w:ascii="Times New Roman" w:eastAsia="Times New Roman" w:hAnsi="Times New Roman" w:cs="Times New Roman"/>
          <w:sz w:val="28"/>
          <w:szCs w:val="28"/>
        </w:rPr>
      </w:pPr>
      <w:r w:rsidRPr="00BF1CFE">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w:t>
      </w:r>
      <w:r w:rsidRPr="00BF1CFE">
        <w:rPr>
          <w:rFonts w:ascii="Times New Roman" w:eastAsia="Calibri" w:hAnsi="Times New Roman" w:cs="Times New Roman"/>
          <w:sz w:val="28"/>
          <w:szCs w:val="28"/>
        </w:rPr>
        <w:lastRenderedPageBreak/>
        <w:t>адрес - для юридических лиц) с приложением документов, подтверждающих такие сведения.</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Участники  публичных слушаний,  прошедшие идентификацию, имеют право </w:t>
      </w:r>
      <w:r w:rsidRPr="00BF1CFE">
        <w:rPr>
          <w:rFonts w:ascii="Times New Roman" w:eastAsia="Calibri" w:hAnsi="Times New Roman" w:cs="Times New Roman"/>
          <w:color w:val="000000" w:themeColor="text1"/>
          <w:sz w:val="28"/>
          <w:szCs w:val="28"/>
        </w:rPr>
        <w:t xml:space="preserve">в срок  с </w:t>
      </w:r>
      <w:r w:rsidRPr="00BF1CFE">
        <w:rPr>
          <w:rFonts w:ascii="Times New Roman" w:eastAsia="Calibri" w:hAnsi="Times New Roman" w:cs="Times New Roman"/>
          <w:b/>
          <w:sz w:val="28"/>
          <w:szCs w:val="28"/>
        </w:rPr>
        <w:t>29 сентября</w:t>
      </w:r>
      <w:r w:rsidRPr="00BF1CFE">
        <w:rPr>
          <w:rFonts w:ascii="Times New Roman" w:eastAsia="Calibri" w:hAnsi="Times New Roman" w:cs="Times New Roman"/>
          <w:b/>
          <w:color w:val="000000" w:themeColor="text1"/>
          <w:sz w:val="28"/>
          <w:szCs w:val="28"/>
        </w:rPr>
        <w:t xml:space="preserve"> 2025 по 08 октября 20</w:t>
      </w:r>
      <w:r w:rsidRPr="00BF1CFE">
        <w:rPr>
          <w:rFonts w:ascii="Times New Roman" w:eastAsia="Calibri" w:hAnsi="Times New Roman" w:cs="Times New Roman"/>
          <w:b/>
          <w:sz w:val="28"/>
          <w:szCs w:val="28"/>
        </w:rPr>
        <w:t>25</w:t>
      </w:r>
      <w:r w:rsidRPr="00BF1CFE">
        <w:rPr>
          <w:rFonts w:ascii="Times New Roman" w:eastAsia="Calibri" w:hAnsi="Times New Roman" w:cs="Times New Roman"/>
          <w:sz w:val="28"/>
          <w:szCs w:val="28"/>
        </w:rPr>
        <w:t xml:space="preserve"> </w:t>
      </w:r>
      <w:r w:rsidRPr="00BF1CFE">
        <w:rPr>
          <w:rFonts w:ascii="Times New Roman" w:eastAsia="Calibri" w:hAnsi="Times New Roman" w:cs="Times New Roman"/>
          <w:b/>
          <w:sz w:val="28"/>
          <w:szCs w:val="28"/>
        </w:rPr>
        <w:t>г</w:t>
      </w:r>
      <w:r w:rsidRPr="00BF1CFE">
        <w:rPr>
          <w:rFonts w:ascii="Times New Roman" w:eastAsia="Calibri" w:hAnsi="Times New Roman" w:cs="Times New Roman"/>
          <w:sz w:val="28"/>
          <w:szCs w:val="28"/>
        </w:rPr>
        <w:t>.   вносить предложения и замечания, касающиеся данного проекта:</w:t>
      </w:r>
    </w:p>
    <w:p w:rsidR="00BF1CFE" w:rsidRPr="00BF1CFE" w:rsidRDefault="00BF1CFE" w:rsidP="00BF1CFE">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rsidR="00BF1CFE" w:rsidRPr="00BF1CFE" w:rsidRDefault="00BF1CFE" w:rsidP="00BF1CFE">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rsidR="00BF1CFE" w:rsidRPr="00BF1CFE" w:rsidRDefault="00BF1CFE" w:rsidP="00BF1CFE">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rsidR="00BF1CFE" w:rsidRPr="00BF1CFE" w:rsidRDefault="00BF1CFE" w:rsidP="00BF1CFE">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55" w:history="1">
        <w:r w:rsidRPr="00BF1CFE">
          <w:rPr>
            <w:rFonts w:ascii="Times New Roman" w:eastAsia="Calibri" w:hAnsi="Times New Roman" w:cs="Times New Roman"/>
            <w:sz w:val="28"/>
            <w:szCs w:val="28"/>
          </w:rPr>
          <w:t>законом</w:t>
        </w:r>
      </w:hyperlink>
      <w:r w:rsidRPr="00BF1CFE">
        <w:rPr>
          <w:rFonts w:ascii="Times New Roman" w:eastAsia="Calibri" w:hAnsi="Times New Roman" w:cs="Times New Roman"/>
          <w:sz w:val="28"/>
          <w:szCs w:val="28"/>
        </w:rPr>
        <w:t xml:space="preserve">   от 27 июля 2006 года N 152-ФЗ "О персональных данных".</w:t>
      </w:r>
    </w:p>
    <w:p w:rsidR="00BF1CFE" w:rsidRPr="00BF1CFE" w:rsidRDefault="00BF1CFE" w:rsidP="00BF1CFE">
      <w:pPr>
        <w:autoSpaceDE w:val="0"/>
        <w:autoSpaceDN w:val="0"/>
        <w:adjustRightInd w:val="0"/>
        <w:spacing w:after="0" w:line="240" w:lineRule="auto"/>
        <w:ind w:firstLine="426"/>
        <w:jc w:val="both"/>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rsidR="00BF1CFE" w:rsidRPr="00BF1CFE" w:rsidRDefault="00BF1CFE" w:rsidP="00BF1CFE">
      <w:pPr>
        <w:autoSpaceDE w:val="0"/>
        <w:autoSpaceDN w:val="0"/>
        <w:adjustRightInd w:val="0"/>
        <w:spacing w:after="0" w:line="240" w:lineRule="auto"/>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w:t>
      </w:r>
    </w:p>
    <w:p w:rsidR="00BF1CFE" w:rsidRPr="00BF1CFE" w:rsidRDefault="00BF1CFE" w:rsidP="00BF1CFE">
      <w:pPr>
        <w:autoSpaceDE w:val="0"/>
        <w:autoSpaceDN w:val="0"/>
        <w:adjustRightInd w:val="0"/>
        <w:spacing w:after="0" w:line="240" w:lineRule="auto"/>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Председатель Комиссии по</w:t>
      </w:r>
    </w:p>
    <w:p w:rsidR="00BF1CFE" w:rsidRDefault="00BF1CFE" w:rsidP="00BF1CFE">
      <w:pPr>
        <w:tabs>
          <w:tab w:val="left" w:pos="7016"/>
        </w:tabs>
        <w:autoSpaceDE w:val="0"/>
        <w:autoSpaceDN w:val="0"/>
        <w:adjustRightInd w:val="0"/>
        <w:spacing w:after="0" w:line="240" w:lineRule="auto"/>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землепользованию и застройке</w:t>
      </w:r>
      <w:r w:rsidRPr="00BF1CFE">
        <w:rPr>
          <w:rFonts w:ascii="Times New Roman" w:eastAsia="Calibri" w:hAnsi="Times New Roman" w:cs="Times New Roman"/>
          <w:sz w:val="28"/>
          <w:szCs w:val="28"/>
        </w:rPr>
        <w:tab/>
        <w:t>С.В.Рубан</w:t>
      </w:r>
    </w:p>
    <w:p w:rsidR="00BF1CFE" w:rsidRPr="00BF1CFE" w:rsidRDefault="00BF1CFE" w:rsidP="00BF1CFE">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BF1CFE">
        <w:rPr>
          <w:rFonts w:ascii="Times New Roman" w:eastAsia="Calibri" w:hAnsi="Times New Roman" w:cs="Times New Roman"/>
          <w:b/>
          <w:sz w:val="32"/>
          <w:szCs w:val="32"/>
        </w:rPr>
        <w:lastRenderedPageBreak/>
        <w:t>Оповещение</w:t>
      </w:r>
    </w:p>
    <w:p w:rsidR="00BF1CFE" w:rsidRPr="00BF1CFE" w:rsidRDefault="00BF1CFE" w:rsidP="00BF1CFE">
      <w:pPr>
        <w:autoSpaceDE w:val="0"/>
        <w:autoSpaceDN w:val="0"/>
        <w:adjustRightInd w:val="0"/>
        <w:spacing w:after="0" w:line="240" w:lineRule="auto"/>
        <w:jc w:val="center"/>
        <w:outlineLvl w:val="0"/>
        <w:rPr>
          <w:rFonts w:ascii="Times New Roman" w:eastAsia="Calibri" w:hAnsi="Times New Roman" w:cs="Times New Roman"/>
          <w:sz w:val="32"/>
          <w:szCs w:val="32"/>
        </w:rPr>
      </w:pPr>
      <w:r w:rsidRPr="00BF1CFE">
        <w:rPr>
          <w:rFonts w:ascii="Times New Roman" w:eastAsia="Calibri" w:hAnsi="Times New Roman" w:cs="Times New Roman"/>
          <w:b/>
          <w:sz w:val="32"/>
          <w:szCs w:val="32"/>
        </w:rPr>
        <w:t>о начале публичных слушаний по проекту</w:t>
      </w:r>
    </w:p>
    <w:p w:rsidR="00BF1CFE" w:rsidRPr="00BF1CFE" w:rsidRDefault="00BF1CFE" w:rsidP="00BF1CFE">
      <w:pPr>
        <w:autoSpaceDE w:val="0"/>
        <w:autoSpaceDN w:val="0"/>
        <w:adjustRightInd w:val="0"/>
        <w:spacing w:after="0" w:line="240" w:lineRule="auto"/>
        <w:jc w:val="center"/>
        <w:outlineLvl w:val="0"/>
        <w:rPr>
          <w:rFonts w:ascii="Times New Roman" w:eastAsia="Calibri" w:hAnsi="Times New Roman" w:cs="Times New Roman"/>
          <w:sz w:val="28"/>
          <w:szCs w:val="28"/>
        </w:rPr>
      </w:pPr>
      <w:r w:rsidRPr="00BF1CFE">
        <w:rPr>
          <w:rFonts w:ascii="Times New Roman" w:eastAsia="Calibri" w:hAnsi="Times New Roman" w:cs="Times New Roman"/>
          <w:b/>
          <w:sz w:val="32"/>
          <w:szCs w:val="32"/>
        </w:rPr>
        <w:t xml:space="preserve">предоставления разрешения на условно разрешенный вид использования земельного участка в </w:t>
      </w:r>
      <w:r w:rsidRPr="00BF1CFE">
        <w:rPr>
          <w:rFonts w:ascii="Times New Roman" w:eastAsia="Times New Roman" w:hAnsi="Times New Roman" w:cs="Times New Roman"/>
          <w:b/>
          <w:sz w:val="32"/>
          <w:szCs w:val="32"/>
        </w:rPr>
        <w:t>п.Тимшер</w:t>
      </w:r>
      <w:r w:rsidRPr="00BF1CFE">
        <w:rPr>
          <w:rFonts w:ascii="Times New Roman" w:eastAsia="Calibri" w:hAnsi="Times New Roman" w:cs="Times New Roman"/>
          <w:b/>
          <w:sz w:val="32"/>
          <w:szCs w:val="32"/>
        </w:rPr>
        <w:t>, блокированная жилая застройка</w:t>
      </w:r>
      <w:r w:rsidRPr="00BF1CFE">
        <w:rPr>
          <w:rFonts w:ascii="Times New Roman" w:eastAsia="Calibri" w:hAnsi="Times New Roman" w:cs="Times New Roman"/>
          <w:sz w:val="28"/>
          <w:szCs w:val="28"/>
        </w:rPr>
        <w:t xml:space="preserve">   </w:t>
      </w:r>
    </w:p>
    <w:p w:rsidR="00BF1CFE" w:rsidRPr="00BF1CFE" w:rsidRDefault="00BF1CFE" w:rsidP="00BF1CFE">
      <w:pPr>
        <w:autoSpaceDE w:val="0"/>
        <w:autoSpaceDN w:val="0"/>
        <w:adjustRightInd w:val="0"/>
        <w:spacing w:after="0" w:line="240" w:lineRule="auto"/>
        <w:jc w:val="center"/>
        <w:outlineLvl w:val="0"/>
        <w:rPr>
          <w:rFonts w:ascii="Times New Roman" w:eastAsia="Calibri" w:hAnsi="Times New Roman" w:cs="Times New Roman"/>
          <w:sz w:val="28"/>
          <w:szCs w:val="28"/>
        </w:rPr>
      </w:pP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Перечень информационных материалов к проекту:</w:t>
      </w:r>
    </w:p>
    <w:p w:rsidR="00BF1CFE" w:rsidRPr="00BF1CFE" w:rsidRDefault="00BF1CFE" w:rsidP="00BF1CFE">
      <w:pPr>
        <w:spacing w:after="0" w:line="240" w:lineRule="auto"/>
        <w:ind w:firstLine="426"/>
        <w:jc w:val="both"/>
        <w:rPr>
          <w:rFonts w:ascii="Times New Roman" w:eastAsia="Times New Roman" w:hAnsi="Times New Roman" w:cs="Times New Roman"/>
          <w:kern w:val="1"/>
          <w:sz w:val="28"/>
          <w:szCs w:val="28"/>
          <w:lang w:eastAsia="zh-CN"/>
        </w:rPr>
      </w:pPr>
      <w:r w:rsidRPr="00BF1CFE">
        <w:rPr>
          <w:rFonts w:ascii="Times New Roman" w:eastAsia="Calibri" w:hAnsi="Times New Roman" w:cs="Times New Roman"/>
          <w:sz w:val="28"/>
          <w:szCs w:val="28"/>
        </w:rPr>
        <w:t xml:space="preserve">  По заключению комиссии от  16.09.2025: рассмотреть вопрос о предоставлении </w:t>
      </w:r>
      <w:r w:rsidRPr="00BF1CFE">
        <w:rPr>
          <w:rFonts w:ascii="Times New Roman" w:eastAsia="Times New Roman" w:hAnsi="Times New Roman" w:cs="Times New Roman"/>
          <w:sz w:val="28"/>
          <w:szCs w:val="28"/>
        </w:rPr>
        <w:t xml:space="preserve">разрешения на условно разрешенный </w:t>
      </w:r>
      <w:r w:rsidRPr="00BF1CFE">
        <w:rPr>
          <w:rFonts w:ascii="Times New Roman" w:eastAsia="Times New Roman" w:hAnsi="Times New Roman" w:cs="Times New Roman"/>
          <w:kern w:val="1"/>
          <w:sz w:val="28"/>
          <w:szCs w:val="28"/>
          <w:lang w:eastAsia="zh-CN"/>
        </w:rPr>
        <w:t xml:space="preserve">вид использования земельного участка, расположенного по адресу: </w:t>
      </w:r>
      <w:r w:rsidRPr="00BF1CFE">
        <w:rPr>
          <w:rFonts w:ascii="Times New Roman" w:eastAsia="Times New Roman" w:hAnsi="Times New Roman" w:cs="Times New Roman"/>
          <w:sz w:val="28"/>
          <w:szCs w:val="28"/>
        </w:rPr>
        <w:t>Российская Федерация, Республика Коми, муниципальный район «Усть-Куломский», сельское поселение «Тимшер», п.Тимшер, ул.Спортивная, д.5,  площадью 1933 кв.м., блокированная жилая застройка</w:t>
      </w:r>
      <w:r w:rsidRPr="00BF1CFE">
        <w:rPr>
          <w:rFonts w:ascii="Times New Roman" w:eastAsia="Times New Roman" w:hAnsi="Times New Roman" w:cs="Times New Roman"/>
          <w:kern w:val="1"/>
          <w:sz w:val="28"/>
          <w:szCs w:val="28"/>
          <w:lang w:eastAsia="zh-CN"/>
        </w:rPr>
        <w:t xml:space="preserve">. </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Times New Roman" w:hAnsi="Times New Roman" w:cs="Times New Roman"/>
          <w:sz w:val="28"/>
          <w:szCs w:val="28"/>
        </w:rPr>
        <w:t>Публичные слушания</w:t>
      </w:r>
      <w:r w:rsidRPr="00BF1CFE">
        <w:rPr>
          <w:rFonts w:ascii="Times New Roman" w:eastAsia="Calibri" w:hAnsi="Times New Roman" w:cs="Times New Roman"/>
          <w:sz w:val="28"/>
          <w:szCs w:val="28"/>
        </w:rPr>
        <w:t xml:space="preserve"> проводятся </w:t>
      </w:r>
      <w:r w:rsidRPr="00BF1CFE">
        <w:rPr>
          <w:rFonts w:ascii="Times New Roman" w:eastAsia="Calibri" w:hAnsi="Times New Roman" w:cs="Times New Roman"/>
          <w:color w:val="000000" w:themeColor="text1"/>
          <w:sz w:val="28"/>
          <w:szCs w:val="28"/>
        </w:rPr>
        <w:t xml:space="preserve">с </w:t>
      </w:r>
      <w:r w:rsidRPr="00BF1CFE">
        <w:rPr>
          <w:rFonts w:ascii="Times New Roman" w:eastAsia="Times New Roman" w:hAnsi="Times New Roman" w:cs="Times New Roman"/>
          <w:sz w:val="28"/>
          <w:szCs w:val="28"/>
        </w:rPr>
        <w:t xml:space="preserve">Оповещения о начале публичных слушаний по проекту предоставления разрешения на условно разрешенный вид использования земельного участка в п.Тимшер, блокированная жилая застройка </w:t>
      </w:r>
      <w:r w:rsidRPr="00BF1CFE">
        <w:rPr>
          <w:rFonts w:ascii="Times New Roman" w:eastAsia="Times New Roman" w:hAnsi="Times New Roman" w:cs="Times New Roman"/>
          <w:b/>
          <w:sz w:val="28"/>
          <w:szCs w:val="28"/>
        </w:rPr>
        <w:t xml:space="preserve">с </w:t>
      </w:r>
      <w:r w:rsidRPr="00BF1CFE">
        <w:rPr>
          <w:rFonts w:ascii="Times New Roman" w:eastAsia="Calibri" w:hAnsi="Times New Roman" w:cs="Times New Roman"/>
          <w:b/>
          <w:sz w:val="28"/>
          <w:szCs w:val="28"/>
        </w:rPr>
        <w:t>29 сентября</w:t>
      </w:r>
      <w:r w:rsidRPr="00BF1CFE">
        <w:rPr>
          <w:rFonts w:ascii="Times New Roman" w:eastAsia="Calibri" w:hAnsi="Times New Roman" w:cs="Times New Roman"/>
          <w:b/>
          <w:color w:val="000000" w:themeColor="text1"/>
          <w:sz w:val="28"/>
          <w:szCs w:val="28"/>
        </w:rPr>
        <w:t xml:space="preserve"> 2025 по 08 октября 20</w:t>
      </w:r>
      <w:r w:rsidRPr="00BF1CFE">
        <w:rPr>
          <w:rFonts w:ascii="Times New Roman" w:eastAsia="Calibri" w:hAnsi="Times New Roman" w:cs="Times New Roman"/>
          <w:b/>
          <w:sz w:val="28"/>
          <w:szCs w:val="28"/>
        </w:rPr>
        <w:t>25</w:t>
      </w:r>
      <w:r w:rsidRPr="00BF1CFE">
        <w:rPr>
          <w:rFonts w:ascii="Times New Roman" w:eastAsia="Calibri" w:hAnsi="Times New Roman" w:cs="Times New Roman"/>
          <w:sz w:val="28"/>
          <w:szCs w:val="28"/>
        </w:rPr>
        <w:t xml:space="preserve"> в следующем порядке:</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1) размещение проекта и информационных материалов к нему на официальном сайте администрации МР "Усть-Куломский";</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2) проведение экспозиции проекта;</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3) прием предложений и замечаний по проекту;</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4) подготовка и оформление протокола публичных слушаний;</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5) подготовка  и  опубликование  заключения о результатах публичных слушаний.</w:t>
      </w:r>
    </w:p>
    <w:p w:rsidR="00BF1CFE" w:rsidRPr="00BF1CFE" w:rsidRDefault="00BF1CFE" w:rsidP="00BF1CFE">
      <w:pPr>
        <w:spacing w:after="0" w:line="240" w:lineRule="auto"/>
        <w:ind w:firstLine="426"/>
        <w:jc w:val="both"/>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Место  проведения    экспозиции  проекта: официальный сайт </w:t>
      </w:r>
      <w:r w:rsidRPr="00BF1CFE">
        <w:rPr>
          <w:rFonts w:ascii="Times New Roman" w:eastAsia="Times New Roman" w:hAnsi="Times New Roman" w:cs="Times New Roman"/>
          <w:sz w:val="28"/>
          <w:szCs w:val="28"/>
        </w:rPr>
        <w:t xml:space="preserve">администрации МР «Усть-Куломский» </w:t>
      </w:r>
      <w:r w:rsidRPr="00BF1CFE">
        <w:rPr>
          <w:rFonts w:ascii="Times New Roman" w:eastAsia="Calibri" w:hAnsi="Times New Roman" w:cs="Times New Roman"/>
          <w:sz w:val="28"/>
          <w:szCs w:val="28"/>
        </w:rPr>
        <w:t xml:space="preserve">по адресу: ust-kulomsky.gosuslugi.ru Дата открытия экспозиции  проекта </w:t>
      </w:r>
      <w:r w:rsidRPr="00BF1CFE">
        <w:rPr>
          <w:rFonts w:ascii="Times New Roman" w:eastAsia="Calibri" w:hAnsi="Times New Roman" w:cs="Times New Roman"/>
          <w:b/>
          <w:sz w:val="28"/>
          <w:szCs w:val="28"/>
        </w:rPr>
        <w:t>29 сентября</w:t>
      </w:r>
      <w:r w:rsidRPr="00BF1CFE">
        <w:rPr>
          <w:rFonts w:ascii="Times New Roman" w:eastAsia="Calibri" w:hAnsi="Times New Roman" w:cs="Times New Roman"/>
          <w:b/>
          <w:color w:val="000000" w:themeColor="text1"/>
          <w:sz w:val="28"/>
          <w:szCs w:val="28"/>
        </w:rPr>
        <w:t xml:space="preserve"> 2025 </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Сроки проведения экспозиции проекта: </w:t>
      </w:r>
      <w:r w:rsidRPr="00BF1CFE">
        <w:rPr>
          <w:rFonts w:ascii="Times New Roman" w:eastAsia="Calibri" w:hAnsi="Times New Roman" w:cs="Times New Roman"/>
          <w:b/>
          <w:sz w:val="28"/>
          <w:szCs w:val="28"/>
        </w:rPr>
        <w:t>с 29 сентября</w:t>
      </w:r>
      <w:r w:rsidRPr="00BF1CFE">
        <w:rPr>
          <w:rFonts w:ascii="Times New Roman" w:eastAsia="Calibri" w:hAnsi="Times New Roman" w:cs="Times New Roman"/>
          <w:b/>
          <w:color w:val="000000" w:themeColor="text1"/>
          <w:sz w:val="28"/>
          <w:szCs w:val="28"/>
        </w:rPr>
        <w:t xml:space="preserve"> 2025 по 08 октября 20</w:t>
      </w:r>
      <w:r w:rsidRPr="00BF1CFE">
        <w:rPr>
          <w:rFonts w:ascii="Times New Roman" w:eastAsia="Calibri" w:hAnsi="Times New Roman" w:cs="Times New Roman"/>
          <w:b/>
          <w:sz w:val="28"/>
          <w:szCs w:val="28"/>
        </w:rPr>
        <w:t>25</w:t>
      </w:r>
      <w:r w:rsidRPr="00BF1CFE">
        <w:rPr>
          <w:rFonts w:ascii="Times New Roman" w:eastAsia="Calibri" w:hAnsi="Times New Roman" w:cs="Times New Roman"/>
          <w:sz w:val="28"/>
          <w:szCs w:val="28"/>
        </w:rPr>
        <w:t xml:space="preserve"> г.</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Посещение экспозиции (экспозиций) возможно: В любое время.</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rsidR="00BF1CFE" w:rsidRPr="00BF1CFE" w:rsidRDefault="00BF1CFE" w:rsidP="00BF1CFE">
      <w:pPr>
        <w:spacing w:after="0" w:line="240" w:lineRule="auto"/>
        <w:ind w:firstLine="426"/>
        <w:jc w:val="both"/>
        <w:rPr>
          <w:rFonts w:ascii="Times New Roman" w:eastAsia="Calibri" w:hAnsi="Times New Roman" w:cs="Times New Roman"/>
          <w:sz w:val="28"/>
          <w:szCs w:val="28"/>
        </w:rPr>
      </w:pPr>
      <w:r w:rsidRPr="00BF1CFE">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BF1CFE">
        <w:rPr>
          <w:rFonts w:ascii="Times New Roman" w:eastAsia="Calibri" w:hAnsi="Times New Roman" w:cs="Times New Roman"/>
          <w:sz w:val="28"/>
          <w:szCs w:val="28"/>
        </w:rPr>
        <w:t>по адресу: с.Усть-Кулом, ул.Советская, д.37</w:t>
      </w:r>
      <w:r w:rsidRPr="00BF1CFE">
        <w:rPr>
          <w:rFonts w:ascii="Times New Roman" w:eastAsia="Times New Roman" w:hAnsi="Times New Roman" w:cs="Times New Roman"/>
          <w:sz w:val="28"/>
          <w:szCs w:val="28"/>
        </w:rPr>
        <w:t>, либо по телефону: 8 (82137)94410.</w:t>
      </w:r>
    </w:p>
    <w:p w:rsidR="00BF1CFE" w:rsidRPr="00BF1CFE" w:rsidRDefault="00BF1CFE" w:rsidP="00BF1CFE">
      <w:pPr>
        <w:spacing w:after="0" w:line="240" w:lineRule="auto"/>
        <w:ind w:firstLine="426"/>
        <w:jc w:val="both"/>
        <w:rPr>
          <w:rFonts w:ascii="Times New Roman" w:eastAsia="Times New Roman" w:hAnsi="Times New Roman" w:cs="Times New Roman"/>
          <w:sz w:val="28"/>
          <w:szCs w:val="28"/>
        </w:rPr>
      </w:pPr>
      <w:r w:rsidRPr="00BF1CFE">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w:t>
      </w:r>
      <w:r w:rsidRPr="00BF1CFE">
        <w:rPr>
          <w:rFonts w:ascii="Times New Roman" w:eastAsia="Calibri" w:hAnsi="Times New Roman" w:cs="Times New Roman"/>
          <w:sz w:val="28"/>
          <w:szCs w:val="28"/>
        </w:rPr>
        <w:lastRenderedPageBreak/>
        <w:t>адрес - для юридических лиц) с приложением документов, подтверждающих такие сведения.</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Участники  публичных слушаний,  прошедшие идентификацию, имеют право </w:t>
      </w:r>
      <w:r w:rsidRPr="00BF1CFE">
        <w:rPr>
          <w:rFonts w:ascii="Times New Roman" w:eastAsia="Calibri" w:hAnsi="Times New Roman" w:cs="Times New Roman"/>
          <w:color w:val="000000" w:themeColor="text1"/>
          <w:sz w:val="28"/>
          <w:szCs w:val="28"/>
        </w:rPr>
        <w:t xml:space="preserve">в срок  с </w:t>
      </w:r>
      <w:r w:rsidRPr="00BF1CFE">
        <w:rPr>
          <w:rFonts w:ascii="Times New Roman" w:eastAsia="Calibri" w:hAnsi="Times New Roman" w:cs="Times New Roman"/>
          <w:b/>
          <w:sz w:val="28"/>
          <w:szCs w:val="28"/>
        </w:rPr>
        <w:t>29 сентября</w:t>
      </w:r>
      <w:r w:rsidRPr="00BF1CFE">
        <w:rPr>
          <w:rFonts w:ascii="Times New Roman" w:eastAsia="Calibri" w:hAnsi="Times New Roman" w:cs="Times New Roman"/>
          <w:b/>
          <w:color w:val="000000" w:themeColor="text1"/>
          <w:sz w:val="28"/>
          <w:szCs w:val="28"/>
        </w:rPr>
        <w:t xml:space="preserve"> 2025 по 08 октября 20</w:t>
      </w:r>
      <w:r w:rsidRPr="00BF1CFE">
        <w:rPr>
          <w:rFonts w:ascii="Times New Roman" w:eastAsia="Calibri" w:hAnsi="Times New Roman" w:cs="Times New Roman"/>
          <w:b/>
          <w:sz w:val="28"/>
          <w:szCs w:val="28"/>
        </w:rPr>
        <w:t>25</w:t>
      </w:r>
      <w:r w:rsidRPr="00BF1CFE">
        <w:rPr>
          <w:rFonts w:ascii="Times New Roman" w:eastAsia="Calibri" w:hAnsi="Times New Roman" w:cs="Times New Roman"/>
          <w:sz w:val="28"/>
          <w:szCs w:val="28"/>
        </w:rPr>
        <w:t xml:space="preserve"> </w:t>
      </w:r>
      <w:r w:rsidRPr="00BF1CFE">
        <w:rPr>
          <w:rFonts w:ascii="Times New Roman" w:eastAsia="Calibri" w:hAnsi="Times New Roman" w:cs="Times New Roman"/>
          <w:b/>
          <w:sz w:val="28"/>
          <w:szCs w:val="28"/>
        </w:rPr>
        <w:t>г</w:t>
      </w:r>
      <w:r w:rsidRPr="00BF1CFE">
        <w:rPr>
          <w:rFonts w:ascii="Times New Roman" w:eastAsia="Calibri" w:hAnsi="Times New Roman" w:cs="Times New Roman"/>
          <w:sz w:val="28"/>
          <w:szCs w:val="28"/>
        </w:rPr>
        <w:t>.   вносить предложения и замечания, касающиеся данного проекта:</w:t>
      </w:r>
    </w:p>
    <w:p w:rsidR="00BF1CFE" w:rsidRPr="00BF1CFE" w:rsidRDefault="00BF1CFE" w:rsidP="00BF1CFE">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rsidR="00BF1CFE" w:rsidRPr="00BF1CFE" w:rsidRDefault="00BF1CFE" w:rsidP="00BF1CFE">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rsidR="00BF1CFE" w:rsidRPr="00BF1CFE" w:rsidRDefault="00BF1CFE" w:rsidP="00BF1CFE">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rsidR="00BF1CFE" w:rsidRPr="00BF1CFE" w:rsidRDefault="00BF1CFE" w:rsidP="00BF1CFE">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rsidR="00BF1CFE" w:rsidRPr="00BF1CFE" w:rsidRDefault="00BF1CFE" w:rsidP="00BF1CFE">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56" w:history="1">
        <w:r w:rsidRPr="00BF1CFE">
          <w:rPr>
            <w:rFonts w:ascii="Times New Roman" w:eastAsia="Calibri" w:hAnsi="Times New Roman" w:cs="Times New Roman"/>
            <w:sz w:val="28"/>
            <w:szCs w:val="28"/>
          </w:rPr>
          <w:t>законом</w:t>
        </w:r>
      </w:hyperlink>
      <w:r w:rsidRPr="00BF1CFE">
        <w:rPr>
          <w:rFonts w:ascii="Times New Roman" w:eastAsia="Calibri" w:hAnsi="Times New Roman" w:cs="Times New Roman"/>
          <w:sz w:val="28"/>
          <w:szCs w:val="28"/>
        </w:rPr>
        <w:t xml:space="preserve">   от 27 июля 2006 года N 152-ФЗ "О персональных данных".</w:t>
      </w:r>
    </w:p>
    <w:p w:rsidR="00BF1CFE" w:rsidRPr="00BF1CFE" w:rsidRDefault="00BF1CFE" w:rsidP="00BF1CFE">
      <w:pPr>
        <w:autoSpaceDE w:val="0"/>
        <w:autoSpaceDN w:val="0"/>
        <w:adjustRightInd w:val="0"/>
        <w:spacing w:after="0" w:line="240" w:lineRule="auto"/>
        <w:ind w:firstLine="426"/>
        <w:jc w:val="both"/>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rsidR="00BF1CFE" w:rsidRPr="00BF1CFE" w:rsidRDefault="00BF1CFE" w:rsidP="00BF1CFE">
      <w:pPr>
        <w:autoSpaceDE w:val="0"/>
        <w:autoSpaceDN w:val="0"/>
        <w:adjustRightInd w:val="0"/>
        <w:spacing w:after="0" w:line="240" w:lineRule="auto"/>
        <w:ind w:firstLine="426"/>
        <w:jc w:val="both"/>
        <w:rPr>
          <w:rFonts w:ascii="Times New Roman" w:eastAsia="Calibri" w:hAnsi="Times New Roman" w:cs="Times New Roman"/>
          <w:sz w:val="28"/>
          <w:szCs w:val="28"/>
        </w:rPr>
      </w:pPr>
    </w:p>
    <w:p w:rsidR="00BF1CFE" w:rsidRPr="00BF1CFE" w:rsidRDefault="00BF1CFE" w:rsidP="00BF1CFE">
      <w:pPr>
        <w:autoSpaceDE w:val="0"/>
        <w:autoSpaceDN w:val="0"/>
        <w:adjustRightInd w:val="0"/>
        <w:spacing w:after="0" w:line="240" w:lineRule="auto"/>
        <w:jc w:val="both"/>
        <w:outlineLvl w:val="0"/>
        <w:rPr>
          <w:rFonts w:ascii="Times New Roman" w:eastAsia="Calibri" w:hAnsi="Times New Roman" w:cs="Times New Roman"/>
          <w:sz w:val="28"/>
          <w:szCs w:val="28"/>
        </w:rPr>
      </w:pPr>
      <w:r w:rsidRPr="00BF1CFE">
        <w:rPr>
          <w:rFonts w:ascii="Times New Roman" w:eastAsia="Calibri" w:hAnsi="Times New Roman" w:cs="Times New Roman"/>
          <w:sz w:val="28"/>
          <w:szCs w:val="28"/>
        </w:rPr>
        <w:t xml:space="preserve">      Председатель Комиссии по</w:t>
      </w:r>
    </w:p>
    <w:p w:rsidR="00836A6D" w:rsidRDefault="00BF1CFE" w:rsidP="00BF1CFE">
      <w:pPr>
        <w:tabs>
          <w:tab w:val="left" w:pos="7016"/>
        </w:tabs>
        <w:autoSpaceDE w:val="0"/>
        <w:autoSpaceDN w:val="0"/>
        <w:adjustRightInd w:val="0"/>
        <w:spacing w:after="0" w:line="240" w:lineRule="auto"/>
        <w:jc w:val="both"/>
        <w:outlineLvl w:val="0"/>
        <w:rPr>
          <w:rFonts w:ascii="Times New Roman" w:eastAsia="Times New Roman" w:hAnsi="Times New Roman" w:cs="Times New Roman"/>
          <w:b/>
          <w:sz w:val="28"/>
          <w:szCs w:val="14"/>
        </w:rPr>
      </w:pPr>
      <w:r w:rsidRPr="00BF1CFE">
        <w:rPr>
          <w:rFonts w:ascii="Times New Roman" w:eastAsia="Calibri" w:hAnsi="Times New Roman" w:cs="Times New Roman"/>
          <w:sz w:val="28"/>
          <w:szCs w:val="28"/>
        </w:rPr>
        <w:t>землепользованию и застройке</w:t>
      </w:r>
      <w:r w:rsidRPr="00BF1CFE">
        <w:rPr>
          <w:rFonts w:ascii="Times New Roman" w:eastAsia="Calibri" w:hAnsi="Times New Roman" w:cs="Times New Roman"/>
          <w:sz w:val="28"/>
          <w:szCs w:val="28"/>
        </w:rPr>
        <w:tab/>
        <w:t>С.В.Рубан</w:t>
      </w:r>
    </w:p>
    <w:tbl>
      <w:tblPr>
        <w:tblpPr w:leftFromText="180" w:rightFromText="180" w:vertAnchor="text" w:horzAnchor="margin" w:tblpY="357"/>
        <w:tblW w:w="9514" w:type="dxa"/>
        <w:tblLook w:val="01E0"/>
      </w:tblPr>
      <w:tblGrid>
        <w:gridCol w:w="4811"/>
        <w:gridCol w:w="4703"/>
      </w:tblGrid>
      <w:tr w:rsidR="00946094" w:rsidRPr="00946094" w:rsidTr="00D8064D">
        <w:trPr>
          <w:trHeight w:val="2019"/>
        </w:trPr>
        <w:tc>
          <w:tcPr>
            <w:tcW w:w="4811" w:type="dxa"/>
          </w:tcPr>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lastRenderedPageBreak/>
              <w:t>Учредитель:</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Руководитель редколлегии: Н.А. </w:t>
            </w:r>
            <w:r w:rsidR="00BF1CFE">
              <w:rPr>
                <w:rFonts w:ascii="Times New Roman" w:eastAsia="Arial Unicode MS" w:hAnsi="Times New Roman" w:cs="Times New Roman"/>
              </w:rPr>
              <w:t>Левченко</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b/>
                <w:sz w:val="20"/>
                <w:szCs w:val="20"/>
              </w:rPr>
              <w:t xml:space="preserve">      </w:t>
            </w:r>
            <w:r w:rsidRPr="00946094">
              <w:rPr>
                <w:rFonts w:ascii="Times New Roman" w:eastAsia="Arial Unicode MS" w:hAnsi="Times New Roman" w:cs="Times New Roman"/>
              </w:rPr>
              <w:t>Адрес:</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      каб. 35</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r w:rsidRPr="00946094">
              <w:rPr>
                <w:rFonts w:ascii="Times New Roman" w:eastAsia="Times New Roman" w:hAnsi="Times New Roman" w:cs="Times New Roman"/>
              </w:rPr>
              <w:t xml:space="preserve">  </w:t>
            </w:r>
            <w:hyperlink r:id="rId57"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ru</w:t>
              </w:r>
            </w:hyperlink>
          </w:p>
          <w:p w:rsidR="00946094" w:rsidRPr="00946094" w:rsidRDefault="00946094" w:rsidP="00946094">
            <w:pPr>
              <w:spacing w:after="0" w:line="240" w:lineRule="auto"/>
              <w:ind w:left="283" w:firstLine="709"/>
              <w:rPr>
                <w:rFonts w:ascii="Times New Roman" w:eastAsia="Arial Unicode MS" w:hAnsi="Times New Roman" w:cs="Times New Roman"/>
              </w:rPr>
            </w:pPr>
          </w:p>
        </w:tc>
      </w:tr>
      <w:tr w:rsidR="00946094" w:rsidRPr="00946094" w:rsidTr="00D8064D">
        <w:trPr>
          <w:trHeight w:val="2406"/>
        </w:trPr>
        <w:tc>
          <w:tcPr>
            <w:tcW w:w="9514" w:type="dxa"/>
            <w:gridSpan w:val="2"/>
            <w:hideMark/>
          </w:tcPr>
          <w:p w:rsidR="00946094" w:rsidRPr="00946094" w:rsidRDefault="00946094" w:rsidP="00946094">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rsidR="00946094" w:rsidRPr="00946094" w:rsidRDefault="00946094" w:rsidP="00946094">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 xml:space="preserve">Подписано в печать </w:t>
            </w:r>
            <w:r w:rsidR="00BF1CFE">
              <w:rPr>
                <w:rFonts w:ascii="Times New Roman" w:eastAsia="Arial Unicode MS" w:hAnsi="Times New Roman" w:cs="Times New Roman"/>
                <w:color w:val="333333"/>
              </w:rPr>
              <w:t>23</w:t>
            </w:r>
            <w:r w:rsidR="008D424D">
              <w:rPr>
                <w:rFonts w:ascii="Times New Roman" w:eastAsia="Arial Unicode MS" w:hAnsi="Times New Roman" w:cs="Times New Roman"/>
                <w:color w:val="333333"/>
              </w:rPr>
              <w:t>.09</w:t>
            </w:r>
            <w:r w:rsidR="00941CFE">
              <w:rPr>
                <w:rFonts w:ascii="Times New Roman" w:eastAsia="Arial Unicode MS" w:hAnsi="Times New Roman" w:cs="Times New Roman"/>
                <w:color w:val="333333"/>
              </w:rPr>
              <w:t>.2025</w:t>
            </w:r>
            <w:r w:rsidRPr="00946094">
              <w:rPr>
                <w:rFonts w:ascii="Times New Roman" w:eastAsia="Arial Unicode MS" w:hAnsi="Times New Roman" w:cs="Times New Roman"/>
                <w:color w:val="333333"/>
              </w:rPr>
              <w:t xml:space="preserve"> г.  в 17.00 час.</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rsidR="00DC08A2" w:rsidRPr="00DC08A2" w:rsidRDefault="00DC08A2" w:rsidP="00DC08A2">
      <w:pPr>
        <w:rPr>
          <w:rFonts w:ascii="Times New Roman" w:hAnsi="Times New Roman" w:cs="Times New Roman"/>
        </w:rPr>
      </w:pPr>
    </w:p>
    <w:sectPr w:rsidR="00DC08A2" w:rsidRPr="00DC08A2" w:rsidSect="00BF1CF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E35" w:rsidRDefault="00F45E35" w:rsidP="002971C2">
      <w:pPr>
        <w:spacing w:after="0" w:line="240" w:lineRule="auto"/>
      </w:pPr>
      <w:r>
        <w:separator/>
      </w:r>
    </w:p>
  </w:endnote>
  <w:endnote w:type="continuationSeparator" w:id="1">
    <w:p w:rsidR="00F45E35" w:rsidRDefault="00F45E35" w:rsidP="00297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003" w:usb1="5000205B" w:usb2="00000002" w:usb3="00000000" w:csb0="00000007"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571" w:rsidRPr="002267BE" w:rsidRDefault="00ED22BF">
    <w:pPr>
      <w:pStyle w:val="a8"/>
      <w:jc w:val="center"/>
      <w:rPr>
        <w:rFonts w:ascii="Times New Roman" w:hAnsi="Times New Roman" w:cs="Times New Roman"/>
      </w:rPr>
    </w:pPr>
    <w:r w:rsidRPr="002267BE">
      <w:rPr>
        <w:rFonts w:ascii="Times New Roman" w:hAnsi="Times New Roman" w:cs="Times New Roman"/>
      </w:rPr>
      <w:fldChar w:fldCharType="begin"/>
    </w:r>
    <w:r w:rsidRPr="002267BE">
      <w:rPr>
        <w:rFonts w:ascii="Times New Roman" w:hAnsi="Times New Roman" w:cs="Times New Roman"/>
      </w:rPr>
      <w:instrText xml:space="preserve"> PAGE   \* MERGEFORMAT </w:instrText>
    </w:r>
    <w:r w:rsidRPr="002267BE">
      <w:rPr>
        <w:rFonts w:ascii="Times New Roman" w:hAnsi="Times New Roman" w:cs="Times New Roman"/>
      </w:rPr>
      <w:fldChar w:fldCharType="separate"/>
    </w:r>
    <w:r w:rsidR="002267BE">
      <w:rPr>
        <w:rFonts w:ascii="Times New Roman" w:hAnsi="Times New Roman" w:cs="Times New Roman"/>
        <w:noProof/>
      </w:rPr>
      <w:t>86</w:t>
    </w:r>
    <w:r w:rsidRPr="002267BE">
      <w:rPr>
        <w:rFonts w:ascii="Times New Roman" w:hAnsi="Times New Roman" w:cs="Times New Roman"/>
      </w:rPr>
      <w:fldChar w:fldCharType="end"/>
    </w:r>
  </w:p>
  <w:p w:rsidR="00253571" w:rsidRDefault="0025357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E35" w:rsidRDefault="00F45E35" w:rsidP="002971C2">
      <w:pPr>
        <w:spacing w:after="0" w:line="240" w:lineRule="auto"/>
      </w:pPr>
      <w:r>
        <w:separator/>
      </w:r>
    </w:p>
  </w:footnote>
  <w:footnote w:type="continuationSeparator" w:id="1">
    <w:p w:rsidR="00F45E35" w:rsidRDefault="00F45E35" w:rsidP="002971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571" w:rsidRDefault="00ED22BF" w:rsidP="00B464A0">
    <w:pPr>
      <w:pStyle w:val="a6"/>
      <w:framePr w:wrap="around" w:vAnchor="text" w:hAnchor="margin" w:xAlign="center" w:y="1"/>
      <w:rPr>
        <w:rStyle w:val="af8"/>
      </w:rPr>
    </w:pPr>
    <w:r>
      <w:rPr>
        <w:rStyle w:val="af8"/>
      </w:rPr>
      <w:fldChar w:fldCharType="begin"/>
    </w:r>
    <w:r w:rsidR="00253571">
      <w:rPr>
        <w:rStyle w:val="af8"/>
      </w:rPr>
      <w:instrText xml:space="preserve">PAGE  </w:instrText>
    </w:r>
    <w:r>
      <w:rPr>
        <w:rStyle w:val="af8"/>
      </w:rPr>
      <w:fldChar w:fldCharType="end"/>
    </w:r>
  </w:p>
  <w:p w:rsidR="00253571" w:rsidRDefault="00253571">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571" w:rsidRPr="00BC652F" w:rsidRDefault="00253571" w:rsidP="00253571">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rsidR="00253571" w:rsidRPr="00253571" w:rsidRDefault="008D424D" w:rsidP="00253571">
    <w:pPr>
      <w:pStyle w:val="a6"/>
      <w:tabs>
        <w:tab w:val="center" w:pos="4607"/>
        <w:tab w:val="left" w:pos="6147"/>
      </w:tabs>
      <w:rPr>
        <w:rFonts w:ascii="Times New Roman" w:hAnsi="Times New Roman" w:cs="Times New Roman"/>
      </w:rPr>
    </w:pPr>
    <w:r>
      <w:rPr>
        <w:rFonts w:ascii="Times New Roman" w:hAnsi="Times New Roman" w:cs="Times New Roman"/>
      </w:rPr>
      <w:tab/>
      <w:t>№ 3</w:t>
    </w:r>
    <w:r w:rsidR="00B218F8">
      <w:rPr>
        <w:rFonts w:ascii="Times New Roman" w:hAnsi="Times New Roman" w:cs="Times New Roman"/>
      </w:rPr>
      <w:t>6</w:t>
    </w:r>
    <w:r w:rsidR="00253571" w:rsidRPr="00BC652F">
      <w:rPr>
        <w:rFonts w:ascii="Times New Roman" w:hAnsi="Times New Roman" w:cs="Times New Roman"/>
      </w:rPr>
      <w:t xml:space="preserve"> от </w:t>
    </w:r>
    <w:r w:rsidR="00B218F8">
      <w:rPr>
        <w:rFonts w:ascii="Times New Roman" w:hAnsi="Times New Roman" w:cs="Times New Roman"/>
      </w:rPr>
      <w:t>23</w:t>
    </w:r>
    <w:r>
      <w:rPr>
        <w:rFonts w:ascii="Times New Roman" w:hAnsi="Times New Roman" w:cs="Times New Roman"/>
      </w:rPr>
      <w:t>.09</w:t>
    </w:r>
    <w:r w:rsidR="00253571">
      <w:rPr>
        <w:rFonts w:ascii="Times New Roman" w:hAnsi="Times New Roman" w:cs="Times New Roman"/>
      </w:rPr>
      <w:t>.2025 г.</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nsid w:val="1A5E45D3"/>
    <w:multiLevelType w:val="multilevel"/>
    <w:tmpl w:val="7E0E41A6"/>
    <w:lvl w:ilvl="0">
      <w:start w:val="1"/>
      <w:numFmt w:val="decimal"/>
      <w:lvlText w:val="%1."/>
      <w:lvlJc w:val="left"/>
      <w:pPr>
        <w:ind w:left="786"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1C994B73"/>
    <w:multiLevelType w:val="hybridMultilevel"/>
    <w:tmpl w:val="4A2A8B04"/>
    <w:lvl w:ilvl="0" w:tplc="0419000F">
      <w:start w:val="1"/>
      <w:numFmt w:val="decimal"/>
      <w:lvlText w:val="%1."/>
      <w:lvlJc w:val="left"/>
      <w:pPr>
        <w:ind w:left="928" w:hanging="360"/>
      </w:pPr>
    </w:lvl>
    <w:lvl w:ilvl="1" w:tplc="04190019">
      <w:start w:val="1"/>
      <w:numFmt w:val="lowerLetter"/>
      <w:lvlText w:val="%2."/>
      <w:lvlJc w:val="left"/>
      <w:pPr>
        <w:ind w:left="2708" w:hanging="360"/>
      </w:pPr>
    </w:lvl>
    <w:lvl w:ilvl="2" w:tplc="0419001B" w:tentative="1">
      <w:start w:val="1"/>
      <w:numFmt w:val="lowerRoman"/>
      <w:lvlText w:val="%3."/>
      <w:lvlJc w:val="right"/>
      <w:pPr>
        <w:ind w:left="3428" w:hanging="180"/>
      </w:pPr>
    </w:lvl>
    <w:lvl w:ilvl="3" w:tplc="0419000F" w:tentative="1">
      <w:start w:val="1"/>
      <w:numFmt w:val="decimal"/>
      <w:lvlText w:val="%4."/>
      <w:lvlJc w:val="left"/>
      <w:pPr>
        <w:ind w:left="4148" w:hanging="360"/>
      </w:pPr>
    </w:lvl>
    <w:lvl w:ilvl="4" w:tplc="04190019" w:tentative="1">
      <w:start w:val="1"/>
      <w:numFmt w:val="lowerLetter"/>
      <w:lvlText w:val="%5."/>
      <w:lvlJc w:val="left"/>
      <w:pPr>
        <w:ind w:left="4868" w:hanging="360"/>
      </w:pPr>
    </w:lvl>
    <w:lvl w:ilvl="5" w:tplc="0419001B" w:tentative="1">
      <w:start w:val="1"/>
      <w:numFmt w:val="lowerRoman"/>
      <w:lvlText w:val="%6."/>
      <w:lvlJc w:val="right"/>
      <w:pPr>
        <w:ind w:left="5588" w:hanging="180"/>
      </w:pPr>
    </w:lvl>
    <w:lvl w:ilvl="6" w:tplc="0419000F" w:tentative="1">
      <w:start w:val="1"/>
      <w:numFmt w:val="decimal"/>
      <w:lvlText w:val="%7."/>
      <w:lvlJc w:val="left"/>
      <w:pPr>
        <w:ind w:left="6308" w:hanging="360"/>
      </w:pPr>
    </w:lvl>
    <w:lvl w:ilvl="7" w:tplc="04190019" w:tentative="1">
      <w:start w:val="1"/>
      <w:numFmt w:val="lowerLetter"/>
      <w:lvlText w:val="%8."/>
      <w:lvlJc w:val="left"/>
      <w:pPr>
        <w:ind w:left="7028" w:hanging="360"/>
      </w:pPr>
    </w:lvl>
    <w:lvl w:ilvl="8" w:tplc="0419001B" w:tentative="1">
      <w:start w:val="1"/>
      <w:numFmt w:val="lowerRoman"/>
      <w:lvlText w:val="%9."/>
      <w:lvlJc w:val="right"/>
      <w:pPr>
        <w:ind w:left="7748" w:hanging="180"/>
      </w:pPr>
    </w:lvl>
  </w:abstractNum>
  <w:abstractNum w:abstractNumId="3">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1EE031C6"/>
    <w:multiLevelType w:val="hybridMultilevel"/>
    <w:tmpl w:val="B60092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nsid w:val="4226757B"/>
    <w:multiLevelType w:val="hybridMultilevel"/>
    <w:tmpl w:val="58180478"/>
    <w:lvl w:ilvl="0" w:tplc="8876B9D0">
      <w:start w:val="2026"/>
      <w:numFmt w:val="decimal"/>
      <w:lvlText w:val="%1"/>
      <w:lvlJc w:val="left"/>
      <w:pPr>
        <w:ind w:left="1047"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5D62C7"/>
    <w:multiLevelType w:val="hybridMultilevel"/>
    <w:tmpl w:val="495A6EAC"/>
    <w:lvl w:ilvl="0" w:tplc="5CB0646C">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8">
    <w:nsid w:val="4822154E"/>
    <w:multiLevelType w:val="singleLevel"/>
    <w:tmpl w:val="B40E1A2C"/>
    <w:lvl w:ilvl="0">
      <w:start w:val="1"/>
      <w:numFmt w:val="bullet"/>
      <w:lvlText w:val="-"/>
      <w:lvlJc w:val="left"/>
      <w:pPr>
        <w:tabs>
          <w:tab w:val="num" w:pos="408"/>
        </w:tabs>
        <w:ind w:left="408" w:hanging="408"/>
      </w:pPr>
      <w:rPr>
        <w:rFonts w:ascii="Times New Roman" w:hAnsi="Times New Roman" w:hint="default"/>
      </w:rPr>
    </w:lvl>
  </w:abstractNum>
  <w:abstractNum w:abstractNumId="9">
    <w:nsid w:val="49237AE4"/>
    <w:multiLevelType w:val="hybridMultilevel"/>
    <w:tmpl w:val="5C0CD1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DE20C5A"/>
    <w:multiLevelType w:val="multilevel"/>
    <w:tmpl w:val="05F4DA36"/>
    <w:lvl w:ilvl="0">
      <w:start w:val="1"/>
      <w:numFmt w:val="decimal"/>
      <w:lvlText w:val="%1."/>
      <w:lvlJc w:val="left"/>
      <w:pPr>
        <w:ind w:left="1743" w:hanging="103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11">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12">
    <w:nsid w:val="566E7D4F"/>
    <w:multiLevelType w:val="multilevel"/>
    <w:tmpl w:val="091249A8"/>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5F9A665F"/>
    <w:multiLevelType w:val="hybridMultilevel"/>
    <w:tmpl w:val="DE7E2830"/>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4">
    <w:nsid w:val="67405835"/>
    <w:multiLevelType w:val="hybridMultilevel"/>
    <w:tmpl w:val="C38EBD68"/>
    <w:lvl w:ilvl="0" w:tplc="D4D48A30">
      <w:start w:val="7"/>
      <w:numFmt w:val="decimal"/>
      <w:lvlText w:val="%1."/>
      <w:lvlJc w:val="left"/>
      <w:pPr>
        <w:tabs>
          <w:tab w:val="num" w:pos="1425"/>
        </w:tabs>
        <w:ind w:left="1425" w:hanging="360"/>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num w:numId="1">
    <w:abstractNumId w:val="0"/>
  </w:num>
  <w:num w:numId="2">
    <w:abstractNumId w:val="5"/>
  </w:num>
  <w:num w:numId="3">
    <w:abstractNumId w:val="11"/>
  </w:num>
  <w:num w:numId="4">
    <w:abstractNumId w:val="2"/>
  </w:num>
  <w:num w:numId="5">
    <w:abstractNumId w:val="9"/>
  </w:num>
  <w:num w:numId="6">
    <w:abstractNumId w:val="3"/>
  </w:num>
  <w:num w:numId="7">
    <w:abstractNumId w:val="12"/>
  </w:num>
  <w:num w:numId="8">
    <w:abstractNumId w:val="14"/>
  </w:num>
  <w:num w:numId="9">
    <w:abstractNumId w:val="10"/>
  </w:num>
  <w:num w:numId="10">
    <w:abstractNumId w:val="1"/>
  </w:num>
  <w:num w:numId="11">
    <w:abstractNumId w:val="6"/>
  </w:num>
  <w:num w:numId="12">
    <w:abstractNumId w:val="4"/>
  </w:num>
  <w:num w:numId="13">
    <w:abstractNumId w:val="13"/>
  </w:num>
  <w:num w:numId="14">
    <w:abstractNumId w:val="8"/>
  </w:num>
  <w:num w:numId="15">
    <w:abstractNumId w:val="7"/>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hdrShapeDefaults>
    <o:shapedefaults v:ext="edit" spidmax="84994"/>
  </w:hdrShapeDefaults>
  <w:footnotePr>
    <w:footnote w:id="0"/>
    <w:footnote w:id="1"/>
  </w:footnotePr>
  <w:endnotePr>
    <w:endnote w:id="0"/>
    <w:endnote w:id="1"/>
  </w:endnotePr>
  <w:compat>
    <w:useFELayout/>
  </w:compat>
  <w:rsids>
    <w:rsidRoot w:val="002971C2"/>
    <w:rsid w:val="00003EE2"/>
    <w:rsid w:val="00005F57"/>
    <w:rsid w:val="00023DEE"/>
    <w:rsid w:val="00033D73"/>
    <w:rsid w:val="00044308"/>
    <w:rsid w:val="00045292"/>
    <w:rsid w:val="00050486"/>
    <w:rsid w:val="00065CAA"/>
    <w:rsid w:val="000733FA"/>
    <w:rsid w:val="00075F10"/>
    <w:rsid w:val="000919C6"/>
    <w:rsid w:val="00091FAA"/>
    <w:rsid w:val="000A6AC5"/>
    <w:rsid w:val="000B4B99"/>
    <w:rsid w:val="000D4DB5"/>
    <w:rsid w:val="000E2100"/>
    <w:rsid w:val="00103AEB"/>
    <w:rsid w:val="0010685F"/>
    <w:rsid w:val="00115F82"/>
    <w:rsid w:val="00123A32"/>
    <w:rsid w:val="0015117C"/>
    <w:rsid w:val="00154378"/>
    <w:rsid w:val="001627AF"/>
    <w:rsid w:val="0019481A"/>
    <w:rsid w:val="001B3178"/>
    <w:rsid w:val="001E0FAC"/>
    <w:rsid w:val="0021473C"/>
    <w:rsid w:val="002267BE"/>
    <w:rsid w:val="00243E3D"/>
    <w:rsid w:val="00246FA5"/>
    <w:rsid w:val="00253571"/>
    <w:rsid w:val="00253876"/>
    <w:rsid w:val="00255374"/>
    <w:rsid w:val="002668FF"/>
    <w:rsid w:val="00271A45"/>
    <w:rsid w:val="002773DC"/>
    <w:rsid w:val="00277636"/>
    <w:rsid w:val="00277954"/>
    <w:rsid w:val="00290B41"/>
    <w:rsid w:val="002971C2"/>
    <w:rsid w:val="002D23E9"/>
    <w:rsid w:val="002E4351"/>
    <w:rsid w:val="003065CB"/>
    <w:rsid w:val="00321C55"/>
    <w:rsid w:val="00356F11"/>
    <w:rsid w:val="00387493"/>
    <w:rsid w:val="00392F6A"/>
    <w:rsid w:val="003B4825"/>
    <w:rsid w:val="003E0C36"/>
    <w:rsid w:val="003F0D53"/>
    <w:rsid w:val="003F250C"/>
    <w:rsid w:val="003F6819"/>
    <w:rsid w:val="004031EE"/>
    <w:rsid w:val="004032DA"/>
    <w:rsid w:val="00433771"/>
    <w:rsid w:val="004363B4"/>
    <w:rsid w:val="00460891"/>
    <w:rsid w:val="004862F3"/>
    <w:rsid w:val="00487BDC"/>
    <w:rsid w:val="004A28B8"/>
    <w:rsid w:val="004A2C75"/>
    <w:rsid w:val="004A3D2C"/>
    <w:rsid w:val="004E441A"/>
    <w:rsid w:val="00503778"/>
    <w:rsid w:val="00543D61"/>
    <w:rsid w:val="0054464A"/>
    <w:rsid w:val="005660BB"/>
    <w:rsid w:val="00566B96"/>
    <w:rsid w:val="00577EBB"/>
    <w:rsid w:val="00581192"/>
    <w:rsid w:val="00592B33"/>
    <w:rsid w:val="005A105C"/>
    <w:rsid w:val="005C7509"/>
    <w:rsid w:val="005F68C3"/>
    <w:rsid w:val="0060105E"/>
    <w:rsid w:val="00605BAD"/>
    <w:rsid w:val="0061098B"/>
    <w:rsid w:val="00615F31"/>
    <w:rsid w:val="00621A1F"/>
    <w:rsid w:val="00633B4A"/>
    <w:rsid w:val="0063496D"/>
    <w:rsid w:val="00655CF7"/>
    <w:rsid w:val="00663017"/>
    <w:rsid w:val="00664CD1"/>
    <w:rsid w:val="00666337"/>
    <w:rsid w:val="006676C9"/>
    <w:rsid w:val="006745DA"/>
    <w:rsid w:val="00677AF3"/>
    <w:rsid w:val="00692F9F"/>
    <w:rsid w:val="006B04F7"/>
    <w:rsid w:val="006C49E1"/>
    <w:rsid w:val="006E1C85"/>
    <w:rsid w:val="006F1EAC"/>
    <w:rsid w:val="00714E89"/>
    <w:rsid w:val="00764892"/>
    <w:rsid w:val="00772076"/>
    <w:rsid w:val="00775DEA"/>
    <w:rsid w:val="00786559"/>
    <w:rsid w:val="007914A9"/>
    <w:rsid w:val="00797FCB"/>
    <w:rsid w:val="007A1E79"/>
    <w:rsid w:val="007B68CC"/>
    <w:rsid w:val="007C6273"/>
    <w:rsid w:val="007F057F"/>
    <w:rsid w:val="00836A6D"/>
    <w:rsid w:val="008412CA"/>
    <w:rsid w:val="00847E72"/>
    <w:rsid w:val="00850060"/>
    <w:rsid w:val="00851086"/>
    <w:rsid w:val="008528CF"/>
    <w:rsid w:val="00870F93"/>
    <w:rsid w:val="00873E16"/>
    <w:rsid w:val="008B07B3"/>
    <w:rsid w:val="008B3C27"/>
    <w:rsid w:val="008B625E"/>
    <w:rsid w:val="008D424D"/>
    <w:rsid w:val="008D7484"/>
    <w:rsid w:val="008D7BF3"/>
    <w:rsid w:val="008F05F5"/>
    <w:rsid w:val="00906A3D"/>
    <w:rsid w:val="00912804"/>
    <w:rsid w:val="00941CFE"/>
    <w:rsid w:val="00945C38"/>
    <w:rsid w:val="00946094"/>
    <w:rsid w:val="009661DD"/>
    <w:rsid w:val="00973689"/>
    <w:rsid w:val="00981112"/>
    <w:rsid w:val="00981BF8"/>
    <w:rsid w:val="00994B7B"/>
    <w:rsid w:val="009A22A7"/>
    <w:rsid w:val="009C7CE0"/>
    <w:rsid w:val="009D6CCD"/>
    <w:rsid w:val="009E5DC2"/>
    <w:rsid w:val="00A13FFE"/>
    <w:rsid w:val="00A2030C"/>
    <w:rsid w:val="00A36A72"/>
    <w:rsid w:val="00A54D22"/>
    <w:rsid w:val="00A63A76"/>
    <w:rsid w:val="00A772A6"/>
    <w:rsid w:val="00A83D83"/>
    <w:rsid w:val="00AA15C3"/>
    <w:rsid w:val="00AC20E6"/>
    <w:rsid w:val="00AC3B5E"/>
    <w:rsid w:val="00AE20AC"/>
    <w:rsid w:val="00AE5DEF"/>
    <w:rsid w:val="00AF7D7E"/>
    <w:rsid w:val="00B16DFC"/>
    <w:rsid w:val="00B218F8"/>
    <w:rsid w:val="00B21B02"/>
    <w:rsid w:val="00B24D24"/>
    <w:rsid w:val="00B43334"/>
    <w:rsid w:val="00B464A0"/>
    <w:rsid w:val="00B61746"/>
    <w:rsid w:val="00B625E2"/>
    <w:rsid w:val="00B86383"/>
    <w:rsid w:val="00BA0B8E"/>
    <w:rsid w:val="00BC529D"/>
    <w:rsid w:val="00BC652F"/>
    <w:rsid w:val="00BD1963"/>
    <w:rsid w:val="00BE0E5D"/>
    <w:rsid w:val="00BF1CFE"/>
    <w:rsid w:val="00C01FB8"/>
    <w:rsid w:val="00C200F8"/>
    <w:rsid w:val="00C26D0C"/>
    <w:rsid w:val="00C34B23"/>
    <w:rsid w:val="00C57E1A"/>
    <w:rsid w:val="00C60E57"/>
    <w:rsid w:val="00C755CB"/>
    <w:rsid w:val="00C87213"/>
    <w:rsid w:val="00C978FF"/>
    <w:rsid w:val="00CA7684"/>
    <w:rsid w:val="00CD744A"/>
    <w:rsid w:val="00D137F3"/>
    <w:rsid w:val="00D26A25"/>
    <w:rsid w:val="00D5141B"/>
    <w:rsid w:val="00D52B53"/>
    <w:rsid w:val="00D53E9B"/>
    <w:rsid w:val="00D62CC6"/>
    <w:rsid w:val="00D8064D"/>
    <w:rsid w:val="00D81CCF"/>
    <w:rsid w:val="00DC0034"/>
    <w:rsid w:val="00DC08A2"/>
    <w:rsid w:val="00DE4ECB"/>
    <w:rsid w:val="00DF0F05"/>
    <w:rsid w:val="00DF5B39"/>
    <w:rsid w:val="00E1348A"/>
    <w:rsid w:val="00E16364"/>
    <w:rsid w:val="00E17539"/>
    <w:rsid w:val="00E51D3E"/>
    <w:rsid w:val="00E525C5"/>
    <w:rsid w:val="00E64453"/>
    <w:rsid w:val="00E711A7"/>
    <w:rsid w:val="00E73041"/>
    <w:rsid w:val="00E812D5"/>
    <w:rsid w:val="00E8286B"/>
    <w:rsid w:val="00E944F5"/>
    <w:rsid w:val="00EB7300"/>
    <w:rsid w:val="00EB7D6F"/>
    <w:rsid w:val="00ED22BF"/>
    <w:rsid w:val="00ED4033"/>
    <w:rsid w:val="00EF2FA1"/>
    <w:rsid w:val="00EF430E"/>
    <w:rsid w:val="00F45E35"/>
    <w:rsid w:val="00F4733C"/>
    <w:rsid w:val="00F57688"/>
    <w:rsid w:val="00FE2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envelope return"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nhideWhenUsed="0" w:qFormat="1"/>
    <w:lsdException w:name="Emphasis" w:semiHidden="0" w:uiPriority="0" w:unhideWhenUsed="0" w:qFormat="1"/>
    <w:lsdException w:name="Plain Text" w:uiPriority="0"/>
    <w:lsdException w:name="annotation subjec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36A6D"/>
  </w:style>
  <w:style w:type="paragraph" w:styleId="11">
    <w:name w:val="heading 1"/>
    <w:basedOn w:val="a0"/>
    <w:next w:val="a0"/>
    <w:link w:val="12"/>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A2030C"/>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A2030C"/>
    <w:pPr>
      <w:spacing w:before="240" w:after="60" w:line="240" w:lineRule="auto"/>
      <w:outlineLvl w:val="5"/>
    </w:pPr>
    <w:rPr>
      <w:rFonts w:ascii="Calibri" w:eastAsia="Times New Roman" w:hAnsi="Calibri" w:cs="Times New Roman"/>
      <w:b/>
      <w:bCs/>
    </w:rPr>
  </w:style>
  <w:style w:type="paragraph" w:styleId="7">
    <w:name w:val="heading 7"/>
    <w:basedOn w:val="a0"/>
    <w:next w:val="a0"/>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iPriority w:val="99"/>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2971C2"/>
  </w:style>
  <w:style w:type="paragraph" w:styleId="a8">
    <w:name w:val="footer"/>
    <w:basedOn w:val="a0"/>
    <w:link w:val="a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0"/>
    <w:link w:val="ab"/>
    <w:uiPriority w:val="99"/>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99"/>
    <w:rsid w:val="002971C2"/>
    <w:rPr>
      <w:rFonts w:ascii="Times New Roman" w:eastAsia="Times New Roman" w:hAnsi="Times New Roman" w:cs="Times New Roman"/>
      <w:sz w:val="20"/>
      <w:szCs w:val="20"/>
    </w:rPr>
  </w:style>
  <w:style w:type="character" w:customStyle="1" w:styleId="40">
    <w:name w:val="Заголовок 4 Знак"/>
    <w:basedOn w:val="a1"/>
    <w:link w:val="4"/>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uiPriority w:val="99"/>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uiPriority w:val="99"/>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uiPriority w:val="99"/>
    <w:rsid w:val="00566B96"/>
    <w:rPr>
      <w:rFonts w:ascii="Calibri" w:eastAsia="Times New Roman" w:hAnsi="Calibri" w:cs="Times New Roman"/>
    </w:rPr>
  </w:style>
  <w:style w:type="character" w:customStyle="1" w:styleId="ConsPlusNormal0">
    <w:name w:val="ConsPlusNormal Знак"/>
    <w:link w:val="ConsPlusNormal"/>
    <w:uiPriority w:val="99"/>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99"/>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Название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basedOn w:val="a2"/>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1"/>
    <w:link w:val="11"/>
    <w:rsid w:val="009661DD"/>
    <w:rPr>
      <w:rFonts w:ascii="Cambria" w:eastAsia="Times New Roman" w:hAnsi="Cambria" w:cs="Times New Roman"/>
      <w:b/>
      <w:bCs/>
      <w:kern w:val="32"/>
      <w:sz w:val="32"/>
      <w:szCs w:val="32"/>
    </w:rPr>
  </w:style>
  <w:style w:type="character" w:customStyle="1" w:styleId="20">
    <w:name w:val="Заголовок 2 Знак"/>
    <w:basedOn w:val="a1"/>
    <w:link w:val="2"/>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9661DD"/>
    <w:rPr>
      <w:rFonts w:ascii="Cambria" w:eastAsia="Times New Roman" w:hAnsi="Cambria" w:cs="Times New Roman"/>
      <w:b/>
      <w:bCs/>
      <w:color w:val="4F81BD"/>
      <w:lang w:eastAsia="en-US"/>
    </w:rPr>
  </w:style>
  <w:style w:type="character" w:customStyle="1" w:styleId="80">
    <w:name w:val="Заголовок 8 Знак"/>
    <w:basedOn w:val="a1"/>
    <w:link w:val="8"/>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9661DD"/>
    <w:rPr>
      <w:sz w:val="28"/>
    </w:rPr>
  </w:style>
  <w:style w:type="character" w:styleId="af8">
    <w:name w:val="page number"/>
    <w:basedOn w:val="a1"/>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uiPriority w:val="99"/>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uiPriority w:val="99"/>
    <w:rsid w:val="009661DD"/>
    <w:rPr>
      <w:rFonts w:ascii="Times New Roman" w:eastAsia="Times New Roman" w:hAnsi="Times New Roman" w:cs="Times New Roman"/>
      <w:sz w:val="16"/>
      <w:szCs w:val="16"/>
    </w:rPr>
  </w:style>
  <w:style w:type="paragraph" w:customStyle="1" w:styleId="ConsPlusNonformat">
    <w:name w:val="ConsPlusNonformat"/>
    <w:uiPriority w:val="99"/>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uiPriority w:val="99"/>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uiPriority w:val="99"/>
    <w:rsid w:val="009661DD"/>
    <w:rPr>
      <w:rFonts w:ascii="Times New Roman" w:eastAsia="Times New Roman" w:hAnsi="Times New Roman" w:cs="Times New Roman"/>
      <w:sz w:val="20"/>
      <w:szCs w:val="20"/>
    </w:rPr>
  </w:style>
  <w:style w:type="paragraph" w:styleId="afa">
    <w:name w:val="Normal (Web)"/>
    <w:basedOn w:val="a0"/>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uiPriority w:val="99"/>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0"/>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iPriority w:val="99"/>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uiPriority w:val="99"/>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uiPriority w:val="99"/>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b/>
      <w:bCs/>
      <w:color w:val="365F91"/>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annotation reference"/>
    <w:basedOn w:val="a1"/>
    <w:semiHidden/>
    <w:unhideWhenUsed/>
    <w:rsid w:val="004A28B8"/>
    <w:rPr>
      <w:rFonts w:cs="Times New Roman"/>
      <w:sz w:val="16"/>
    </w:rPr>
  </w:style>
  <w:style w:type="character" w:styleId="aff2">
    <w:name w:val="Strong"/>
    <w:basedOn w:val="a1"/>
    <w:uiPriority w:val="99"/>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semiHidden/>
    <w:rsid w:val="004A28B8"/>
    <w:rPr>
      <w:rFonts w:ascii="Calibri" w:eastAsia="Times New Roman" w:hAnsi="Calibri" w:cs="Times New Roman"/>
      <w:sz w:val="20"/>
      <w:szCs w:val="20"/>
      <w:lang w:eastAsia="en-US"/>
    </w:rPr>
  </w:style>
  <w:style w:type="paragraph" w:styleId="aff5">
    <w:name w:val="Plain Text"/>
    <w:basedOn w:val="a0"/>
    <w:link w:val="aff6"/>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uiPriority w:val="99"/>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numbering" w:customStyle="1" w:styleId="151">
    <w:name w:val="Нет списка15"/>
    <w:next w:val="a3"/>
    <w:uiPriority w:val="99"/>
    <w:semiHidden/>
    <w:unhideWhenUsed/>
    <w:rsid w:val="00851086"/>
  </w:style>
  <w:style w:type="table" w:customStyle="1" w:styleId="190">
    <w:name w:val="Сетка таблицы19"/>
    <w:basedOn w:val="a2"/>
    <w:next w:val="af7"/>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7"/>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7"/>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unhideWhenUsed/>
    <w:rsid w:val="00851086"/>
  </w:style>
  <w:style w:type="numbering" w:customStyle="1" w:styleId="171">
    <w:name w:val="Нет списка17"/>
    <w:next w:val="a3"/>
    <w:uiPriority w:val="99"/>
    <w:semiHidden/>
    <w:unhideWhenUsed/>
    <w:rsid w:val="00BC652F"/>
  </w:style>
  <w:style w:type="table" w:customStyle="1" w:styleId="200">
    <w:name w:val="Сетка таблицы20"/>
    <w:basedOn w:val="a2"/>
    <w:next w:val="af7"/>
    <w:uiPriority w:val="59"/>
    <w:rsid w:val="00AF7D7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0"/>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0"/>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0"/>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0"/>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0"/>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0"/>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0"/>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0"/>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0"/>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0"/>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0"/>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0"/>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0"/>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0"/>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0"/>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0"/>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0"/>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0"/>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0"/>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0"/>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0"/>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0"/>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0"/>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0"/>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0"/>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0"/>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0"/>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0"/>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0"/>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0"/>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0"/>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0"/>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0"/>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0"/>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0"/>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0"/>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0"/>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0"/>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0"/>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0"/>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1"/>
    <w:link w:val="7"/>
    <w:semiHidden/>
    <w:rsid w:val="00CA7684"/>
    <w:rPr>
      <w:rFonts w:ascii="Calibri" w:eastAsia="Times New Roman" w:hAnsi="Calibri" w:cs="Times New Roman"/>
      <w:sz w:val="24"/>
      <w:szCs w:val="24"/>
    </w:rPr>
  </w:style>
  <w:style w:type="numbering" w:customStyle="1" w:styleId="180">
    <w:name w:val="Нет списка18"/>
    <w:next w:val="a3"/>
    <w:uiPriority w:val="99"/>
    <w:semiHidden/>
    <w:unhideWhenUsed/>
    <w:rsid w:val="00CA7684"/>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2"/>
    <w:next w:val="af7"/>
    <w:uiPriority w:val="59"/>
    <w:rsid w:val="00CA768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2"/>
    <w:next w:val="af7"/>
    <w:uiPriority w:val="39"/>
    <w:rsid w:val="00870F93"/>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3"/>
    <w:uiPriority w:val="99"/>
    <w:semiHidden/>
    <w:unhideWhenUsed/>
    <w:rsid w:val="006676C9"/>
  </w:style>
  <w:style w:type="numbering" w:customStyle="1" w:styleId="201">
    <w:name w:val="Нет списка20"/>
    <w:next w:val="a3"/>
    <w:uiPriority w:val="99"/>
    <w:semiHidden/>
    <w:unhideWhenUsed/>
    <w:rsid w:val="001E0FAC"/>
  </w:style>
  <w:style w:type="numbering" w:customStyle="1" w:styleId="241">
    <w:name w:val="Нет списка24"/>
    <w:next w:val="a3"/>
    <w:uiPriority w:val="99"/>
    <w:semiHidden/>
    <w:unhideWhenUsed/>
    <w:rsid w:val="00AE5DEF"/>
  </w:style>
  <w:style w:type="paragraph" w:customStyle="1" w:styleId="xl146">
    <w:name w:val="xl146"/>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47">
    <w:name w:val="xl147"/>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48">
    <w:name w:val="xl148"/>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9">
    <w:name w:val="xl149"/>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0">
    <w:name w:val="xl150"/>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1">
    <w:name w:val="xl151"/>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3">
    <w:name w:val="xl153"/>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4">
    <w:name w:val="xl154"/>
    <w:basedOn w:val="a0"/>
    <w:rsid w:val="00003EE2"/>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a0"/>
    <w:rsid w:val="00003EE2"/>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0"/>
    <w:rsid w:val="00003EE2"/>
    <w:pPr>
      <w:pBdr>
        <w:top w:val="single" w:sz="8" w:space="0" w:color="auto"/>
        <w:left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7">
    <w:name w:val="xl157"/>
    <w:basedOn w:val="a0"/>
    <w:rsid w:val="00003EE2"/>
    <w:pPr>
      <w:spacing w:before="100" w:beforeAutospacing="1" w:after="100" w:afterAutospacing="1" w:line="240" w:lineRule="auto"/>
    </w:pPr>
    <w:rPr>
      <w:rFonts w:ascii="Arial" w:eastAsia="Times New Roman" w:hAnsi="Arial" w:cs="Arial"/>
      <w:sz w:val="17"/>
      <w:szCs w:val="17"/>
    </w:rPr>
  </w:style>
  <w:style w:type="paragraph" w:customStyle="1" w:styleId="xl158">
    <w:name w:val="xl158"/>
    <w:basedOn w:val="a0"/>
    <w:rsid w:val="00003EE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0"/>
    <w:rsid w:val="00003EE2"/>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customStyle="1" w:styleId="280">
    <w:name w:val="Сетка таблицы28"/>
    <w:basedOn w:val="a2"/>
    <w:next w:val="af7"/>
    <w:uiPriority w:val="59"/>
    <w:rsid w:val="002668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both">
    <w:name w:val="pboth"/>
    <w:basedOn w:val="a0"/>
    <w:rsid w:val="002668F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1">
    <w:name w:val="Нет списка25"/>
    <w:next w:val="a3"/>
    <w:uiPriority w:val="99"/>
    <w:semiHidden/>
    <w:unhideWhenUsed/>
    <w:rsid w:val="00C34B23"/>
  </w:style>
  <w:style w:type="table" w:customStyle="1" w:styleId="290">
    <w:name w:val="Сетка таблицы29"/>
    <w:basedOn w:val="a2"/>
    <w:next w:val="af7"/>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7"/>
    <w:uiPriority w:val="99"/>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7"/>
    <w:uiPriority w:val="99"/>
    <w:rsid w:val="00C34B2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uiPriority w:val="99"/>
    <w:semiHidden/>
    <w:unhideWhenUsed/>
    <w:rsid w:val="00C34B23"/>
  </w:style>
  <w:style w:type="numbering" w:customStyle="1" w:styleId="261">
    <w:name w:val="Нет списка26"/>
    <w:next w:val="a3"/>
    <w:uiPriority w:val="99"/>
    <w:semiHidden/>
    <w:unhideWhenUsed/>
    <w:rsid w:val="00B464A0"/>
  </w:style>
  <w:style w:type="numbering" w:customStyle="1" w:styleId="271">
    <w:name w:val="Нет списка27"/>
    <w:next w:val="a3"/>
    <w:uiPriority w:val="99"/>
    <w:semiHidden/>
    <w:unhideWhenUsed/>
    <w:rsid w:val="00253571"/>
  </w:style>
  <w:style w:type="table" w:customStyle="1" w:styleId="300">
    <w:name w:val="Сетка таблицы30"/>
    <w:basedOn w:val="a2"/>
    <w:next w:val="af7"/>
    <w:rsid w:val="0025357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next w:val="af7"/>
    <w:uiPriority w:val="99"/>
    <w:rsid w:val="0025357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7"/>
    <w:uiPriority w:val="99"/>
    <w:rsid w:val="0025357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3"/>
    <w:uiPriority w:val="99"/>
    <w:semiHidden/>
    <w:unhideWhenUsed/>
    <w:rsid w:val="00253571"/>
  </w:style>
  <w:style w:type="character" w:customStyle="1" w:styleId="50">
    <w:name w:val="Заголовок 5 Знак"/>
    <w:basedOn w:val="a1"/>
    <w:link w:val="5"/>
    <w:semiHidden/>
    <w:rsid w:val="00A2030C"/>
    <w:rPr>
      <w:rFonts w:ascii="Calibri" w:eastAsia="Times New Roman" w:hAnsi="Calibri" w:cs="Times New Roman"/>
      <w:b/>
      <w:bCs/>
      <w:i/>
      <w:iCs/>
      <w:sz w:val="26"/>
      <w:szCs w:val="26"/>
    </w:rPr>
  </w:style>
  <w:style w:type="character" w:customStyle="1" w:styleId="60">
    <w:name w:val="Заголовок 6 Знак"/>
    <w:basedOn w:val="a1"/>
    <w:link w:val="6"/>
    <w:semiHidden/>
    <w:rsid w:val="00A2030C"/>
    <w:rPr>
      <w:rFonts w:ascii="Calibri" w:eastAsia="Times New Roman" w:hAnsi="Calibri" w:cs="Times New Roman"/>
      <w:b/>
      <w:bCs/>
    </w:rPr>
  </w:style>
  <w:style w:type="numbering" w:customStyle="1" w:styleId="281">
    <w:name w:val="Нет списка28"/>
    <w:next w:val="a3"/>
    <w:uiPriority w:val="99"/>
    <w:semiHidden/>
    <w:unhideWhenUsed/>
    <w:rsid w:val="00A2030C"/>
  </w:style>
  <w:style w:type="table" w:customStyle="1" w:styleId="1f0">
    <w:name w:val="А Сетка таблицы1"/>
    <w:basedOn w:val="a2"/>
    <w:next w:val="af7"/>
    <w:uiPriority w:val="59"/>
    <w:rsid w:val="00A203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caption"/>
    <w:basedOn w:val="a0"/>
    <w:next w:val="a0"/>
    <w:qFormat/>
    <w:rsid w:val="00A2030C"/>
    <w:pPr>
      <w:spacing w:after="0" w:line="240" w:lineRule="auto"/>
      <w:ind w:left="142"/>
      <w:jc w:val="center"/>
    </w:pPr>
    <w:rPr>
      <w:rFonts w:ascii="Times New Roman" w:eastAsia="Times New Roman" w:hAnsi="Times New Roman" w:cs="Times New Roman"/>
      <w:sz w:val="32"/>
      <w:szCs w:val="24"/>
    </w:rPr>
  </w:style>
  <w:style w:type="paragraph" w:styleId="afff">
    <w:name w:val="annotation subject"/>
    <w:basedOn w:val="aff3"/>
    <w:next w:val="aff3"/>
    <w:link w:val="afff0"/>
    <w:semiHidden/>
    <w:rsid w:val="00A2030C"/>
    <w:rPr>
      <w:rFonts w:ascii="Times New Roman" w:hAnsi="Times New Roman"/>
      <w:b/>
      <w:bCs/>
      <w:lang w:eastAsia="ru-RU"/>
    </w:rPr>
  </w:style>
  <w:style w:type="character" w:customStyle="1" w:styleId="afff0">
    <w:name w:val="Тема примечания Знак"/>
    <w:basedOn w:val="aff4"/>
    <w:link w:val="afff"/>
    <w:semiHidden/>
    <w:rsid w:val="00A2030C"/>
    <w:rPr>
      <w:rFonts w:ascii="Times New Roman" w:hAnsi="Times New Roman"/>
      <w:b/>
      <w:bCs/>
    </w:rPr>
  </w:style>
  <w:style w:type="paragraph" w:customStyle="1" w:styleId="2f">
    <w:name w:val="Знак2"/>
    <w:basedOn w:val="a0"/>
    <w:rsid w:val="00A2030C"/>
    <w:pPr>
      <w:spacing w:after="160" w:line="240" w:lineRule="exact"/>
    </w:pPr>
    <w:rPr>
      <w:rFonts w:ascii="Verdana" w:eastAsia="Times New Roman" w:hAnsi="Verdana" w:cs="Times New Roman"/>
      <w:sz w:val="20"/>
      <w:szCs w:val="20"/>
      <w:lang w:val="en-US" w:eastAsia="en-US"/>
    </w:rPr>
  </w:style>
  <w:style w:type="paragraph" w:customStyle="1" w:styleId="1f1">
    <w:name w:val="заголовок 1"/>
    <w:basedOn w:val="a0"/>
    <w:next w:val="a0"/>
    <w:rsid w:val="00A2030C"/>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uiPriority w:val="99"/>
    <w:rsid w:val="00A2030C"/>
    <w:pPr>
      <w:numPr>
        <w:ilvl w:val="1"/>
        <w:numId w:val="6"/>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A2030C"/>
    <w:pPr>
      <w:numPr>
        <w:numId w:val="6"/>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A2030C"/>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A2030C"/>
  </w:style>
  <w:style w:type="character" w:customStyle="1" w:styleId="39">
    <w:name w:val="Стиль3 Знак"/>
    <w:link w:val="38"/>
    <w:locked/>
    <w:rsid w:val="00A2030C"/>
    <w:rPr>
      <w:rFonts w:ascii="Calibri" w:eastAsia="Times New Roman" w:hAnsi="Calibri" w:cs="Times New Roman"/>
      <w:sz w:val="20"/>
      <w:szCs w:val="20"/>
    </w:rPr>
  </w:style>
  <w:style w:type="paragraph" w:styleId="3a">
    <w:name w:val="Body Text 3"/>
    <w:basedOn w:val="a0"/>
    <w:link w:val="3b"/>
    <w:uiPriority w:val="99"/>
    <w:rsid w:val="00A2030C"/>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uiPriority w:val="99"/>
    <w:rsid w:val="00A2030C"/>
    <w:rPr>
      <w:rFonts w:ascii="Times New Roman" w:eastAsia="Times New Roman" w:hAnsi="Times New Roman" w:cs="Times New Roman"/>
      <w:sz w:val="16"/>
      <w:szCs w:val="16"/>
    </w:rPr>
  </w:style>
  <w:style w:type="paragraph" w:styleId="2f1">
    <w:name w:val="envelope return"/>
    <w:basedOn w:val="a0"/>
    <w:unhideWhenUsed/>
    <w:rsid w:val="00A2030C"/>
    <w:pPr>
      <w:spacing w:after="0" w:line="240" w:lineRule="auto"/>
    </w:pPr>
    <w:rPr>
      <w:rFonts w:ascii="Times New Roman" w:eastAsia="Times New Roman" w:hAnsi="Times New Roman" w:cs="Times New Roman"/>
      <w:sz w:val="24"/>
      <w:szCs w:val="20"/>
    </w:rPr>
  </w:style>
  <w:style w:type="paragraph" w:customStyle="1" w:styleId="1f2">
    <w:name w:val="Обычный1"/>
    <w:uiPriority w:val="99"/>
    <w:rsid w:val="00A2030C"/>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A2030C"/>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A2030C"/>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A2030C"/>
    <w:rPr>
      <w:rFonts w:ascii="Times New Roman" w:hAnsi="Times New Roman" w:cs="Times New Roman" w:hint="default"/>
      <w:sz w:val="26"/>
      <w:szCs w:val="26"/>
    </w:rPr>
  </w:style>
  <w:style w:type="character" w:customStyle="1" w:styleId="2f2">
    <w:name w:val="Знак Знак2"/>
    <w:rsid w:val="00A2030C"/>
    <w:rPr>
      <w:lang w:val="ru-RU" w:eastAsia="ru-RU" w:bidi="ar-SA"/>
    </w:rPr>
  </w:style>
  <w:style w:type="table" w:customStyle="1" w:styleId="620">
    <w:name w:val="Сетка таблицы62"/>
    <w:basedOn w:val="a2"/>
    <w:uiPriority w:val="59"/>
    <w:rsid w:val="00A2030C"/>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3">
    <w:name w:val="Стиль таблицы 1"/>
    <w:rsid w:val="00A2030C"/>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A2030C"/>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1">
    <w:name w:val="Таблица"/>
    <w:basedOn w:val="a0"/>
    <w:link w:val="afff2"/>
    <w:uiPriority w:val="99"/>
    <w:qFormat/>
    <w:rsid w:val="00A2030C"/>
    <w:pPr>
      <w:widowControl w:val="0"/>
      <w:spacing w:before="60" w:after="60"/>
      <w:jc w:val="both"/>
    </w:pPr>
    <w:rPr>
      <w:rFonts w:ascii="Arial" w:eastAsiaTheme="minorHAnsi" w:hAnsi="Arial"/>
      <w:sz w:val="20"/>
      <w:lang w:val="en-US" w:eastAsia="en-US"/>
    </w:rPr>
  </w:style>
  <w:style w:type="character" w:customStyle="1" w:styleId="afff2">
    <w:name w:val="Таблица Знак"/>
    <w:basedOn w:val="a1"/>
    <w:link w:val="afff1"/>
    <w:uiPriority w:val="99"/>
    <w:rsid w:val="00A2030C"/>
    <w:rPr>
      <w:rFonts w:ascii="Arial" w:eastAsiaTheme="minorHAnsi" w:hAnsi="Arial"/>
      <w:sz w:val="20"/>
      <w:lang w:val="en-US" w:eastAsia="en-US"/>
    </w:rPr>
  </w:style>
  <w:style w:type="paragraph" w:customStyle="1" w:styleId="no-indent">
    <w:name w:val="no-indent"/>
    <w:basedOn w:val="a0"/>
    <w:rsid w:val="00A2030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91">
    <w:name w:val="Нет списка29"/>
    <w:next w:val="a3"/>
    <w:uiPriority w:val="99"/>
    <w:semiHidden/>
    <w:unhideWhenUsed/>
    <w:rsid w:val="00A2030C"/>
  </w:style>
  <w:style w:type="table" w:customStyle="1" w:styleId="2f4">
    <w:name w:val="А Сетка таблицы2"/>
    <w:basedOn w:val="a2"/>
    <w:next w:val="af7"/>
    <w:uiPriority w:val="59"/>
    <w:rsid w:val="00A2030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2"/>
    <w:uiPriority w:val="59"/>
    <w:rsid w:val="00A2030C"/>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3"/>
    <w:uiPriority w:val="99"/>
    <w:semiHidden/>
    <w:unhideWhenUsed/>
    <w:rsid w:val="00BF1CFE"/>
  </w:style>
  <w:style w:type="table" w:customStyle="1" w:styleId="3c">
    <w:name w:val="А Сетка таблицы3"/>
    <w:basedOn w:val="a2"/>
    <w:next w:val="af7"/>
    <w:uiPriority w:val="59"/>
    <w:rsid w:val="00BF1C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2"/>
    <w:uiPriority w:val="59"/>
    <w:rsid w:val="00BF1CFE"/>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3"/>
    <w:uiPriority w:val="99"/>
    <w:semiHidden/>
    <w:unhideWhenUsed/>
    <w:rsid w:val="00BF1CFE"/>
  </w:style>
  <w:style w:type="table" w:customStyle="1" w:styleId="4b">
    <w:name w:val="А Сетка таблицы4"/>
    <w:basedOn w:val="a2"/>
    <w:next w:val="af7"/>
    <w:rsid w:val="00BF1C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basedOn w:val="a2"/>
    <w:uiPriority w:val="59"/>
    <w:rsid w:val="00BF1CFE"/>
    <w:pPr>
      <w:suppressAutoHyphens/>
      <w:spacing w:after="0" w:line="240" w:lineRule="auto"/>
    </w:pPr>
    <w:rPr>
      <w:rFonts w:ascii="Calibri" w:eastAsia="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37136118">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286007284">
      <w:bodyDiv w:val="1"/>
      <w:marLeft w:val="0"/>
      <w:marRight w:val="0"/>
      <w:marTop w:val="0"/>
      <w:marBottom w:val="0"/>
      <w:divBdr>
        <w:top w:val="none" w:sz="0" w:space="0" w:color="auto"/>
        <w:left w:val="none" w:sz="0" w:space="0" w:color="auto"/>
        <w:bottom w:val="none" w:sz="0" w:space="0" w:color="auto"/>
        <w:right w:val="none" w:sz="0" w:space="0" w:color="auto"/>
      </w:divBdr>
    </w:div>
    <w:div w:id="326205387">
      <w:bodyDiv w:val="1"/>
      <w:marLeft w:val="0"/>
      <w:marRight w:val="0"/>
      <w:marTop w:val="0"/>
      <w:marBottom w:val="0"/>
      <w:divBdr>
        <w:top w:val="none" w:sz="0" w:space="0" w:color="auto"/>
        <w:left w:val="none" w:sz="0" w:space="0" w:color="auto"/>
        <w:bottom w:val="none" w:sz="0" w:space="0" w:color="auto"/>
        <w:right w:val="none" w:sz="0" w:space="0" w:color="auto"/>
      </w:divBdr>
    </w:div>
    <w:div w:id="391319468">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579020571">
      <w:bodyDiv w:val="1"/>
      <w:marLeft w:val="0"/>
      <w:marRight w:val="0"/>
      <w:marTop w:val="0"/>
      <w:marBottom w:val="0"/>
      <w:divBdr>
        <w:top w:val="none" w:sz="0" w:space="0" w:color="auto"/>
        <w:left w:val="none" w:sz="0" w:space="0" w:color="auto"/>
        <w:bottom w:val="none" w:sz="0" w:space="0" w:color="auto"/>
        <w:right w:val="none" w:sz="0" w:space="0" w:color="auto"/>
      </w:divBdr>
    </w:div>
    <w:div w:id="793131641">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21075209">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389496667">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ustkulom-r11.gosweb.gosuslugi.ru/" TargetMode="External"/><Relationship Id="rId26" Type="http://schemas.openxmlformats.org/officeDocument/2006/relationships/hyperlink" Target="https://login.consultant.ru/link/?req=doc&amp;base=LAW&amp;n=501324&amp;dst=2771" TargetMode="External"/><Relationship Id="rId39" Type="http://schemas.openxmlformats.org/officeDocument/2006/relationships/hyperlink" Target="http://www.torgi.gov.ru" TargetMode="External"/><Relationship Id="rId21" Type="http://schemas.openxmlformats.org/officeDocument/2006/relationships/hyperlink" Target="https://login.consultant.ru/link/?req=doc&amp;base=LAW&amp;n=501324&amp;dst=2777" TargetMode="External"/><Relationship Id="rId34" Type="http://schemas.openxmlformats.org/officeDocument/2006/relationships/hyperlink" Target="https://login.consultant.ru/link/?req=doc&amp;base=LAW&amp;n=501324&amp;dst=2771" TargetMode="External"/><Relationship Id="rId42" Type="http://schemas.openxmlformats.org/officeDocument/2006/relationships/hyperlink" Target="https://utp.sberbank-ast.ru/AP/Notice/652/Instructions" TargetMode="External"/><Relationship Id="rId47" Type="http://schemas.openxmlformats.org/officeDocument/2006/relationships/hyperlink" Target="http://utp.sberbank-ast.ru" TargetMode="External"/><Relationship Id="rId50" Type="http://schemas.openxmlformats.org/officeDocument/2006/relationships/hyperlink" Target="http://www.torgi.gov.ru" TargetMode="External"/><Relationship Id="rId55" Type="http://schemas.openxmlformats.org/officeDocument/2006/relationships/hyperlink" Target="consultantplus://offline/ref=1C4C994FBBC4C676CA282D291719FEF75265FEC81CA4189EE1002FE87B6C83C2C2BC09FE392362572ADB54DBFFX4ODT"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torgi.gov.ru" TargetMode="External"/><Relationship Id="rId25" Type="http://schemas.openxmlformats.org/officeDocument/2006/relationships/hyperlink" Target="https://login.consultant.ru/link/?req=doc&amp;base=LAW&amp;n=501324&amp;dst=2774" TargetMode="External"/><Relationship Id="rId33" Type="http://schemas.openxmlformats.org/officeDocument/2006/relationships/hyperlink" Target="https://login.consultant.ru/link/?req=doc&amp;base=LAW&amp;n=501324&amp;dst=2774" TargetMode="External"/><Relationship Id="rId38" Type="http://schemas.openxmlformats.org/officeDocument/2006/relationships/hyperlink" Target="mailto:a.mr.ust-kulomskiy@ust-kulom.rkomi.ru" TargetMode="External"/><Relationship Id="rId46" Type="http://schemas.openxmlformats.org/officeDocument/2006/relationships/hyperlink" Target="https://utp.sberbank-ast.ru/AP/NBT/Tariff/0/0/0/0"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mr.ust-kulomskiy@ust-kulom.rkomi.ru" TargetMode="External"/><Relationship Id="rId20" Type="http://schemas.openxmlformats.org/officeDocument/2006/relationships/hyperlink" Target="https://login.consultant.ru/link/?req=doc&amp;base=LAW&amp;n=501324&amp;dst=2772" TargetMode="External"/><Relationship Id="rId29" Type="http://schemas.openxmlformats.org/officeDocument/2006/relationships/hyperlink" Target="https://ust-kulomsky.gosuslugi.ru" TargetMode="External"/><Relationship Id="rId41" Type="http://schemas.openxmlformats.org/officeDocument/2006/relationships/hyperlink" Target="https://ustkulom-r11.gosweb.gosuslugi.ru/" TargetMode="External"/><Relationship Id="rId54" Type="http://schemas.openxmlformats.org/officeDocument/2006/relationships/hyperlink" Target="consultantplus://offline/ref=1C4C994FBBC4C676CA282D291719FEF75265FEC81CA4189EE1002FE87B6C83C2C2BC09FE392362572ADB54DBFFX4OD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ust-kulomsky.gosuslugi.ru/" TargetMode="External"/><Relationship Id="rId32" Type="http://schemas.openxmlformats.org/officeDocument/2006/relationships/hyperlink" Target="https://ust-kulomsky.gosuslugi.ru/" TargetMode="External"/><Relationship Id="rId37" Type="http://schemas.openxmlformats.org/officeDocument/2006/relationships/hyperlink" Target="https://login.consultant.ru/link/?req=doc&amp;base=LAW&amp;n=494828&amp;dst=100034" TargetMode="External"/><Relationship Id="rId40" Type="http://schemas.openxmlformats.org/officeDocument/2006/relationships/hyperlink" Target="http://www.torgi.gov.ru" TargetMode="External"/><Relationship Id="rId45" Type="http://schemas.openxmlformats.org/officeDocument/2006/relationships/hyperlink" Target="http://utp.sberbank-ast.ru" TargetMode="External"/><Relationship Id="rId53" Type="http://schemas.openxmlformats.org/officeDocument/2006/relationships/hyperlink" Target="consultantplus://offline/ref=1C4C994FBBC4C676CA282D291719FEF75265FEC81CA4189EE1002FE87B6C83C2C2BC09FE392362572ADB54DBFFX4ODT"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hyperlink" Target="consultantplus://offline/ref=A10F5D937D850D81206C84D1299789FB165035802CFCC36DD343B7EAA5B15203F1A2275EC6233CD8L2b7L" TargetMode="External"/><Relationship Id="rId28" Type="http://schemas.openxmlformats.org/officeDocument/2006/relationships/hyperlink" Target="https://login.consultant.ru/link/?req=doc&amp;base=LAW&amp;n=501324&amp;dst=685" TargetMode="External"/><Relationship Id="rId36" Type="http://schemas.openxmlformats.org/officeDocument/2006/relationships/hyperlink" Target="https://login.consultant.ru/link/?req=doc&amp;base=LAW&amp;n=501324&amp;dst=685" TargetMode="External"/><Relationship Id="rId49" Type="http://schemas.openxmlformats.org/officeDocument/2006/relationships/hyperlink" Target="https://ust-kulomsky.gosuslugi.ru" TargetMode="External"/><Relationship Id="rId57" Type="http://schemas.openxmlformats.org/officeDocument/2006/relationships/hyperlink" Target="mailto:adm@ust-kulom.rkomi.ru" TargetMode="External"/><Relationship Id="rId10" Type="http://schemas.openxmlformats.org/officeDocument/2006/relationships/hyperlink" Target="consultantplus://offline/ref=D07E82130050B611001D620BA8A89CDD4E4DBC17C52BADAAE57E8189CF9EF1189D3ADCAFF8B50A344C24A32221AFD1ED39AAF683A9C5640CB4yBO" TargetMode="External"/><Relationship Id="rId19" Type="http://schemas.openxmlformats.org/officeDocument/2006/relationships/hyperlink" Target="https://login.consultant.ru/link/?req=doc&amp;base=LAW&amp;n=501324&amp;dst=689" TargetMode="External"/><Relationship Id="rId31" Type="http://schemas.openxmlformats.org/officeDocument/2006/relationships/hyperlink" Target="http://www.consultant.ru/document/cons_doc_LAW_33773/11fee8899982f95489314b2c97aeefd67a3ef541/" TargetMode="External"/><Relationship Id="rId44" Type="http://schemas.openxmlformats.org/officeDocument/2006/relationships/hyperlink" Target="https://ust-kulomsky.gosuslugi.ru/" TargetMode="External"/><Relationship Id="rId52" Type="http://schemas.openxmlformats.org/officeDocument/2006/relationships/hyperlink" Target="https://ustkulom-r11.gosweb.gosuslugi.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mr.ust-kulomskiy@ust-kulom.rkomi.ru" TargetMode="External"/><Relationship Id="rId22" Type="http://schemas.openxmlformats.org/officeDocument/2006/relationships/hyperlink" Target="https://login.consultant.ru/link/?req=doc&amp;base=LAW&amp;n=501324&amp;dst=2780" TargetMode="External"/><Relationship Id="rId27" Type="http://schemas.openxmlformats.org/officeDocument/2006/relationships/hyperlink" Target="https://login.consultant.ru/link/?req=doc&amp;base=LAW&amp;n=501324&amp;dst=2772" TargetMode="External"/><Relationship Id="rId30" Type="http://schemas.openxmlformats.org/officeDocument/2006/relationships/hyperlink" Target="https://ustkulom-r11.gosweb.gosuslugi.ru/" TargetMode="External"/><Relationship Id="rId35" Type="http://schemas.openxmlformats.org/officeDocument/2006/relationships/hyperlink" Target="https://login.consultant.ru/link/?req=doc&amp;base=LAW&amp;n=501324&amp;dst=2772" TargetMode="External"/><Relationship Id="rId43" Type="http://schemas.openxmlformats.org/officeDocument/2006/relationships/hyperlink" Target="consultantplus://offline/ref=A10F5D937D850D81206C84D1299789FB165035802CFCC36DD343B7EAA5B15203F1A2275EC6233CD8L2b7L" TargetMode="External"/><Relationship Id="rId48" Type="http://schemas.openxmlformats.org/officeDocument/2006/relationships/hyperlink" Target="http://www.torgi.gov.ru" TargetMode="External"/><Relationship Id="rId56" Type="http://schemas.openxmlformats.org/officeDocument/2006/relationships/hyperlink" Target="consultantplus://offline/ref=1C4C994FBBC4C676CA282D291719FEF75265FEC81CA4189EE1002FE87B6C83C2C2BC09FE392362572ADB54DBFFX4ODT" TargetMode="External"/><Relationship Id="rId8" Type="http://schemas.openxmlformats.org/officeDocument/2006/relationships/image" Target="media/image1.png"/><Relationship Id="rId51" Type="http://schemas.openxmlformats.org/officeDocument/2006/relationships/hyperlink" Target="https://ust-kulomsky.gosuslugi.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8D900-37F7-4C6E-B678-35969A123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1947</TotalTime>
  <Pages>141</Pages>
  <Words>38016</Words>
  <Characters>216695</Characters>
  <Application>Microsoft Office Word</Application>
  <DocSecurity>0</DocSecurity>
  <Lines>1805</Lines>
  <Paragraphs>508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OrgotdelPC</cp:lastModifiedBy>
  <cp:revision>57</cp:revision>
  <cp:lastPrinted>2025-09-19T16:23:00Z</cp:lastPrinted>
  <dcterms:created xsi:type="dcterms:W3CDTF">2024-12-16T12:51:00Z</dcterms:created>
  <dcterms:modified xsi:type="dcterms:W3CDTF">2025-09-26T08:20:00Z</dcterms:modified>
</cp:coreProperties>
</file>